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95" w:type="pct"/>
        <w:tblCellSpacing w:w="15"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Description w:val=""/>
      </w:tblPr>
      <w:tblGrid>
        <w:gridCol w:w="15383"/>
      </w:tblGrid>
      <w:tr w:rsidR="004C026F" w:rsidRPr="004C026F" w:rsidTr="004C026F">
        <w:trPr>
          <w:tblCellSpacing w:w="15" w:type="dxa"/>
        </w:trPr>
        <w:tc>
          <w:tcPr>
            <w:tcW w:w="0" w:type="auto"/>
            <w:tcBorders>
              <w:top w:val="nil"/>
              <w:left w:val="nil"/>
              <w:bottom w:val="nil"/>
              <w:right w:val="nil"/>
            </w:tcBorders>
            <w:shd w:val="clear" w:color="auto" w:fill="CCCCCC"/>
            <w:tcMar>
              <w:top w:w="30" w:type="dxa"/>
              <w:left w:w="30" w:type="dxa"/>
              <w:bottom w:w="30" w:type="dxa"/>
              <w:right w:w="30" w:type="dxa"/>
            </w:tcMar>
            <w:vAlign w:val="center"/>
            <w:hideMark/>
          </w:tcPr>
          <w:p w:rsidR="004C026F" w:rsidRPr="004C026F" w:rsidRDefault="004C026F" w:rsidP="004C026F">
            <w:pPr>
              <w:spacing w:before="100" w:beforeAutospacing="1" w:after="100" w:afterAutospacing="1" w:line="240" w:lineRule="auto"/>
              <w:jc w:val="center"/>
              <w:rPr>
                <w:rFonts w:ascii="Arial" w:eastAsia="Times New Roman" w:hAnsi="Arial" w:cs="Arial"/>
                <w:sz w:val="20"/>
                <w:szCs w:val="20"/>
                <w:lang w:eastAsia="en-AU"/>
              </w:rPr>
            </w:pPr>
            <w:bookmarkStart w:id="0" w:name="_GoBack"/>
            <w:bookmarkEnd w:id="0"/>
            <w:r w:rsidRPr="004C026F">
              <w:rPr>
                <w:rFonts w:ascii="Arial" w:eastAsia="Times New Roman" w:hAnsi="Arial" w:cs="Arial"/>
                <w:b/>
                <w:bCs/>
                <w:sz w:val="20"/>
                <w:szCs w:val="20"/>
                <w:lang w:eastAsia="en-AU"/>
              </w:rPr>
              <w:t>Table 7.2.1.5.2 Assessable development - Health precinct </w:t>
            </w:r>
          </w:p>
        </w:tc>
      </w:tr>
    </w:tbl>
    <w:p w:rsidR="004C026F" w:rsidRDefault="004C026F"/>
    <w:tbl>
      <w:tblPr>
        <w:tblW w:w="5000" w:type="pct"/>
        <w:tblCellSpacing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Description w:val=""/>
      </w:tblPr>
      <w:tblGrid>
        <w:gridCol w:w="5845"/>
        <w:gridCol w:w="6016"/>
        <w:gridCol w:w="1648"/>
        <w:gridCol w:w="1873"/>
      </w:tblGrid>
      <w:tr w:rsidR="004C026F" w:rsidRPr="004C026F" w:rsidTr="00D3429A">
        <w:trPr>
          <w:tblCellSpacing w:w="15" w:type="dxa"/>
        </w:trPr>
        <w:tc>
          <w:tcPr>
            <w:tcW w:w="1896" w:type="pct"/>
            <w:tcBorders>
              <w:top w:val="outset" w:sz="6" w:space="0" w:color="auto"/>
              <w:left w:val="outset" w:sz="6" w:space="0" w:color="auto"/>
              <w:bottom w:val="outset" w:sz="6" w:space="0" w:color="auto"/>
              <w:right w:val="outset" w:sz="6" w:space="0" w:color="auto"/>
            </w:tcBorders>
            <w:shd w:val="clear" w:color="auto" w:fill="CCCCCC"/>
            <w:tcMar>
              <w:top w:w="30" w:type="dxa"/>
              <w:left w:w="30" w:type="dxa"/>
              <w:bottom w:w="30" w:type="dxa"/>
              <w:right w:w="30" w:type="dxa"/>
            </w:tcMar>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Performance outcomes</w:t>
            </w:r>
          </w:p>
        </w:tc>
        <w:tc>
          <w:tcPr>
            <w:tcW w:w="1947" w:type="pct"/>
            <w:tcBorders>
              <w:top w:val="outset" w:sz="6" w:space="0" w:color="auto"/>
              <w:left w:val="outset" w:sz="6" w:space="0" w:color="auto"/>
              <w:bottom w:val="outset" w:sz="6" w:space="0" w:color="auto"/>
              <w:right w:val="outset" w:sz="6" w:space="0" w:color="auto"/>
            </w:tcBorders>
            <w:shd w:val="clear" w:color="auto" w:fill="CCCCCC"/>
            <w:tcMar>
              <w:top w:w="30" w:type="dxa"/>
              <w:left w:w="30" w:type="dxa"/>
              <w:bottom w:w="30" w:type="dxa"/>
              <w:right w:w="30" w:type="dxa"/>
            </w:tcMar>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Examples that achieve aspects of the Performance Outcomes</w:t>
            </w:r>
          </w:p>
        </w:tc>
        <w:tc>
          <w:tcPr>
            <w:tcW w:w="529" w:type="pct"/>
            <w:tcBorders>
              <w:top w:val="outset" w:sz="6" w:space="0" w:color="auto"/>
              <w:left w:val="outset" w:sz="6" w:space="0" w:color="auto"/>
              <w:bottom w:val="outset" w:sz="6" w:space="0" w:color="auto"/>
              <w:right w:val="outset" w:sz="6" w:space="0" w:color="auto"/>
            </w:tcBorders>
            <w:shd w:val="clear" w:color="auto" w:fill="CCCCCC"/>
          </w:tcPr>
          <w:p w:rsidR="004C026F" w:rsidRPr="002A3213" w:rsidRDefault="004C026F" w:rsidP="004C026F">
            <w:pPr>
              <w:spacing w:after="0" w:line="240" w:lineRule="auto"/>
              <w:rPr>
                <w:rFonts w:ascii="Arial" w:eastAsia="Times New Roman" w:hAnsi="Arial" w:cs="Arial"/>
                <w:b/>
                <w:bCs/>
                <w:sz w:val="20"/>
                <w:szCs w:val="20"/>
                <w:lang w:eastAsia="en-AU"/>
              </w:rPr>
            </w:pPr>
            <w:r>
              <w:rPr>
                <w:rFonts w:ascii="Arial" w:eastAsia="Times New Roman" w:hAnsi="Arial" w:cs="Arial"/>
                <w:b/>
                <w:bCs/>
                <w:sz w:val="20"/>
                <w:szCs w:val="20"/>
                <w:lang w:eastAsia="en-AU"/>
              </w:rPr>
              <w:t>E</w:t>
            </w:r>
            <w:r w:rsidRPr="002A3213">
              <w:rPr>
                <w:rFonts w:ascii="Arial" w:eastAsia="Times New Roman" w:hAnsi="Arial" w:cs="Arial"/>
                <w:b/>
                <w:bCs/>
                <w:sz w:val="20"/>
                <w:szCs w:val="20"/>
                <w:lang w:eastAsia="en-AU"/>
              </w:rPr>
              <w:t xml:space="preserve"> Compliance</w:t>
            </w:r>
          </w:p>
          <w:p w:rsidR="004C026F" w:rsidRPr="008B6E1B" w:rsidRDefault="004C026F" w:rsidP="004C026F">
            <w:pPr>
              <w:pStyle w:val="ListParagraph"/>
              <w:numPr>
                <w:ilvl w:val="0"/>
                <w:numId w:val="80"/>
              </w:numPr>
              <w:spacing w:after="0" w:line="240" w:lineRule="auto"/>
              <w:ind w:left="373" w:hanging="284"/>
              <w:rPr>
                <w:rFonts w:eastAsia="Times New Roman" w:cs="Arial"/>
                <w:b/>
                <w:bCs/>
                <w:sz w:val="18"/>
                <w:szCs w:val="18"/>
                <w:lang w:eastAsia="en-AU"/>
              </w:rPr>
            </w:pPr>
            <w:r w:rsidRPr="008B6E1B">
              <w:rPr>
                <w:rFonts w:eastAsia="Times New Roman" w:cs="Arial"/>
                <w:b/>
                <w:bCs/>
                <w:sz w:val="18"/>
                <w:szCs w:val="18"/>
                <w:lang w:eastAsia="en-AU"/>
              </w:rPr>
              <w:t>Yes</w:t>
            </w:r>
          </w:p>
          <w:p w:rsidR="004C026F" w:rsidRPr="00E42B98" w:rsidRDefault="004C026F" w:rsidP="004C026F">
            <w:pPr>
              <w:pStyle w:val="ListParagraph"/>
              <w:numPr>
                <w:ilvl w:val="0"/>
                <w:numId w:val="80"/>
              </w:numPr>
              <w:spacing w:after="0" w:line="240" w:lineRule="auto"/>
              <w:ind w:left="373" w:hanging="284"/>
              <w:rPr>
                <w:rFonts w:eastAsia="Times New Roman" w:cs="Arial"/>
                <w:b/>
                <w:bCs/>
                <w:sz w:val="20"/>
                <w:szCs w:val="20"/>
                <w:lang w:eastAsia="en-AU"/>
              </w:rPr>
            </w:pPr>
            <w:r w:rsidRPr="008B6E1B">
              <w:rPr>
                <w:rFonts w:eastAsia="Times New Roman" w:cs="Arial"/>
                <w:b/>
                <w:bCs/>
                <w:sz w:val="18"/>
                <w:szCs w:val="18"/>
                <w:lang w:eastAsia="en-AU"/>
              </w:rPr>
              <w:t>No See PO or</w:t>
            </w:r>
            <w:r>
              <w:rPr>
                <w:rFonts w:eastAsia="Times New Roman" w:cs="Arial"/>
                <w:b/>
                <w:bCs/>
                <w:sz w:val="18"/>
                <w:szCs w:val="18"/>
                <w:lang w:eastAsia="en-AU"/>
              </w:rPr>
              <w:t xml:space="preserve"> </w:t>
            </w:r>
          </w:p>
          <w:p w:rsidR="004C026F" w:rsidRPr="00666BDF" w:rsidRDefault="004C026F" w:rsidP="004C026F">
            <w:pPr>
              <w:pStyle w:val="ListParagraph"/>
              <w:numPr>
                <w:ilvl w:val="0"/>
                <w:numId w:val="80"/>
              </w:numPr>
              <w:spacing w:after="0" w:line="240" w:lineRule="auto"/>
              <w:ind w:left="373" w:hanging="284"/>
              <w:rPr>
                <w:rFonts w:eastAsia="Times New Roman" w:cs="Arial"/>
                <w:b/>
                <w:bCs/>
                <w:sz w:val="20"/>
                <w:szCs w:val="20"/>
                <w:lang w:eastAsia="en-AU"/>
              </w:rPr>
            </w:pPr>
            <w:r w:rsidRPr="008B6E1B">
              <w:rPr>
                <w:rFonts w:eastAsia="Times New Roman" w:cs="Arial"/>
                <w:b/>
                <w:bCs/>
                <w:sz w:val="18"/>
                <w:szCs w:val="18"/>
                <w:lang w:eastAsia="en-AU"/>
              </w:rPr>
              <w:t>NA</w:t>
            </w:r>
          </w:p>
        </w:tc>
        <w:tc>
          <w:tcPr>
            <w:tcW w:w="579" w:type="pct"/>
            <w:tcBorders>
              <w:top w:val="outset" w:sz="6" w:space="0" w:color="auto"/>
              <w:left w:val="outset" w:sz="6" w:space="0" w:color="auto"/>
              <w:bottom w:val="outset" w:sz="6" w:space="0" w:color="auto"/>
              <w:right w:val="outset" w:sz="6" w:space="0" w:color="auto"/>
            </w:tcBorders>
            <w:shd w:val="clear" w:color="auto" w:fill="CCCCCC"/>
          </w:tcPr>
          <w:p w:rsidR="004C026F" w:rsidRPr="00666BD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r w:rsidRPr="002A3213">
              <w:rPr>
                <w:rFonts w:ascii="Arial" w:eastAsia="Times New Roman" w:hAnsi="Arial" w:cs="Arial"/>
                <w:b/>
                <w:bCs/>
                <w:sz w:val="20"/>
                <w:szCs w:val="20"/>
                <w:lang w:eastAsia="en-AU"/>
              </w:rPr>
              <w:t>Justification for compliance</w:t>
            </w:r>
          </w:p>
        </w:tc>
      </w:tr>
      <w:tr w:rsidR="004C026F" w:rsidRPr="004C026F" w:rsidTr="004C026F">
        <w:trPr>
          <w:tblCellSpacing w:w="15" w:type="dxa"/>
        </w:trPr>
        <w:tc>
          <w:tcPr>
            <w:tcW w:w="4980" w:type="pct"/>
            <w:gridSpan w:val="4"/>
            <w:tcBorders>
              <w:top w:val="outset" w:sz="6" w:space="0" w:color="auto"/>
              <w:left w:val="outset" w:sz="6" w:space="0" w:color="auto"/>
              <w:bottom w:val="outset" w:sz="6" w:space="0" w:color="auto"/>
              <w:right w:val="outset" w:sz="6" w:space="0" w:color="auto"/>
            </w:tcBorders>
            <w:shd w:val="clear" w:color="auto" w:fill="CCCCCC"/>
            <w:tcMar>
              <w:top w:w="30" w:type="dxa"/>
              <w:left w:w="30" w:type="dxa"/>
              <w:bottom w:w="30" w:type="dxa"/>
              <w:right w:w="30" w:type="dxa"/>
            </w:tcMar>
            <w:hideMark/>
          </w:tcPr>
          <w:p w:rsidR="004C026F" w:rsidRPr="004C026F" w:rsidRDefault="004C026F" w:rsidP="004C026F">
            <w:pPr>
              <w:spacing w:before="100" w:beforeAutospacing="1" w:after="100" w:afterAutospacing="1" w:line="240" w:lineRule="auto"/>
              <w:ind w:left="150" w:right="150"/>
              <w:jc w:val="center"/>
              <w:rPr>
                <w:rFonts w:ascii="Arial" w:eastAsia="Times New Roman" w:hAnsi="Arial" w:cs="Arial"/>
                <w:b/>
                <w:bCs/>
                <w:sz w:val="20"/>
                <w:szCs w:val="20"/>
                <w:lang w:eastAsia="en-AU"/>
              </w:rPr>
            </w:pPr>
            <w:r w:rsidRPr="004C026F">
              <w:rPr>
                <w:rFonts w:ascii="Arial" w:eastAsia="Times New Roman" w:hAnsi="Arial" w:cs="Arial"/>
                <w:b/>
                <w:bCs/>
                <w:sz w:val="20"/>
                <w:szCs w:val="20"/>
                <w:lang w:eastAsia="en-AU"/>
              </w:rPr>
              <w:t>General criteria</w:t>
            </w:r>
          </w:p>
        </w:tc>
      </w:tr>
      <w:tr w:rsidR="004C026F" w:rsidRPr="004C026F" w:rsidTr="00D3429A">
        <w:trPr>
          <w:tblCellSpacing w:w="15" w:type="dxa"/>
        </w:trPr>
        <w:tc>
          <w:tcPr>
            <w:tcW w:w="3853" w:type="pct"/>
            <w:gridSpan w:val="2"/>
            <w:tcBorders>
              <w:top w:val="outset" w:sz="6" w:space="0" w:color="auto"/>
              <w:left w:val="outset" w:sz="6" w:space="0" w:color="auto"/>
              <w:bottom w:val="outset" w:sz="6" w:space="0" w:color="auto"/>
              <w:right w:val="outset" w:sz="6" w:space="0" w:color="auto"/>
            </w:tcBorders>
            <w:shd w:val="clear" w:color="auto" w:fill="CCCCCC"/>
            <w:tcMar>
              <w:top w:w="30" w:type="dxa"/>
              <w:left w:w="30" w:type="dxa"/>
              <w:bottom w:w="30" w:type="dxa"/>
              <w:right w:w="30" w:type="dxa"/>
            </w:tcMar>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Centre network and function</w:t>
            </w:r>
          </w:p>
        </w:tc>
        <w:tc>
          <w:tcPr>
            <w:tcW w:w="529" w:type="pct"/>
            <w:tcBorders>
              <w:top w:val="outset" w:sz="6" w:space="0" w:color="auto"/>
              <w:left w:val="outset" w:sz="6" w:space="0" w:color="auto"/>
              <w:bottom w:val="outset" w:sz="6" w:space="0" w:color="auto"/>
              <w:right w:val="outset" w:sz="6" w:space="0" w:color="auto"/>
            </w:tcBorders>
            <w:shd w:val="clear" w:color="auto" w:fill="CCCCCC"/>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c>
          <w:tcPr>
            <w:tcW w:w="579" w:type="pct"/>
            <w:tcBorders>
              <w:top w:val="outset" w:sz="6" w:space="0" w:color="auto"/>
              <w:left w:val="outset" w:sz="6" w:space="0" w:color="auto"/>
              <w:bottom w:val="outset" w:sz="6" w:space="0" w:color="auto"/>
              <w:right w:val="outset" w:sz="6" w:space="0" w:color="auto"/>
            </w:tcBorders>
            <w:shd w:val="clear" w:color="auto" w:fill="CCCCCC"/>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r>
      <w:tr w:rsidR="004C026F" w:rsidRPr="004C026F" w:rsidTr="00D3429A">
        <w:trPr>
          <w:tblCellSpacing w:w="15" w:type="dxa"/>
        </w:trPr>
        <w:tc>
          <w:tcPr>
            <w:tcW w:w="1896"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PO1</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Development:</w:t>
            </w:r>
          </w:p>
          <w:p w:rsidR="004C026F" w:rsidRPr="004C026F" w:rsidRDefault="004C026F" w:rsidP="004C026F">
            <w:pPr>
              <w:numPr>
                <w:ilvl w:val="0"/>
                <w:numId w:val="1"/>
              </w:numPr>
              <w:spacing w:before="100" w:beforeAutospacing="1" w:after="100" w:afterAutospacing="1" w:line="240" w:lineRule="auto"/>
              <w:ind w:left="600" w:right="15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is consistent with the intended role of the precinct to provide the primary location for the delivery of health or medical services for the Redcliffe peninsular and regional health catchment; </w:t>
            </w:r>
          </w:p>
          <w:p w:rsidR="004C026F" w:rsidRPr="004C026F" w:rsidRDefault="004C026F" w:rsidP="004C026F">
            <w:pPr>
              <w:numPr>
                <w:ilvl w:val="0"/>
                <w:numId w:val="1"/>
              </w:numPr>
              <w:spacing w:before="100" w:beforeAutospacing="1" w:after="100" w:afterAutospacing="1" w:line="240" w:lineRule="auto"/>
              <w:ind w:left="600" w:right="150"/>
              <w:rPr>
                <w:rFonts w:ascii="Arial" w:eastAsia="Times New Roman" w:hAnsi="Arial" w:cs="Arial"/>
                <w:sz w:val="20"/>
                <w:szCs w:val="20"/>
                <w:lang w:eastAsia="en-AU"/>
              </w:rPr>
            </w:pPr>
            <w:r w:rsidRPr="004C026F">
              <w:rPr>
                <w:rFonts w:ascii="Arial" w:eastAsia="Times New Roman" w:hAnsi="Arial" w:cs="Arial"/>
                <w:sz w:val="20"/>
                <w:szCs w:val="20"/>
                <w:lang w:eastAsia="en-AU"/>
              </w:rPr>
              <w:t>incorporates a limited mix of small scale retail and commercial uses that support the health and medical focus of the precinct;</w:t>
            </w:r>
          </w:p>
          <w:p w:rsidR="004C026F" w:rsidRPr="004C026F" w:rsidRDefault="004C026F" w:rsidP="004C026F">
            <w:pPr>
              <w:numPr>
                <w:ilvl w:val="0"/>
                <w:numId w:val="1"/>
              </w:numPr>
              <w:spacing w:before="100" w:beforeAutospacing="1" w:after="100" w:afterAutospacing="1" w:line="240" w:lineRule="auto"/>
              <w:ind w:left="600" w:right="150"/>
              <w:rPr>
                <w:rFonts w:ascii="Arial" w:eastAsia="Times New Roman" w:hAnsi="Arial" w:cs="Arial"/>
                <w:sz w:val="20"/>
                <w:szCs w:val="20"/>
                <w:lang w:eastAsia="en-AU"/>
              </w:rPr>
            </w:pPr>
            <w:proofErr w:type="gramStart"/>
            <w:r w:rsidRPr="004C026F">
              <w:rPr>
                <w:rFonts w:ascii="Arial" w:eastAsia="Times New Roman" w:hAnsi="Arial" w:cs="Arial"/>
                <w:sz w:val="20"/>
                <w:szCs w:val="20"/>
                <w:lang w:eastAsia="en-AU"/>
              </w:rPr>
              <w:t>does</w:t>
            </w:r>
            <w:proofErr w:type="gramEnd"/>
            <w:r w:rsidRPr="004C026F">
              <w:rPr>
                <w:rFonts w:ascii="Arial" w:eastAsia="Times New Roman" w:hAnsi="Arial" w:cs="Arial"/>
                <w:sz w:val="20"/>
                <w:szCs w:val="20"/>
                <w:lang w:eastAsia="en-AU"/>
              </w:rPr>
              <w:t xml:space="preserve"> not facilitate the expansion of industry uses, although existing low impact uses may continue with minor improvements where the use does not detrimentally affect the amenity of Anzac Avenue. </w:t>
            </w:r>
          </w:p>
        </w:tc>
        <w:tc>
          <w:tcPr>
            <w:tcW w:w="194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No example provided.</w:t>
            </w:r>
          </w:p>
        </w:tc>
        <w:tc>
          <w:tcPr>
            <w:tcW w:w="529"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p>
        </w:tc>
        <w:tc>
          <w:tcPr>
            <w:tcW w:w="579"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p>
        </w:tc>
      </w:tr>
      <w:tr w:rsidR="004C026F" w:rsidRPr="004C026F" w:rsidTr="00D3429A">
        <w:trPr>
          <w:tblCellSpacing w:w="15" w:type="dxa"/>
        </w:trPr>
        <w:tc>
          <w:tcPr>
            <w:tcW w:w="3853" w:type="pct"/>
            <w:gridSpan w:val="2"/>
            <w:tcBorders>
              <w:top w:val="outset" w:sz="6" w:space="0" w:color="auto"/>
              <w:left w:val="outset" w:sz="6" w:space="0" w:color="auto"/>
              <w:bottom w:val="outset" w:sz="6" w:space="0" w:color="auto"/>
              <w:right w:val="outset" w:sz="6" w:space="0" w:color="auto"/>
            </w:tcBorders>
            <w:shd w:val="clear" w:color="auto" w:fill="CCCCCC"/>
            <w:tcMar>
              <w:top w:w="30" w:type="dxa"/>
              <w:left w:w="30" w:type="dxa"/>
              <w:bottom w:w="30" w:type="dxa"/>
              <w:right w:w="30" w:type="dxa"/>
            </w:tcMar>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Active frontage</w:t>
            </w:r>
          </w:p>
        </w:tc>
        <w:tc>
          <w:tcPr>
            <w:tcW w:w="529" w:type="pct"/>
            <w:tcBorders>
              <w:top w:val="outset" w:sz="6" w:space="0" w:color="auto"/>
              <w:left w:val="outset" w:sz="6" w:space="0" w:color="auto"/>
              <w:bottom w:val="outset" w:sz="6" w:space="0" w:color="auto"/>
              <w:right w:val="outset" w:sz="6" w:space="0" w:color="auto"/>
            </w:tcBorders>
            <w:shd w:val="clear" w:color="auto" w:fill="CCCCCC"/>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c>
          <w:tcPr>
            <w:tcW w:w="579" w:type="pct"/>
            <w:tcBorders>
              <w:top w:val="outset" w:sz="6" w:space="0" w:color="auto"/>
              <w:left w:val="outset" w:sz="6" w:space="0" w:color="auto"/>
              <w:bottom w:val="outset" w:sz="6" w:space="0" w:color="auto"/>
              <w:right w:val="outset" w:sz="6" w:space="0" w:color="auto"/>
            </w:tcBorders>
            <w:shd w:val="clear" w:color="auto" w:fill="CCCCCC"/>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r>
      <w:tr w:rsidR="004C026F" w:rsidRPr="004C026F" w:rsidTr="00D3429A">
        <w:trPr>
          <w:tblCellSpacing w:w="15" w:type="dxa"/>
        </w:trPr>
        <w:tc>
          <w:tcPr>
            <w:tcW w:w="1896" w:type="pct"/>
            <w:vMerge w:val="restar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PO2</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Development addresses and activates streets and public spaces by:</w:t>
            </w:r>
          </w:p>
          <w:p w:rsidR="004C026F" w:rsidRPr="004C026F" w:rsidRDefault="004C026F" w:rsidP="004C026F">
            <w:pPr>
              <w:numPr>
                <w:ilvl w:val="0"/>
                <w:numId w:val="2"/>
              </w:numPr>
              <w:spacing w:before="100" w:beforeAutospacing="1" w:after="100" w:afterAutospacing="1" w:line="240" w:lineRule="auto"/>
              <w:ind w:left="600" w:right="150"/>
              <w:rPr>
                <w:rFonts w:ascii="Arial" w:eastAsia="Times New Roman" w:hAnsi="Arial" w:cs="Arial"/>
                <w:sz w:val="20"/>
                <w:szCs w:val="20"/>
                <w:lang w:eastAsia="en-AU"/>
              </w:rPr>
            </w:pPr>
            <w:r w:rsidRPr="004C026F">
              <w:rPr>
                <w:rFonts w:ascii="Arial" w:eastAsia="Times New Roman" w:hAnsi="Arial" w:cs="Arial"/>
                <w:sz w:val="20"/>
                <w:szCs w:val="20"/>
                <w:lang w:eastAsia="en-AU"/>
              </w:rPr>
              <w:lastRenderedPageBreak/>
              <w:t>ensuring buildings and individual tenancies address street frontages and other areas of pedestrian movement;</w:t>
            </w:r>
          </w:p>
          <w:p w:rsidR="004C026F" w:rsidRPr="004C026F" w:rsidRDefault="004C026F" w:rsidP="004C026F">
            <w:pPr>
              <w:numPr>
                <w:ilvl w:val="0"/>
                <w:numId w:val="2"/>
              </w:numPr>
              <w:spacing w:before="100" w:beforeAutospacing="1" w:after="100" w:afterAutospacing="1" w:line="240" w:lineRule="auto"/>
              <w:ind w:left="600" w:right="150"/>
              <w:rPr>
                <w:rFonts w:ascii="Arial" w:eastAsia="Times New Roman" w:hAnsi="Arial" w:cs="Arial"/>
                <w:sz w:val="20"/>
                <w:szCs w:val="20"/>
                <w:lang w:eastAsia="en-AU"/>
              </w:rPr>
            </w:pPr>
            <w:r w:rsidRPr="004C026F">
              <w:rPr>
                <w:rFonts w:ascii="Arial" w:eastAsia="Times New Roman" w:hAnsi="Arial" w:cs="Arial"/>
                <w:sz w:val="20"/>
                <w:szCs w:val="20"/>
                <w:lang w:eastAsia="en-AU"/>
              </w:rPr>
              <w:t>new buildings adjoin or are within 3m of a primary street frontage, civic space or public open space;</w:t>
            </w:r>
          </w:p>
          <w:p w:rsidR="004C026F" w:rsidRPr="004C026F" w:rsidRDefault="004C026F" w:rsidP="004C026F">
            <w:pPr>
              <w:numPr>
                <w:ilvl w:val="0"/>
                <w:numId w:val="2"/>
              </w:numPr>
              <w:spacing w:before="100" w:beforeAutospacing="1" w:after="100" w:afterAutospacing="1" w:line="240" w:lineRule="auto"/>
              <w:ind w:left="600" w:right="150"/>
              <w:rPr>
                <w:rFonts w:ascii="Arial" w:eastAsia="Times New Roman" w:hAnsi="Arial" w:cs="Arial"/>
                <w:sz w:val="20"/>
                <w:szCs w:val="20"/>
                <w:lang w:eastAsia="en-AU"/>
              </w:rPr>
            </w:pPr>
            <w:r w:rsidRPr="004C026F">
              <w:rPr>
                <w:rFonts w:ascii="Arial" w:eastAsia="Times New Roman" w:hAnsi="Arial" w:cs="Arial"/>
                <w:sz w:val="20"/>
                <w:szCs w:val="20"/>
                <w:lang w:eastAsia="en-AU"/>
              </w:rPr>
              <w:t>locating car parking areas behind or under buildings to not dominate the street environment;</w:t>
            </w:r>
          </w:p>
          <w:p w:rsidR="004C026F" w:rsidRPr="004C026F" w:rsidRDefault="004C026F" w:rsidP="004C026F">
            <w:pPr>
              <w:numPr>
                <w:ilvl w:val="0"/>
                <w:numId w:val="2"/>
              </w:numPr>
              <w:spacing w:before="100" w:beforeAutospacing="1" w:after="100" w:afterAutospacing="1" w:line="240" w:lineRule="auto"/>
              <w:ind w:left="600" w:right="15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establishing and maintaining interaction, pedestrian activity and casual surveillance through appropriate land uses and building design (e.g. the use of windows or glazing and avoiding blank walls with the use of sleeving); </w:t>
            </w:r>
          </w:p>
          <w:p w:rsidR="004C026F" w:rsidRPr="004C026F" w:rsidRDefault="004C026F" w:rsidP="004C026F">
            <w:pPr>
              <w:numPr>
                <w:ilvl w:val="0"/>
                <w:numId w:val="2"/>
              </w:numPr>
              <w:spacing w:before="100" w:beforeAutospacing="1" w:after="100" w:afterAutospacing="1" w:line="240" w:lineRule="auto"/>
              <w:ind w:left="600" w:right="15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providing visual interest to the façade (e.g. windows or glazing, variation in colours, materials, finishes, articulation, recesses or projections); </w:t>
            </w:r>
          </w:p>
          <w:p w:rsidR="004C026F" w:rsidRPr="004C026F" w:rsidRDefault="004C026F" w:rsidP="004C026F">
            <w:pPr>
              <w:numPr>
                <w:ilvl w:val="0"/>
                <w:numId w:val="2"/>
              </w:numPr>
              <w:spacing w:before="100" w:beforeAutospacing="1" w:after="100" w:afterAutospacing="1" w:line="240" w:lineRule="auto"/>
              <w:ind w:left="600" w:right="150"/>
              <w:rPr>
                <w:rFonts w:ascii="Arial" w:eastAsia="Times New Roman" w:hAnsi="Arial" w:cs="Arial"/>
                <w:sz w:val="20"/>
                <w:szCs w:val="20"/>
                <w:lang w:eastAsia="en-AU"/>
              </w:rPr>
            </w:pPr>
            <w:proofErr w:type="gramStart"/>
            <w:r w:rsidRPr="004C026F">
              <w:rPr>
                <w:rFonts w:ascii="Arial" w:eastAsia="Times New Roman" w:hAnsi="Arial" w:cs="Arial"/>
                <w:sz w:val="20"/>
                <w:szCs w:val="20"/>
                <w:lang w:eastAsia="en-AU"/>
              </w:rPr>
              <w:t>establishing</w:t>
            </w:r>
            <w:proofErr w:type="gramEnd"/>
            <w:r w:rsidRPr="004C026F">
              <w:rPr>
                <w:rFonts w:ascii="Arial" w:eastAsia="Times New Roman" w:hAnsi="Arial" w:cs="Arial"/>
                <w:sz w:val="20"/>
                <w:szCs w:val="20"/>
                <w:lang w:eastAsia="en-AU"/>
              </w:rPr>
              <w:t xml:space="preserve"> or maintaining human scale. </w:t>
            </w:r>
            <w:r w:rsidRPr="004C026F">
              <w:rPr>
                <w:rFonts w:ascii="Arial" w:eastAsia="Times New Roman" w:hAnsi="Arial" w:cs="Arial"/>
                <w:sz w:val="20"/>
                <w:szCs w:val="20"/>
                <w:lang w:eastAsia="en-AU"/>
              </w:rPr>
              <w:br/>
              <w:t xml:space="preserve">  </w:t>
            </w:r>
          </w:p>
        </w:tc>
        <w:tc>
          <w:tcPr>
            <w:tcW w:w="194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lastRenderedPageBreak/>
              <w:t>E2.1</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Development address the street frontage.</w:t>
            </w:r>
          </w:p>
        </w:tc>
        <w:tc>
          <w:tcPr>
            <w:tcW w:w="529"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c>
          <w:tcPr>
            <w:tcW w:w="579"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r>
      <w:tr w:rsidR="004C026F" w:rsidRPr="004C026F" w:rsidTr="00D3429A">
        <w:trPr>
          <w:tblCellSpacing w:w="15" w:type="dxa"/>
        </w:trPr>
        <w:tc>
          <w:tcPr>
            <w:tcW w:w="1896" w:type="pct"/>
            <w:vMerge/>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p>
        </w:tc>
        <w:tc>
          <w:tcPr>
            <w:tcW w:w="194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E2.2</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New buildings and extensions are built to the street alignment.</w:t>
            </w:r>
          </w:p>
        </w:tc>
        <w:tc>
          <w:tcPr>
            <w:tcW w:w="529"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c>
          <w:tcPr>
            <w:tcW w:w="579"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r>
      <w:tr w:rsidR="004C026F" w:rsidRPr="004C026F" w:rsidTr="00D3429A">
        <w:trPr>
          <w:trHeight w:val="2820"/>
          <w:tblCellSpacing w:w="15" w:type="dxa"/>
        </w:trPr>
        <w:tc>
          <w:tcPr>
            <w:tcW w:w="1896" w:type="pct"/>
            <w:vMerge/>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vAlign w:val="center"/>
            <w:hideMark/>
          </w:tcPr>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p>
        </w:tc>
        <w:tc>
          <w:tcPr>
            <w:tcW w:w="1947" w:type="pct"/>
            <w:tcBorders>
              <w:top w:val="outset" w:sz="6" w:space="0" w:color="auto"/>
              <w:left w:val="outset" w:sz="6" w:space="0" w:color="auto"/>
              <w:bottom w:val="outset" w:sz="6" w:space="0" w:color="auto"/>
              <w:right w:val="outset" w:sz="6" w:space="0" w:color="auto"/>
            </w:tcBorders>
            <w:tcMar>
              <w:top w:w="30" w:type="dxa"/>
              <w:left w:w="30" w:type="dxa"/>
              <w:bottom w:w="30" w:type="dxa"/>
              <w:right w:w="30" w:type="dxa"/>
            </w:tcMar>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E2.3</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At-grade car parking:</w:t>
            </w:r>
          </w:p>
          <w:p w:rsidR="004C026F" w:rsidRPr="004C026F" w:rsidRDefault="004C026F" w:rsidP="004C026F">
            <w:pPr>
              <w:numPr>
                <w:ilvl w:val="0"/>
                <w:numId w:val="3"/>
              </w:numPr>
              <w:spacing w:before="100" w:beforeAutospacing="1" w:after="100" w:afterAutospacing="1" w:line="240" w:lineRule="auto"/>
              <w:ind w:left="600" w:right="150"/>
              <w:rPr>
                <w:rFonts w:ascii="Arial" w:eastAsia="Times New Roman" w:hAnsi="Arial" w:cs="Arial"/>
                <w:sz w:val="20"/>
                <w:szCs w:val="20"/>
                <w:lang w:eastAsia="en-AU"/>
              </w:rPr>
            </w:pPr>
            <w:r w:rsidRPr="004C026F">
              <w:rPr>
                <w:rFonts w:ascii="Arial" w:eastAsia="Times New Roman" w:hAnsi="Arial" w:cs="Arial"/>
                <w:sz w:val="20"/>
                <w:szCs w:val="20"/>
                <w:lang w:eastAsia="en-AU"/>
              </w:rPr>
              <w:t>does not adjoin Anzac Avenue;</w:t>
            </w:r>
          </w:p>
          <w:p w:rsidR="004C026F" w:rsidRPr="004C026F" w:rsidRDefault="004C026F" w:rsidP="004C026F">
            <w:pPr>
              <w:numPr>
                <w:ilvl w:val="0"/>
                <w:numId w:val="3"/>
              </w:numPr>
              <w:spacing w:before="100" w:beforeAutospacing="1" w:after="100" w:afterAutospacing="1" w:line="240" w:lineRule="auto"/>
              <w:ind w:left="600" w:right="150"/>
              <w:rPr>
                <w:rFonts w:ascii="Arial" w:eastAsia="Times New Roman" w:hAnsi="Arial" w:cs="Arial"/>
                <w:sz w:val="20"/>
                <w:szCs w:val="20"/>
                <w:lang w:eastAsia="en-AU"/>
              </w:rPr>
            </w:pPr>
            <w:proofErr w:type="gramStart"/>
            <w:r w:rsidRPr="004C026F">
              <w:rPr>
                <w:rFonts w:ascii="Arial" w:eastAsia="Times New Roman" w:hAnsi="Arial" w:cs="Arial"/>
                <w:sz w:val="20"/>
                <w:szCs w:val="20"/>
                <w:lang w:eastAsia="en-AU"/>
              </w:rPr>
              <w:t>where</w:t>
            </w:r>
            <w:proofErr w:type="gramEnd"/>
            <w:r w:rsidRPr="004C026F">
              <w:rPr>
                <w:rFonts w:ascii="Arial" w:eastAsia="Times New Roman" w:hAnsi="Arial" w:cs="Arial"/>
                <w:sz w:val="20"/>
                <w:szCs w:val="20"/>
                <w:lang w:eastAsia="en-AU"/>
              </w:rPr>
              <w:t xml:space="preserve"> at-grade car parking adjoins a street (other than a main street) or civic space it does not take up more than 40% of the length of the street frontage. </w:t>
            </w:r>
          </w:p>
          <w:tbl>
            <w:tblPr>
              <w:tblW w:w="5853" w:type="dxa"/>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853"/>
            </w:tblGrid>
            <w:tr w:rsidR="004C026F" w:rsidRPr="004C026F" w:rsidTr="00D3429A">
              <w:trPr>
                <w:tblCellSpacing w:w="15" w:type="dxa"/>
              </w:trPr>
              <w:tc>
                <w:tcPr>
                  <w:tcW w:w="5793" w:type="dxa"/>
                  <w:vAlign w:val="center"/>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Note - Refer to Planning scheme policy - Centre and neighbourhood hub design for details and examples.</w:t>
                  </w:r>
                </w:p>
              </w:tc>
            </w:tr>
          </w:tbl>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p>
        </w:tc>
        <w:tc>
          <w:tcPr>
            <w:tcW w:w="529"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c>
          <w:tcPr>
            <w:tcW w:w="579"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r>
      <w:tr w:rsidR="004C026F" w:rsidRPr="004C026F" w:rsidTr="00D3429A">
        <w:trPr>
          <w:trHeight w:val="1740"/>
          <w:tblCellSpacing w:w="15" w:type="dxa"/>
        </w:trPr>
        <w:tc>
          <w:tcPr>
            <w:tcW w:w="1896" w:type="pct"/>
            <w:vMerge/>
            <w:tcBorders>
              <w:top w:val="outset" w:sz="6" w:space="0" w:color="auto"/>
              <w:left w:val="outset" w:sz="6" w:space="0" w:color="auto"/>
              <w:bottom w:val="outset" w:sz="6" w:space="0" w:color="auto"/>
              <w:right w:val="outset" w:sz="6" w:space="0" w:color="auto"/>
            </w:tcBorders>
            <w:vAlign w:val="center"/>
            <w:hideMark/>
          </w:tcPr>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p>
        </w:tc>
        <w:tc>
          <w:tcPr>
            <w:tcW w:w="1947"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E2.4</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Development on corner lots:</w:t>
            </w:r>
          </w:p>
          <w:p w:rsidR="004C026F" w:rsidRPr="004C026F" w:rsidRDefault="004C026F" w:rsidP="004C026F">
            <w:pPr>
              <w:numPr>
                <w:ilvl w:val="0"/>
                <w:numId w:val="4"/>
              </w:numPr>
              <w:spacing w:before="100" w:beforeAutospacing="1" w:after="100" w:afterAutospacing="1" w:line="240" w:lineRule="auto"/>
              <w:ind w:left="600" w:right="150"/>
              <w:rPr>
                <w:rFonts w:ascii="Arial" w:eastAsia="Times New Roman" w:hAnsi="Arial" w:cs="Arial"/>
                <w:sz w:val="20"/>
                <w:szCs w:val="20"/>
                <w:lang w:eastAsia="en-AU"/>
              </w:rPr>
            </w:pPr>
            <w:r w:rsidRPr="004C026F">
              <w:rPr>
                <w:rFonts w:ascii="Arial" w:eastAsia="Times New Roman" w:hAnsi="Arial" w:cs="Arial"/>
                <w:sz w:val="20"/>
                <w:szCs w:val="20"/>
                <w:lang w:eastAsia="en-AU"/>
              </w:rPr>
              <w:t>addresses both street frontages;</w:t>
            </w:r>
          </w:p>
          <w:p w:rsidR="004C026F" w:rsidRPr="004C026F" w:rsidRDefault="004C026F" w:rsidP="004C026F">
            <w:pPr>
              <w:numPr>
                <w:ilvl w:val="0"/>
                <w:numId w:val="4"/>
              </w:numPr>
              <w:spacing w:before="100" w:beforeAutospacing="1" w:after="100" w:afterAutospacing="1" w:line="240" w:lineRule="auto"/>
              <w:ind w:left="600" w:right="150"/>
              <w:rPr>
                <w:rFonts w:ascii="Arial" w:eastAsia="Times New Roman" w:hAnsi="Arial" w:cs="Arial"/>
                <w:sz w:val="20"/>
                <w:szCs w:val="20"/>
                <w:lang w:eastAsia="en-AU"/>
              </w:rPr>
            </w:pPr>
            <w:proofErr w:type="gramStart"/>
            <w:r w:rsidRPr="004C026F">
              <w:rPr>
                <w:rFonts w:ascii="Arial" w:eastAsia="Times New Roman" w:hAnsi="Arial" w:cs="Arial"/>
                <w:sz w:val="20"/>
                <w:szCs w:val="20"/>
                <w:lang w:eastAsia="en-AU"/>
              </w:rPr>
              <w:t>expresses</w:t>
            </w:r>
            <w:proofErr w:type="gramEnd"/>
            <w:r w:rsidRPr="004C026F">
              <w:rPr>
                <w:rFonts w:ascii="Arial" w:eastAsia="Times New Roman" w:hAnsi="Arial" w:cs="Arial"/>
                <w:sz w:val="20"/>
                <w:szCs w:val="20"/>
                <w:lang w:eastAsia="en-AU"/>
              </w:rPr>
              <w:t xml:space="preserve"> strong visual elements, including feature building entries.  </w:t>
            </w:r>
          </w:p>
        </w:tc>
        <w:tc>
          <w:tcPr>
            <w:tcW w:w="529"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c>
          <w:tcPr>
            <w:tcW w:w="579"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r>
      <w:tr w:rsidR="004C026F" w:rsidRPr="004C026F" w:rsidTr="00D3429A">
        <w:trPr>
          <w:tblCellSpacing w:w="15" w:type="dxa"/>
        </w:trPr>
        <w:tc>
          <w:tcPr>
            <w:tcW w:w="1896" w:type="pct"/>
            <w:vMerge/>
            <w:tcBorders>
              <w:top w:val="outset" w:sz="6" w:space="0" w:color="auto"/>
              <w:left w:val="outset" w:sz="6" w:space="0" w:color="auto"/>
              <w:bottom w:val="outset" w:sz="6" w:space="0" w:color="auto"/>
              <w:right w:val="outset" w:sz="6" w:space="0" w:color="auto"/>
            </w:tcBorders>
            <w:vAlign w:val="center"/>
            <w:hideMark/>
          </w:tcPr>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p>
        </w:tc>
        <w:tc>
          <w:tcPr>
            <w:tcW w:w="1947"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E2.5</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The front facade of the building:</w:t>
            </w:r>
          </w:p>
          <w:p w:rsidR="004C026F" w:rsidRPr="004C026F" w:rsidRDefault="004C026F" w:rsidP="004C026F">
            <w:pPr>
              <w:numPr>
                <w:ilvl w:val="0"/>
                <w:numId w:val="5"/>
              </w:numPr>
              <w:spacing w:before="100" w:beforeAutospacing="1" w:after="100" w:afterAutospacing="1" w:line="240" w:lineRule="auto"/>
              <w:ind w:left="600" w:right="150"/>
              <w:rPr>
                <w:rFonts w:ascii="Arial" w:eastAsia="Times New Roman" w:hAnsi="Arial" w:cs="Arial"/>
                <w:sz w:val="20"/>
                <w:szCs w:val="20"/>
                <w:lang w:eastAsia="en-AU"/>
              </w:rPr>
            </w:pPr>
            <w:r w:rsidRPr="004C026F">
              <w:rPr>
                <w:rFonts w:ascii="Arial" w:eastAsia="Times New Roman" w:hAnsi="Arial" w:cs="Arial"/>
                <w:sz w:val="20"/>
                <w:szCs w:val="20"/>
                <w:lang w:eastAsia="en-AU"/>
              </w:rPr>
              <w:t>is made up of a minimum of 50% windows or glazing between a height of 1m and 2m;</w:t>
            </w:r>
          </w:p>
          <w:p w:rsidR="004C026F" w:rsidRPr="004C026F" w:rsidRDefault="004C026F" w:rsidP="004C026F">
            <w:pPr>
              <w:numPr>
                <w:ilvl w:val="0"/>
                <w:numId w:val="5"/>
              </w:numPr>
              <w:spacing w:before="100" w:beforeAutospacing="1" w:after="100" w:afterAutospacing="1" w:line="240" w:lineRule="auto"/>
              <w:ind w:left="600" w:right="150"/>
              <w:rPr>
                <w:rFonts w:ascii="Arial" w:eastAsia="Times New Roman" w:hAnsi="Arial" w:cs="Arial"/>
                <w:sz w:val="20"/>
                <w:szCs w:val="20"/>
                <w:lang w:eastAsia="en-AU"/>
              </w:rPr>
            </w:pPr>
            <w:proofErr w:type="gramStart"/>
            <w:r w:rsidRPr="004C026F">
              <w:rPr>
                <w:rFonts w:ascii="Arial" w:eastAsia="Times New Roman" w:hAnsi="Arial" w:cs="Arial"/>
                <w:sz w:val="20"/>
                <w:szCs w:val="20"/>
                <w:lang w:eastAsia="en-AU"/>
              </w:rPr>
              <w:t>the</w:t>
            </w:r>
            <w:proofErr w:type="gramEnd"/>
            <w:r w:rsidRPr="004C026F">
              <w:rPr>
                <w:rFonts w:ascii="Arial" w:eastAsia="Times New Roman" w:hAnsi="Arial" w:cs="Arial"/>
                <w:sz w:val="20"/>
                <w:szCs w:val="20"/>
                <w:lang w:eastAsia="en-AU"/>
              </w:rPr>
              <w:t xml:space="preserve"> minimum area of window or glazing is to remain uncovered and free of signage.</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956"/>
            </w:tblGrid>
            <w:tr w:rsidR="004C026F" w:rsidRPr="004C026F" w:rsidTr="004C026F">
              <w:trPr>
                <w:tblCellSpacing w:w="15" w:type="dxa"/>
              </w:trPr>
              <w:tc>
                <w:tcPr>
                  <w:tcW w:w="7457" w:type="dxa"/>
                  <w:vAlign w:val="center"/>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Note - This does not apply to Adult stores</w:t>
                  </w:r>
                  <w:r w:rsidRPr="004C026F">
                    <w:rPr>
                      <w:rFonts w:ascii="Arial" w:eastAsia="Times New Roman" w:hAnsi="Arial" w:cs="Arial"/>
                      <w:sz w:val="20"/>
                      <w:szCs w:val="20"/>
                      <w:vertAlign w:val="superscript"/>
                      <w:lang w:eastAsia="en-AU"/>
                    </w:rPr>
                    <w:t>(</w:t>
                  </w:r>
                  <w:hyperlink r:id="rId7" w:anchor="target-d60297e447023" w:tooltip="Adult store - Premises used as a shop where the primary purpose is for the display or sale of sexually explicit materials, products and devices associated with or used in a sexual practice or activity." w:history="1">
                    <w:r w:rsidRPr="004C026F">
                      <w:rPr>
                        <w:rFonts w:ascii="Arial" w:eastAsia="Times New Roman" w:hAnsi="Arial" w:cs="Arial"/>
                        <w:color w:val="0000FF"/>
                        <w:sz w:val="20"/>
                        <w:szCs w:val="20"/>
                        <w:vertAlign w:val="superscript"/>
                        <w:lang w:eastAsia="en-AU"/>
                      </w:rPr>
                      <w:t>1</w:t>
                    </w:r>
                  </w:hyperlink>
                  <w:r w:rsidRPr="004C026F">
                    <w:rPr>
                      <w:rFonts w:ascii="Arial" w:eastAsia="Times New Roman" w:hAnsi="Arial" w:cs="Arial"/>
                      <w:sz w:val="20"/>
                      <w:szCs w:val="20"/>
                      <w:vertAlign w:val="superscript"/>
                      <w:lang w:eastAsia="en-AU"/>
                    </w:rPr>
                    <w:t>)</w:t>
                  </w:r>
                </w:p>
              </w:tc>
            </w:tr>
          </w:tbl>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r w:rsidRPr="004C026F">
              <w:rPr>
                <w:rFonts w:ascii="Arial" w:eastAsia="Times New Roman" w:hAnsi="Arial" w:cs="Arial"/>
                <w:b/>
                <w:bCs/>
                <w:sz w:val="20"/>
                <w:szCs w:val="20"/>
                <w:lang w:eastAsia="en-AU"/>
              </w:rPr>
              <w:t>Figure - Glazing</w:t>
            </w:r>
            <w:r w:rsidRPr="004C026F">
              <w:rPr>
                <w:rFonts w:ascii="Arial" w:eastAsia="Times New Roman" w:hAnsi="Arial" w:cs="Arial"/>
                <w:sz w:val="20"/>
                <w:szCs w:val="20"/>
                <w:lang w:eastAsia="en-AU"/>
              </w:rPr>
              <w:t xml:space="preserve"> </w:t>
            </w:r>
          </w:p>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r w:rsidRPr="004C026F">
              <w:rPr>
                <w:rFonts w:ascii="Arial" w:eastAsia="Times New Roman" w:hAnsi="Arial" w:cs="Arial"/>
                <w:noProof/>
                <w:sz w:val="20"/>
                <w:szCs w:val="20"/>
                <w:lang w:eastAsia="en-AU"/>
              </w:rPr>
              <w:lastRenderedPageBreak/>
              <w:drawing>
                <wp:inline distT="0" distB="0" distL="0" distR="0" wp14:anchorId="22DC301C" wp14:editId="742E6514">
                  <wp:extent cx="2881630" cy="2041525"/>
                  <wp:effectExtent l="0" t="0" r="0" b="0"/>
                  <wp:docPr id="6" name="Picture 6" descr="glazing - hi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azing - hig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1630" cy="2041525"/>
                          </a:xfrm>
                          <a:prstGeom prst="rect">
                            <a:avLst/>
                          </a:prstGeom>
                          <a:noFill/>
                          <a:ln>
                            <a:noFill/>
                          </a:ln>
                        </pic:spPr>
                      </pic:pic>
                    </a:graphicData>
                  </a:graphic>
                </wp:inline>
              </w:drawing>
            </w:r>
          </w:p>
        </w:tc>
        <w:tc>
          <w:tcPr>
            <w:tcW w:w="529"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c>
          <w:tcPr>
            <w:tcW w:w="579"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r>
      <w:tr w:rsidR="004C026F" w:rsidRPr="004C026F" w:rsidTr="00D3429A">
        <w:trPr>
          <w:tblCellSpacing w:w="15" w:type="dxa"/>
        </w:trPr>
        <w:tc>
          <w:tcPr>
            <w:tcW w:w="1896" w:type="pct"/>
            <w:vMerge/>
            <w:tcBorders>
              <w:top w:val="outset" w:sz="6" w:space="0" w:color="auto"/>
              <w:left w:val="outset" w:sz="6" w:space="0" w:color="auto"/>
              <w:bottom w:val="outset" w:sz="6" w:space="0" w:color="auto"/>
              <w:right w:val="outset" w:sz="6" w:space="0" w:color="auto"/>
            </w:tcBorders>
            <w:vAlign w:val="center"/>
            <w:hideMark/>
          </w:tcPr>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p>
        </w:tc>
        <w:tc>
          <w:tcPr>
            <w:tcW w:w="1947"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E2.6</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Where fronting Anzac Avenue, individual tenancies do not exceed a frontage length of 20m.</w:t>
            </w:r>
          </w:p>
        </w:tc>
        <w:tc>
          <w:tcPr>
            <w:tcW w:w="529"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c>
          <w:tcPr>
            <w:tcW w:w="579"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r>
      <w:tr w:rsidR="004C026F" w:rsidRPr="004C026F" w:rsidTr="00D3429A">
        <w:trPr>
          <w:tblCellSpacing w:w="15" w:type="dxa"/>
        </w:trPr>
        <w:tc>
          <w:tcPr>
            <w:tcW w:w="3853" w:type="pct"/>
            <w:gridSpan w:val="2"/>
            <w:tcBorders>
              <w:top w:val="outset" w:sz="6" w:space="0" w:color="auto"/>
              <w:left w:val="outset" w:sz="6" w:space="0" w:color="auto"/>
              <w:bottom w:val="outset" w:sz="6" w:space="0" w:color="auto"/>
              <w:right w:val="outset" w:sz="6" w:space="0" w:color="auto"/>
            </w:tcBorders>
            <w:shd w:val="clear" w:color="auto" w:fill="CCCCCC"/>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Setbacks</w:t>
            </w:r>
          </w:p>
        </w:tc>
        <w:tc>
          <w:tcPr>
            <w:tcW w:w="529" w:type="pct"/>
            <w:tcBorders>
              <w:top w:val="outset" w:sz="6" w:space="0" w:color="auto"/>
              <w:left w:val="outset" w:sz="6" w:space="0" w:color="auto"/>
              <w:bottom w:val="outset" w:sz="6" w:space="0" w:color="auto"/>
              <w:right w:val="outset" w:sz="6" w:space="0" w:color="auto"/>
            </w:tcBorders>
            <w:shd w:val="clear" w:color="auto" w:fill="CCCCCC"/>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c>
          <w:tcPr>
            <w:tcW w:w="579" w:type="pct"/>
            <w:tcBorders>
              <w:top w:val="outset" w:sz="6" w:space="0" w:color="auto"/>
              <w:left w:val="outset" w:sz="6" w:space="0" w:color="auto"/>
              <w:bottom w:val="outset" w:sz="6" w:space="0" w:color="auto"/>
              <w:right w:val="outset" w:sz="6" w:space="0" w:color="auto"/>
            </w:tcBorders>
            <w:shd w:val="clear" w:color="auto" w:fill="CCCCCC"/>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r>
      <w:tr w:rsidR="004C026F" w:rsidRPr="004C026F" w:rsidTr="00D3429A">
        <w:trPr>
          <w:tblCellSpacing w:w="15" w:type="dxa"/>
        </w:trPr>
        <w:tc>
          <w:tcPr>
            <w:tcW w:w="1896"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PO3</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Front building setbacks ensure buildings address and actively interface with streets and public spaces to enhance the pedestrian experience.  Taller buildings incorporate a podium which provides a human-scaled, strong and continuous frontage to the street and respects the established built form and adjoining public spaces. </w:t>
            </w:r>
          </w:p>
        </w:tc>
        <w:tc>
          <w:tcPr>
            <w:tcW w:w="1947"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E3</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Setbacks comply with Table 7.2.1.5.3 - Setbacks (maximum and minimum).</w:t>
            </w:r>
          </w:p>
        </w:tc>
        <w:tc>
          <w:tcPr>
            <w:tcW w:w="529"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c>
          <w:tcPr>
            <w:tcW w:w="579"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r>
      <w:tr w:rsidR="004C026F" w:rsidRPr="004C026F" w:rsidTr="00D3429A">
        <w:trPr>
          <w:tblCellSpacing w:w="15" w:type="dxa"/>
        </w:trPr>
        <w:tc>
          <w:tcPr>
            <w:tcW w:w="1896"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PO4</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Buildings and structures are setback to:</w:t>
            </w:r>
          </w:p>
          <w:p w:rsidR="004C026F" w:rsidRPr="004C026F" w:rsidRDefault="004C026F" w:rsidP="004C026F">
            <w:pPr>
              <w:numPr>
                <w:ilvl w:val="0"/>
                <w:numId w:val="6"/>
              </w:numPr>
              <w:spacing w:before="100" w:beforeAutospacing="1" w:after="100" w:afterAutospacing="1" w:line="240" w:lineRule="auto"/>
              <w:ind w:left="600" w:right="150"/>
              <w:rPr>
                <w:rFonts w:ascii="Arial" w:eastAsia="Times New Roman" w:hAnsi="Arial" w:cs="Arial"/>
                <w:sz w:val="20"/>
                <w:szCs w:val="20"/>
                <w:lang w:eastAsia="en-AU"/>
              </w:rPr>
            </w:pPr>
            <w:r w:rsidRPr="004C026F">
              <w:rPr>
                <w:rFonts w:ascii="Arial" w:eastAsia="Times New Roman" w:hAnsi="Arial" w:cs="Arial"/>
                <w:sz w:val="20"/>
                <w:szCs w:val="20"/>
                <w:lang w:eastAsia="en-AU"/>
              </w:rPr>
              <w:t>contribute to the streetscape and Redcliffe Seaside Village precinct character;</w:t>
            </w:r>
          </w:p>
          <w:p w:rsidR="004C026F" w:rsidRPr="004C026F" w:rsidRDefault="004C026F" w:rsidP="004C026F">
            <w:pPr>
              <w:numPr>
                <w:ilvl w:val="0"/>
                <w:numId w:val="6"/>
              </w:numPr>
              <w:spacing w:before="100" w:beforeAutospacing="1" w:after="100" w:afterAutospacing="1" w:line="240" w:lineRule="auto"/>
              <w:ind w:left="600" w:right="150"/>
              <w:rPr>
                <w:rFonts w:ascii="Arial" w:eastAsia="Times New Roman" w:hAnsi="Arial" w:cs="Arial"/>
                <w:sz w:val="20"/>
                <w:szCs w:val="20"/>
                <w:lang w:eastAsia="en-AU"/>
              </w:rPr>
            </w:pPr>
            <w:r w:rsidRPr="004C026F">
              <w:rPr>
                <w:rFonts w:ascii="Arial" w:eastAsia="Times New Roman" w:hAnsi="Arial" w:cs="Arial"/>
                <w:sz w:val="20"/>
                <w:szCs w:val="20"/>
                <w:lang w:eastAsia="en-AU"/>
              </w:rPr>
              <w:t>provide amenity and privacy for users of the premises as well adjoining sensitive land uses;</w:t>
            </w:r>
          </w:p>
          <w:p w:rsidR="004C026F" w:rsidRPr="004C026F" w:rsidRDefault="004C026F" w:rsidP="004C026F">
            <w:pPr>
              <w:numPr>
                <w:ilvl w:val="0"/>
                <w:numId w:val="6"/>
              </w:numPr>
              <w:spacing w:before="100" w:beforeAutospacing="1" w:after="100" w:afterAutospacing="1" w:line="240" w:lineRule="auto"/>
              <w:ind w:left="600" w:right="150"/>
              <w:rPr>
                <w:rFonts w:ascii="Arial" w:eastAsia="Times New Roman" w:hAnsi="Arial" w:cs="Arial"/>
                <w:sz w:val="20"/>
                <w:szCs w:val="20"/>
                <w:lang w:eastAsia="en-AU"/>
              </w:rPr>
            </w:pPr>
            <w:r w:rsidRPr="004C026F">
              <w:rPr>
                <w:rFonts w:ascii="Arial" w:eastAsia="Times New Roman" w:hAnsi="Arial" w:cs="Arial"/>
                <w:sz w:val="20"/>
                <w:szCs w:val="20"/>
                <w:lang w:eastAsia="en-AU"/>
              </w:rPr>
              <w:t>maintain private open space areas that are of a size and dimension to be usable and functional;</w:t>
            </w:r>
          </w:p>
          <w:p w:rsidR="004C026F" w:rsidRPr="004C026F" w:rsidRDefault="004C026F" w:rsidP="004C026F">
            <w:pPr>
              <w:numPr>
                <w:ilvl w:val="0"/>
                <w:numId w:val="6"/>
              </w:numPr>
              <w:spacing w:before="100" w:beforeAutospacing="1" w:after="100" w:afterAutospacing="1" w:line="240" w:lineRule="auto"/>
              <w:ind w:left="600" w:right="150"/>
              <w:rPr>
                <w:rFonts w:ascii="Arial" w:eastAsia="Times New Roman" w:hAnsi="Arial" w:cs="Arial"/>
                <w:sz w:val="20"/>
                <w:szCs w:val="20"/>
                <w:lang w:eastAsia="en-AU"/>
              </w:rPr>
            </w:pPr>
            <w:r w:rsidRPr="004C026F">
              <w:rPr>
                <w:rFonts w:ascii="Arial" w:eastAsia="Times New Roman" w:hAnsi="Arial" w:cs="Arial"/>
                <w:sz w:val="20"/>
                <w:szCs w:val="20"/>
                <w:lang w:eastAsia="en-AU"/>
              </w:rPr>
              <w:t>cater for required openings, the location of loading docks and landscaped buffers;</w:t>
            </w:r>
          </w:p>
          <w:p w:rsidR="004C026F" w:rsidRPr="004C026F" w:rsidRDefault="004C026F" w:rsidP="004C026F">
            <w:pPr>
              <w:numPr>
                <w:ilvl w:val="0"/>
                <w:numId w:val="6"/>
              </w:numPr>
              <w:spacing w:before="100" w:beforeAutospacing="1" w:after="100" w:afterAutospacing="1" w:line="240" w:lineRule="auto"/>
              <w:ind w:left="600" w:right="15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ensure built to boundary walls do not create unusable or inaccessible spaces and do not negatively impact the </w:t>
            </w:r>
            <w:r w:rsidRPr="004C026F">
              <w:rPr>
                <w:rFonts w:ascii="Arial" w:eastAsia="Times New Roman" w:hAnsi="Arial" w:cs="Arial"/>
                <w:sz w:val="20"/>
                <w:szCs w:val="20"/>
                <w:lang w:eastAsia="en-AU"/>
              </w:rPr>
              <w:lastRenderedPageBreak/>
              <w:t xml:space="preserve">streetscape character, amenity or functionality of adjoining properties; </w:t>
            </w:r>
          </w:p>
          <w:p w:rsidR="004C026F" w:rsidRPr="004C026F" w:rsidRDefault="004C026F" w:rsidP="004C026F">
            <w:pPr>
              <w:numPr>
                <w:ilvl w:val="0"/>
                <w:numId w:val="6"/>
              </w:numPr>
              <w:spacing w:before="100" w:beforeAutospacing="1" w:after="100" w:afterAutospacing="1" w:line="240" w:lineRule="auto"/>
              <w:ind w:left="600" w:right="15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provide adequate separation to particular infrastructure and water bodies to minimise adverse impacts on people, property, water quality and infrastructure; </w:t>
            </w:r>
          </w:p>
          <w:p w:rsidR="004C026F" w:rsidRPr="004C026F" w:rsidRDefault="004C026F" w:rsidP="004C026F">
            <w:pPr>
              <w:numPr>
                <w:ilvl w:val="0"/>
                <w:numId w:val="6"/>
              </w:numPr>
              <w:spacing w:before="100" w:beforeAutospacing="1" w:after="100" w:afterAutospacing="1" w:line="240" w:lineRule="auto"/>
              <w:ind w:left="600" w:right="150"/>
              <w:rPr>
                <w:rFonts w:ascii="Arial" w:eastAsia="Times New Roman" w:hAnsi="Arial" w:cs="Arial"/>
                <w:sz w:val="20"/>
                <w:szCs w:val="20"/>
                <w:lang w:eastAsia="en-AU"/>
              </w:rPr>
            </w:pPr>
            <w:r w:rsidRPr="004C026F">
              <w:rPr>
                <w:rFonts w:ascii="Arial" w:eastAsia="Times New Roman" w:hAnsi="Arial" w:cs="Arial"/>
                <w:sz w:val="20"/>
                <w:szCs w:val="20"/>
                <w:lang w:eastAsia="en-AU"/>
              </w:rPr>
              <w:t>allow separation between buildings to enable access to breeze, sunlight and views;</w:t>
            </w:r>
          </w:p>
          <w:p w:rsidR="004C026F" w:rsidRPr="004C026F" w:rsidRDefault="004C026F" w:rsidP="004C026F">
            <w:pPr>
              <w:numPr>
                <w:ilvl w:val="0"/>
                <w:numId w:val="6"/>
              </w:numPr>
              <w:spacing w:before="100" w:beforeAutospacing="1" w:after="100" w:afterAutospacing="1" w:line="240" w:lineRule="auto"/>
              <w:ind w:left="600" w:right="150"/>
              <w:rPr>
                <w:rFonts w:ascii="Arial" w:eastAsia="Times New Roman" w:hAnsi="Arial" w:cs="Arial"/>
                <w:sz w:val="20"/>
                <w:szCs w:val="20"/>
                <w:lang w:eastAsia="en-AU"/>
              </w:rPr>
            </w:pPr>
            <w:proofErr w:type="gramStart"/>
            <w:r w:rsidRPr="004C026F">
              <w:rPr>
                <w:rFonts w:ascii="Arial" w:eastAsia="Times New Roman" w:hAnsi="Arial" w:cs="Arial"/>
                <w:sz w:val="20"/>
                <w:szCs w:val="20"/>
                <w:lang w:eastAsia="en-AU"/>
              </w:rPr>
              <w:t>mitigate</w:t>
            </w:r>
            <w:proofErr w:type="gramEnd"/>
            <w:r w:rsidRPr="004C026F">
              <w:rPr>
                <w:rFonts w:ascii="Arial" w:eastAsia="Times New Roman" w:hAnsi="Arial" w:cs="Arial"/>
                <w:sz w:val="20"/>
                <w:szCs w:val="20"/>
                <w:lang w:eastAsia="en-AU"/>
              </w:rPr>
              <w:t xml:space="preserve"> micro climate impacts as a result of wind tunnel or over shadowing effects on public and private open spaces.</w:t>
            </w:r>
          </w:p>
        </w:tc>
        <w:tc>
          <w:tcPr>
            <w:tcW w:w="1947"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lastRenderedPageBreak/>
              <w:t>E4</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Setbacks comply with Table 7.2.1.5.3 - Setbacks (maximum and minimum).</w:t>
            </w:r>
          </w:p>
        </w:tc>
        <w:tc>
          <w:tcPr>
            <w:tcW w:w="529"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c>
          <w:tcPr>
            <w:tcW w:w="579"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r>
      <w:tr w:rsidR="004C026F" w:rsidRPr="004C026F" w:rsidTr="00D3429A">
        <w:trPr>
          <w:tblCellSpacing w:w="15" w:type="dxa"/>
        </w:trPr>
        <w:tc>
          <w:tcPr>
            <w:tcW w:w="3853" w:type="pct"/>
            <w:gridSpan w:val="2"/>
            <w:tcBorders>
              <w:top w:val="outset" w:sz="6" w:space="0" w:color="auto"/>
              <w:left w:val="outset" w:sz="6" w:space="0" w:color="auto"/>
              <w:bottom w:val="outset" w:sz="6" w:space="0" w:color="auto"/>
              <w:right w:val="outset" w:sz="6" w:space="0" w:color="auto"/>
            </w:tcBorders>
            <w:shd w:val="clear" w:color="auto" w:fill="CCCCCC"/>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lastRenderedPageBreak/>
              <w:t>Site area</w:t>
            </w:r>
          </w:p>
        </w:tc>
        <w:tc>
          <w:tcPr>
            <w:tcW w:w="529" w:type="pct"/>
            <w:tcBorders>
              <w:top w:val="outset" w:sz="6" w:space="0" w:color="auto"/>
              <w:left w:val="outset" w:sz="6" w:space="0" w:color="auto"/>
              <w:bottom w:val="outset" w:sz="6" w:space="0" w:color="auto"/>
              <w:right w:val="outset" w:sz="6" w:space="0" w:color="auto"/>
            </w:tcBorders>
            <w:shd w:val="clear" w:color="auto" w:fill="CCCCCC"/>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c>
          <w:tcPr>
            <w:tcW w:w="579" w:type="pct"/>
            <w:tcBorders>
              <w:top w:val="outset" w:sz="6" w:space="0" w:color="auto"/>
              <w:left w:val="outset" w:sz="6" w:space="0" w:color="auto"/>
              <w:bottom w:val="outset" w:sz="6" w:space="0" w:color="auto"/>
              <w:right w:val="outset" w:sz="6" w:space="0" w:color="auto"/>
            </w:tcBorders>
            <w:shd w:val="clear" w:color="auto" w:fill="CCCCCC"/>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r>
      <w:tr w:rsidR="004C026F" w:rsidRPr="004C026F" w:rsidTr="00D3429A">
        <w:trPr>
          <w:tblCellSpacing w:w="15" w:type="dxa"/>
        </w:trPr>
        <w:tc>
          <w:tcPr>
            <w:tcW w:w="1896"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PO5</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The development has sufficient area and dimensions to accommodate required buildings and structures, vehicular access, manoeuvring and parking and landscaping. </w:t>
            </w:r>
          </w:p>
        </w:tc>
        <w:tc>
          <w:tcPr>
            <w:tcW w:w="1947"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No example provided.</w:t>
            </w:r>
          </w:p>
        </w:tc>
        <w:tc>
          <w:tcPr>
            <w:tcW w:w="529"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p>
        </w:tc>
        <w:tc>
          <w:tcPr>
            <w:tcW w:w="579"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p>
        </w:tc>
      </w:tr>
      <w:tr w:rsidR="004C026F" w:rsidRPr="004C026F" w:rsidTr="00D3429A">
        <w:trPr>
          <w:tblCellSpacing w:w="15" w:type="dxa"/>
        </w:trPr>
        <w:tc>
          <w:tcPr>
            <w:tcW w:w="3853" w:type="pct"/>
            <w:gridSpan w:val="2"/>
            <w:tcBorders>
              <w:top w:val="outset" w:sz="6" w:space="0" w:color="auto"/>
              <w:left w:val="outset" w:sz="6" w:space="0" w:color="auto"/>
              <w:bottom w:val="outset" w:sz="6" w:space="0" w:color="auto"/>
              <w:right w:val="outset" w:sz="6" w:space="0" w:color="auto"/>
            </w:tcBorders>
            <w:shd w:val="clear" w:color="auto" w:fill="CCCCCC"/>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Site cover (residential uses)</w:t>
            </w:r>
          </w:p>
        </w:tc>
        <w:tc>
          <w:tcPr>
            <w:tcW w:w="529" w:type="pct"/>
            <w:tcBorders>
              <w:top w:val="outset" w:sz="6" w:space="0" w:color="auto"/>
              <w:left w:val="outset" w:sz="6" w:space="0" w:color="auto"/>
              <w:bottom w:val="outset" w:sz="6" w:space="0" w:color="auto"/>
              <w:right w:val="outset" w:sz="6" w:space="0" w:color="auto"/>
            </w:tcBorders>
            <w:shd w:val="clear" w:color="auto" w:fill="CCCCCC"/>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c>
          <w:tcPr>
            <w:tcW w:w="579" w:type="pct"/>
            <w:tcBorders>
              <w:top w:val="outset" w:sz="6" w:space="0" w:color="auto"/>
              <w:left w:val="outset" w:sz="6" w:space="0" w:color="auto"/>
              <w:bottom w:val="outset" w:sz="6" w:space="0" w:color="auto"/>
              <w:right w:val="outset" w:sz="6" w:space="0" w:color="auto"/>
            </w:tcBorders>
            <w:shd w:val="clear" w:color="auto" w:fill="CCCCCC"/>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r>
      <w:tr w:rsidR="004C026F" w:rsidRPr="004C026F" w:rsidTr="00D3429A">
        <w:trPr>
          <w:tblCellSpacing w:w="15" w:type="dxa"/>
        </w:trPr>
        <w:tc>
          <w:tcPr>
            <w:tcW w:w="1896"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PO6</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Residential buildings and structures will ensure that site cover:</w:t>
            </w:r>
          </w:p>
          <w:p w:rsidR="004C026F" w:rsidRPr="004C026F" w:rsidRDefault="004C026F" w:rsidP="004C026F">
            <w:pPr>
              <w:numPr>
                <w:ilvl w:val="0"/>
                <w:numId w:val="7"/>
              </w:numPr>
              <w:spacing w:before="100" w:beforeAutospacing="1" w:after="100" w:afterAutospacing="1" w:line="240" w:lineRule="auto"/>
              <w:ind w:left="600" w:right="150"/>
              <w:rPr>
                <w:rFonts w:ascii="Arial" w:eastAsia="Times New Roman" w:hAnsi="Arial" w:cs="Arial"/>
                <w:sz w:val="20"/>
                <w:szCs w:val="20"/>
                <w:lang w:eastAsia="en-AU"/>
              </w:rPr>
            </w:pPr>
            <w:r w:rsidRPr="004C026F">
              <w:rPr>
                <w:rFonts w:ascii="Arial" w:eastAsia="Times New Roman" w:hAnsi="Arial" w:cs="Arial"/>
                <w:sz w:val="20"/>
                <w:szCs w:val="20"/>
                <w:lang w:eastAsia="en-AU"/>
              </w:rPr>
              <w:t>does not result in a site density that is inconsistent with the character of the area;</w:t>
            </w:r>
          </w:p>
          <w:p w:rsidR="004C026F" w:rsidRPr="004C026F" w:rsidRDefault="004C026F" w:rsidP="004C026F">
            <w:pPr>
              <w:numPr>
                <w:ilvl w:val="0"/>
                <w:numId w:val="7"/>
              </w:numPr>
              <w:spacing w:before="100" w:beforeAutospacing="1" w:after="100" w:afterAutospacing="1" w:line="240" w:lineRule="auto"/>
              <w:ind w:left="600" w:right="150"/>
              <w:rPr>
                <w:rFonts w:ascii="Arial" w:eastAsia="Times New Roman" w:hAnsi="Arial" w:cs="Arial"/>
                <w:sz w:val="20"/>
                <w:szCs w:val="20"/>
                <w:lang w:eastAsia="en-AU"/>
              </w:rPr>
            </w:pPr>
            <w:r w:rsidRPr="004C026F">
              <w:rPr>
                <w:rFonts w:ascii="Arial" w:eastAsia="Times New Roman" w:hAnsi="Arial" w:cs="Arial"/>
                <w:sz w:val="20"/>
                <w:szCs w:val="20"/>
                <w:lang w:eastAsia="en-AU"/>
              </w:rPr>
              <w:t>does not result in an over development of the site;</w:t>
            </w:r>
          </w:p>
          <w:p w:rsidR="004C026F" w:rsidRPr="004C026F" w:rsidRDefault="004C026F" w:rsidP="004C026F">
            <w:pPr>
              <w:numPr>
                <w:ilvl w:val="0"/>
                <w:numId w:val="7"/>
              </w:numPr>
              <w:spacing w:before="100" w:beforeAutospacing="1" w:after="100" w:afterAutospacing="1" w:line="240" w:lineRule="auto"/>
              <w:ind w:left="600" w:right="15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does not result in other elements of the site being compromised (e.g. setbacks, open space </w:t>
            </w:r>
            <w:proofErr w:type="spellStart"/>
            <w:r w:rsidRPr="004C026F">
              <w:rPr>
                <w:rFonts w:ascii="Arial" w:eastAsia="Times New Roman" w:hAnsi="Arial" w:cs="Arial"/>
                <w:sz w:val="20"/>
                <w:szCs w:val="20"/>
                <w:lang w:eastAsia="en-AU"/>
              </w:rPr>
              <w:t>etc</w:t>
            </w:r>
            <w:proofErr w:type="spellEnd"/>
            <w:r w:rsidRPr="004C026F">
              <w:rPr>
                <w:rFonts w:ascii="Arial" w:eastAsia="Times New Roman" w:hAnsi="Arial" w:cs="Arial"/>
                <w:sz w:val="20"/>
                <w:szCs w:val="20"/>
                <w:lang w:eastAsia="en-AU"/>
              </w:rPr>
              <w:t>);</w:t>
            </w:r>
          </w:p>
          <w:p w:rsidR="004C026F" w:rsidRPr="004C026F" w:rsidRDefault="004C026F" w:rsidP="004C026F">
            <w:pPr>
              <w:numPr>
                <w:ilvl w:val="0"/>
                <w:numId w:val="7"/>
              </w:numPr>
              <w:spacing w:before="100" w:beforeAutospacing="1" w:after="100" w:afterAutospacing="1" w:line="240" w:lineRule="auto"/>
              <w:ind w:left="600" w:right="150"/>
              <w:rPr>
                <w:rFonts w:ascii="Arial" w:eastAsia="Times New Roman" w:hAnsi="Arial" w:cs="Arial"/>
                <w:sz w:val="20"/>
                <w:szCs w:val="20"/>
                <w:lang w:eastAsia="en-AU"/>
              </w:rPr>
            </w:pPr>
            <w:proofErr w:type="gramStart"/>
            <w:r w:rsidRPr="004C026F">
              <w:rPr>
                <w:rFonts w:ascii="Arial" w:eastAsia="Times New Roman" w:hAnsi="Arial" w:cs="Arial"/>
                <w:sz w:val="20"/>
                <w:szCs w:val="20"/>
                <w:lang w:eastAsia="en-AU"/>
              </w:rPr>
              <w:t>ensure</w:t>
            </w:r>
            <w:proofErr w:type="gramEnd"/>
            <w:r w:rsidRPr="004C026F">
              <w:rPr>
                <w:rFonts w:ascii="Arial" w:eastAsia="Times New Roman" w:hAnsi="Arial" w:cs="Arial"/>
                <w:sz w:val="20"/>
                <w:szCs w:val="20"/>
                <w:lang w:eastAsia="en-AU"/>
              </w:rPr>
              <w:t xml:space="preserve"> that buildings and structures reflect the precinct character.</w:t>
            </w:r>
          </w:p>
        </w:tc>
        <w:tc>
          <w:tcPr>
            <w:tcW w:w="1947"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No example provided.</w:t>
            </w:r>
          </w:p>
        </w:tc>
        <w:tc>
          <w:tcPr>
            <w:tcW w:w="529"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p>
        </w:tc>
        <w:tc>
          <w:tcPr>
            <w:tcW w:w="579"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p>
        </w:tc>
      </w:tr>
      <w:tr w:rsidR="004C026F" w:rsidRPr="004C026F" w:rsidTr="00D3429A">
        <w:trPr>
          <w:tblCellSpacing w:w="15" w:type="dxa"/>
        </w:trPr>
        <w:tc>
          <w:tcPr>
            <w:tcW w:w="3853" w:type="pct"/>
            <w:gridSpan w:val="2"/>
            <w:tcBorders>
              <w:top w:val="outset" w:sz="6" w:space="0" w:color="auto"/>
              <w:left w:val="outset" w:sz="6" w:space="0" w:color="auto"/>
              <w:bottom w:val="outset" w:sz="6" w:space="0" w:color="auto"/>
              <w:right w:val="outset" w:sz="6" w:space="0" w:color="auto"/>
            </w:tcBorders>
            <w:shd w:val="clear" w:color="auto" w:fill="CCCCCC"/>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Building height</w:t>
            </w:r>
          </w:p>
        </w:tc>
        <w:tc>
          <w:tcPr>
            <w:tcW w:w="529" w:type="pct"/>
            <w:tcBorders>
              <w:top w:val="outset" w:sz="6" w:space="0" w:color="auto"/>
              <w:left w:val="outset" w:sz="6" w:space="0" w:color="auto"/>
              <w:bottom w:val="outset" w:sz="6" w:space="0" w:color="auto"/>
              <w:right w:val="outset" w:sz="6" w:space="0" w:color="auto"/>
            </w:tcBorders>
            <w:shd w:val="clear" w:color="auto" w:fill="CCCCCC"/>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c>
          <w:tcPr>
            <w:tcW w:w="579" w:type="pct"/>
            <w:tcBorders>
              <w:top w:val="outset" w:sz="6" w:space="0" w:color="auto"/>
              <w:left w:val="outset" w:sz="6" w:space="0" w:color="auto"/>
              <w:bottom w:val="outset" w:sz="6" w:space="0" w:color="auto"/>
              <w:right w:val="outset" w:sz="6" w:space="0" w:color="auto"/>
            </w:tcBorders>
            <w:shd w:val="clear" w:color="auto" w:fill="CCCCCC"/>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r>
      <w:tr w:rsidR="004C026F" w:rsidRPr="004C026F" w:rsidTr="00D3429A">
        <w:trPr>
          <w:tblCellSpacing w:w="15" w:type="dxa"/>
        </w:trPr>
        <w:tc>
          <w:tcPr>
            <w:tcW w:w="1896"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PO7</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Buildings and structures have a height that:</w:t>
            </w:r>
          </w:p>
          <w:p w:rsidR="004C026F" w:rsidRPr="004C026F" w:rsidRDefault="004C026F" w:rsidP="004C026F">
            <w:pPr>
              <w:numPr>
                <w:ilvl w:val="0"/>
                <w:numId w:val="8"/>
              </w:numPr>
              <w:spacing w:before="100" w:beforeAutospacing="1" w:after="100" w:afterAutospacing="1" w:line="240" w:lineRule="auto"/>
              <w:ind w:left="600" w:right="150"/>
              <w:rPr>
                <w:rFonts w:ascii="Arial" w:eastAsia="Times New Roman" w:hAnsi="Arial" w:cs="Arial"/>
                <w:sz w:val="20"/>
                <w:szCs w:val="20"/>
                <w:lang w:eastAsia="en-AU"/>
              </w:rPr>
            </w:pPr>
            <w:r w:rsidRPr="004C026F">
              <w:rPr>
                <w:rFonts w:ascii="Arial" w:eastAsia="Times New Roman" w:hAnsi="Arial" w:cs="Arial"/>
                <w:sz w:val="20"/>
                <w:szCs w:val="20"/>
                <w:lang w:eastAsia="en-AU"/>
              </w:rPr>
              <w:t>is consistent with the low to medium rise character of the precinct;</w:t>
            </w:r>
          </w:p>
          <w:p w:rsidR="004C026F" w:rsidRPr="004C026F" w:rsidRDefault="004C026F" w:rsidP="004C026F">
            <w:pPr>
              <w:numPr>
                <w:ilvl w:val="0"/>
                <w:numId w:val="8"/>
              </w:numPr>
              <w:spacing w:before="100" w:beforeAutospacing="1" w:after="100" w:afterAutospacing="1" w:line="240" w:lineRule="auto"/>
              <w:ind w:left="600" w:right="150"/>
              <w:rPr>
                <w:rFonts w:ascii="Arial" w:eastAsia="Times New Roman" w:hAnsi="Arial" w:cs="Arial"/>
                <w:sz w:val="20"/>
                <w:szCs w:val="20"/>
                <w:lang w:eastAsia="en-AU"/>
              </w:rPr>
            </w:pPr>
            <w:r w:rsidRPr="004C026F">
              <w:rPr>
                <w:rFonts w:ascii="Arial" w:eastAsia="Times New Roman" w:hAnsi="Arial" w:cs="Arial"/>
                <w:sz w:val="20"/>
                <w:szCs w:val="20"/>
                <w:lang w:eastAsia="en-AU"/>
              </w:rPr>
              <w:lastRenderedPageBreak/>
              <w:t>responds to the topographic features of the site, including slope and orientation;</w:t>
            </w:r>
          </w:p>
          <w:p w:rsidR="004C026F" w:rsidRPr="004C026F" w:rsidRDefault="004C026F" w:rsidP="004C026F">
            <w:pPr>
              <w:numPr>
                <w:ilvl w:val="0"/>
                <w:numId w:val="8"/>
              </w:numPr>
              <w:spacing w:before="100" w:beforeAutospacing="1" w:after="100" w:afterAutospacing="1" w:line="240" w:lineRule="auto"/>
              <w:ind w:left="600" w:right="150"/>
              <w:rPr>
                <w:rFonts w:ascii="Arial" w:eastAsia="Times New Roman" w:hAnsi="Arial" w:cs="Arial"/>
                <w:sz w:val="20"/>
                <w:szCs w:val="20"/>
                <w:lang w:eastAsia="en-AU"/>
              </w:rPr>
            </w:pPr>
            <w:r w:rsidRPr="004C026F">
              <w:rPr>
                <w:rFonts w:ascii="Arial" w:eastAsia="Times New Roman" w:hAnsi="Arial" w:cs="Arial"/>
                <w:sz w:val="20"/>
                <w:szCs w:val="20"/>
                <w:lang w:eastAsia="en-AU"/>
              </w:rPr>
              <w:t>is not visually dominant or overbearing with respect to the streetscape;</w:t>
            </w:r>
          </w:p>
          <w:p w:rsidR="004C026F" w:rsidRPr="004C026F" w:rsidRDefault="004C026F" w:rsidP="004C026F">
            <w:pPr>
              <w:numPr>
                <w:ilvl w:val="0"/>
                <w:numId w:val="8"/>
              </w:numPr>
              <w:spacing w:before="100" w:beforeAutospacing="1" w:after="100" w:afterAutospacing="1" w:line="240" w:lineRule="auto"/>
              <w:ind w:left="600" w:right="150"/>
              <w:rPr>
                <w:rFonts w:ascii="Arial" w:eastAsia="Times New Roman" w:hAnsi="Arial" w:cs="Arial"/>
                <w:sz w:val="20"/>
                <w:szCs w:val="20"/>
                <w:lang w:eastAsia="en-AU"/>
              </w:rPr>
            </w:pPr>
            <w:r w:rsidRPr="004C026F">
              <w:rPr>
                <w:rFonts w:ascii="Arial" w:eastAsia="Times New Roman" w:hAnsi="Arial" w:cs="Arial"/>
                <w:sz w:val="20"/>
                <w:szCs w:val="20"/>
                <w:lang w:eastAsia="en-AU"/>
              </w:rPr>
              <w:t>responds to the height of development on adjoining land where contained within another precinct or zone;</w:t>
            </w:r>
          </w:p>
          <w:p w:rsidR="004C026F" w:rsidRPr="004C026F" w:rsidRDefault="004C026F" w:rsidP="004C026F">
            <w:pPr>
              <w:numPr>
                <w:ilvl w:val="0"/>
                <w:numId w:val="8"/>
              </w:numPr>
              <w:spacing w:before="100" w:beforeAutospacing="1" w:after="100" w:afterAutospacing="1" w:line="240" w:lineRule="auto"/>
              <w:ind w:left="600" w:right="150"/>
              <w:rPr>
                <w:rFonts w:ascii="Arial" w:eastAsia="Times New Roman" w:hAnsi="Arial" w:cs="Arial"/>
                <w:sz w:val="20"/>
                <w:szCs w:val="20"/>
                <w:lang w:eastAsia="en-AU"/>
              </w:rPr>
            </w:pPr>
            <w:proofErr w:type="gramStart"/>
            <w:r w:rsidRPr="004C026F">
              <w:rPr>
                <w:rFonts w:ascii="Arial" w:eastAsia="Times New Roman" w:hAnsi="Arial" w:cs="Arial"/>
                <w:sz w:val="20"/>
                <w:szCs w:val="20"/>
                <w:lang w:eastAsia="en-AU"/>
              </w:rPr>
              <w:t>ensures</w:t>
            </w:r>
            <w:proofErr w:type="gramEnd"/>
            <w:r w:rsidRPr="004C026F">
              <w:rPr>
                <w:rFonts w:ascii="Arial" w:eastAsia="Times New Roman" w:hAnsi="Arial" w:cs="Arial"/>
                <w:sz w:val="20"/>
                <w:szCs w:val="20"/>
                <w:lang w:eastAsia="en-AU"/>
              </w:rPr>
              <w:t xml:space="preserve"> an even distribution of development across the precinct and avoids over-concentration of activities in one location.</w:t>
            </w:r>
          </w:p>
        </w:tc>
        <w:tc>
          <w:tcPr>
            <w:tcW w:w="1947"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lastRenderedPageBreak/>
              <w:t>E7</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Building height is within the minimum and maximum height identified on Overlay map – Building heights.</w:t>
            </w:r>
          </w:p>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p>
        </w:tc>
        <w:tc>
          <w:tcPr>
            <w:tcW w:w="529"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c>
          <w:tcPr>
            <w:tcW w:w="579"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r>
      <w:tr w:rsidR="004C026F" w:rsidRPr="004C026F" w:rsidTr="00D3429A">
        <w:trPr>
          <w:tblCellSpacing w:w="15" w:type="dxa"/>
        </w:trPr>
        <w:tc>
          <w:tcPr>
            <w:tcW w:w="3853" w:type="pct"/>
            <w:gridSpan w:val="2"/>
            <w:tcBorders>
              <w:top w:val="outset" w:sz="6" w:space="0" w:color="auto"/>
              <w:left w:val="outset" w:sz="6" w:space="0" w:color="auto"/>
              <w:bottom w:val="outset" w:sz="6" w:space="0" w:color="auto"/>
              <w:right w:val="outset" w:sz="6" w:space="0" w:color="auto"/>
            </w:tcBorders>
            <w:shd w:val="clear" w:color="auto" w:fill="CCCCCC"/>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lastRenderedPageBreak/>
              <w:t>Public realm</w:t>
            </w:r>
          </w:p>
        </w:tc>
        <w:tc>
          <w:tcPr>
            <w:tcW w:w="529" w:type="pct"/>
            <w:tcBorders>
              <w:top w:val="outset" w:sz="6" w:space="0" w:color="auto"/>
              <w:left w:val="outset" w:sz="6" w:space="0" w:color="auto"/>
              <w:bottom w:val="outset" w:sz="6" w:space="0" w:color="auto"/>
              <w:right w:val="outset" w:sz="6" w:space="0" w:color="auto"/>
            </w:tcBorders>
            <w:shd w:val="clear" w:color="auto" w:fill="CCCCCC"/>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c>
          <w:tcPr>
            <w:tcW w:w="579" w:type="pct"/>
            <w:tcBorders>
              <w:top w:val="outset" w:sz="6" w:space="0" w:color="auto"/>
              <w:left w:val="outset" w:sz="6" w:space="0" w:color="auto"/>
              <w:bottom w:val="outset" w:sz="6" w:space="0" w:color="auto"/>
              <w:right w:val="outset" w:sz="6" w:space="0" w:color="auto"/>
            </w:tcBorders>
            <w:shd w:val="clear" w:color="auto" w:fill="CCCCCC"/>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r>
      <w:tr w:rsidR="004C026F" w:rsidRPr="004C026F" w:rsidTr="00D3429A">
        <w:trPr>
          <w:trHeight w:val="6795"/>
          <w:tblCellSpacing w:w="15" w:type="dxa"/>
        </w:trPr>
        <w:tc>
          <w:tcPr>
            <w:tcW w:w="1896"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PO8</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Developments with a gross leasable area greater than 3,000m</w:t>
            </w:r>
            <w:r w:rsidRPr="004C026F">
              <w:rPr>
                <w:rFonts w:ascii="Arial" w:eastAsia="Times New Roman" w:hAnsi="Arial" w:cs="Arial"/>
                <w:sz w:val="20"/>
                <w:szCs w:val="20"/>
                <w:vertAlign w:val="superscript"/>
                <w:lang w:eastAsia="en-AU"/>
              </w:rPr>
              <w:t>2</w:t>
            </w:r>
            <w:r w:rsidRPr="004C026F">
              <w:rPr>
                <w:rFonts w:ascii="Arial" w:eastAsia="Times New Roman" w:hAnsi="Arial" w:cs="Arial"/>
                <w:sz w:val="20"/>
                <w:szCs w:val="20"/>
                <w:lang w:eastAsia="en-AU"/>
              </w:rPr>
              <w:t xml:space="preserve"> include a public plaza on-site, that: </w:t>
            </w:r>
          </w:p>
          <w:p w:rsidR="004C026F" w:rsidRPr="004C026F" w:rsidRDefault="004C026F" w:rsidP="004C026F">
            <w:pPr>
              <w:numPr>
                <w:ilvl w:val="0"/>
                <w:numId w:val="9"/>
              </w:numPr>
              <w:spacing w:before="100" w:beforeAutospacing="1" w:after="100" w:afterAutospacing="1" w:line="240" w:lineRule="auto"/>
              <w:ind w:left="600" w:right="150"/>
              <w:rPr>
                <w:rFonts w:ascii="Arial" w:eastAsia="Times New Roman" w:hAnsi="Arial" w:cs="Arial"/>
                <w:sz w:val="20"/>
                <w:szCs w:val="20"/>
                <w:lang w:eastAsia="en-AU"/>
              </w:rPr>
            </w:pPr>
            <w:r w:rsidRPr="004C026F">
              <w:rPr>
                <w:rFonts w:ascii="Arial" w:eastAsia="Times New Roman" w:hAnsi="Arial" w:cs="Arial"/>
                <w:sz w:val="20"/>
                <w:szCs w:val="20"/>
                <w:lang w:eastAsia="en-AU"/>
              </w:rPr>
              <w:t>is open to the public;</w:t>
            </w:r>
          </w:p>
          <w:p w:rsidR="004C026F" w:rsidRPr="004C026F" w:rsidRDefault="004C026F" w:rsidP="004C026F">
            <w:pPr>
              <w:numPr>
                <w:ilvl w:val="0"/>
                <w:numId w:val="9"/>
              </w:numPr>
              <w:spacing w:before="100" w:beforeAutospacing="1" w:after="100" w:afterAutospacing="1" w:line="240" w:lineRule="auto"/>
              <w:ind w:left="600" w:right="15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is integrated with adjacent development, in relation to </w:t>
            </w:r>
            <w:proofErr w:type="spellStart"/>
            <w:r w:rsidRPr="004C026F">
              <w:rPr>
                <w:rFonts w:ascii="Arial" w:eastAsia="Times New Roman" w:hAnsi="Arial" w:cs="Arial"/>
                <w:sz w:val="20"/>
                <w:szCs w:val="20"/>
                <w:lang w:eastAsia="en-AU"/>
              </w:rPr>
              <w:t>built</w:t>
            </w:r>
            <w:proofErr w:type="spellEnd"/>
            <w:r w:rsidRPr="004C026F">
              <w:rPr>
                <w:rFonts w:ascii="Arial" w:eastAsia="Times New Roman" w:hAnsi="Arial" w:cs="Arial"/>
                <w:sz w:val="20"/>
                <w:szCs w:val="20"/>
                <w:lang w:eastAsia="en-AU"/>
              </w:rPr>
              <w:t xml:space="preserve"> form, streetscape, landscaping and the street and pedestrian network; </w:t>
            </w:r>
          </w:p>
          <w:p w:rsidR="004C026F" w:rsidRPr="004C026F" w:rsidRDefault="004C026F" w:rsidP="004C026F">
            <w:pPr>
              <w:numPr>
                <w:ilvl w:val="0"/>
                <w:numId w:val="9"/>
              </w:numPr>
              <w:spacing w:before="100" w:beforeAutospacing="1" w:after="100" w:afterAutospacing="1" w:line="240" w:lineRule="auto"/>
              <w:ind w:left="600" w:right="150"/>
              <w:rPr>
                <w:rFonts w:ascii="Arial" w:eastAsia="Times New Roman" w:hAnsi="Arial" w:cs="Arial"/>
                <w:sz w:val="20"/>
                <w:szCs w:val="20"/>
                <w:lang w:eastAsia="en-AU"/>
              </w:rPr>
            </w:pPr>
            <w:r w:rsidRPr="004C026F">
              <w:rPr>
                <w:rFonts w:ascii="Arial" w:eastAsia="Times New Roman" w:hAnsi="Arial" w:cs="Arial"/>
                <w:sz w:val="20"/>
                <w:szCs w:val="20"/>
                <w:lang w:eastAsia="en-AU"/>
              </w:rPr>
              <w:t>is directly accessible from adjacent development or tenancies and is easily and conveniently accessible to the public;</w:t>
            </w:r>
          </w:p>
          <w:p w:rsidR="004C026F" w:rsidRPr="004C026F" w:rsidRDefault="004C026F" w:rsidP="004C026F">
            <w:pPr>
              <w:numPr>
                <w:ilvl w:val="0"/>
                <w:numId w:val="9"/>
              </w:numPr>
              <w:spacing w:before="100" w:beforeAutospacing="1" w:after="100" w:afterAutospacing="1" w:line="240" w:lineRule="auto"/>
              <w:ind w:left="600" w:right="15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is of a sufficient size and dimensions to cater for passive recreation activities (e.g. alfresco dining and temporary activities </w:t>
            </w:r>
            <w:proofErr w:type="spellStart"/>
            <w:r w:rsidRPr="004C026F">
              <w:rPr>
                <w:rFonts w:ascii="Arial" w:eastAsia="Times New Roman" w:hAnsi="Arial" w:cs="Arial"/>
                <w:sz w:val="20"/>
                <w:szCs w:val="20"/>
                <w:lang w:eastAsia="en-AU"/>
              </w:rPr>
              <w:t>etc</w:t>
            </w:r>
            <w:proofErr w:type="spellEnd"/>
            <w:r w:rsidRPr="004C026F">
              <w:rPr>
                <w:rFonts w:ascii="Arial" w:eastAsia="Times New Roman" w:hAnsi="Arial" w:cs="Arial"/>
                <w:sz w:val="20"/>
                <w:szCs w:val="20"/>
                <w:lang w:eastAsia="en-AU"/>
              </w:rPr>
              <w:t xml:space="preserve">); </w:t>
            </w:r>
          </w:p>
          <w:p w:rsidR="004C026F" w:rsidRPr="004C026F" w:rsidRDefault="004C026F" w:rsidP="004C026F">
            <w:pPr>
              <w:numPr>
                <w:ilvl w:val="0"/>
                <w:numId w:val="9"/>
              </w:numPr>
              <w:spacing w:before="100" w:beforeAutospacing="1" w:after="100" w:afterAutospacing="1" w:line="240" w:lineRule="auto"/>
              <w:ind w:left="600" w:right="15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includes greening (e.g. landscaping, planter boxes, street trees </w:t>
            </w:r>
            <w:proofErr w:type="spellStart"/>
            <w:r w:rsidRPr="004C026F">
              <w:rPr>
                <w:rFonts w:ascii="Arial" w:eastAsia="Times New Roman" w:hAnsi="Arial" w:cs="Arial"/>
                <w:sz w:val="20"/>
                <w:szCs w:val="20"/>
                <w:lang w:eastAsia="en-AU"/>
              </w:rPr>
              <w:t>etc</w:t>
            </w:r>
            <w:proofErr w:type="spellEnd"/>
            <w:r w:rsidRPr="004C026F">
              <w:rPr>
                <w:rFonts w:ascii="Arial" w:eastAsia="Times New Roman" w:hAnsi="Arial" w:cs="Arial"/>
                <w:sz w:val="20"/>
                <w:szCs w:val="20"/>
                <w:lang w:eastAsia="en-AU"/>
              </w:rPr>
              <w:t>), that contributes to the identity of the centre;</w:t>
            </w:r>
          </w:p>
          <w:p w:rsidR="004C026F" w:rsidRPr="004C026F" w:rsidRDefault="004C026F" w:rsidP="004C026F">
            <w:pPr>
              <w:numPr>
                <w:ilvl w:val="0"/>
                <w:numId w:val="9"/>
              </w:numPr>
              <w:spacing w:before="100" w:beforeAutospacing="1" w:after="100" w:afterAutospacing="1" w:line="240" w:lineRule="auto"/>
              <w:ind w:left="600" w:right="15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is lit and has adequate signage for way finding, ensuring adjoining and </w:t>
            </w:r>
            <w:proofErr w:type="spellStart"/>
            <w:r w:rsidRPr="004C026F">
              <w:rPr>
                <w:rFonts w:ascii="Arial" w:eastAsia="Times New Roman" w:hAnsi="Arial" w:cs="Arial"/>
                <w:sz w:val="20"/>
                <w:szCs w:val="20"/>
                <w:lang w:eastAsia="en-AU"/>
              </w:rPr>
              <w:t>near by</w:t>
            </w:r>
            <w:proofErr w:type="spellEnd"/>
            <w:r w:rsidRPr="004C026F">
              <w:rPr>
                <w:rFonts w:ascii="Arial" w:eastAsia="Times New Roman" w:hAnsi="Arial" w:cs="Arial"/>
                <w:sz w:val="20"/>
                <w:szCs w:val="20"/>
                <w:lang w:eastAsia="en-AU"/>
              </w:rPr>
              <w:t xml:space="preserve"> residential uses are not impacted by 'overspill';</w:t>
            </w:r>
          </w:p>
          <w:p w:rsidR="004C026F" w:rsidRPr="004C026F" w:rsidRDefault="004C026F" w:rsidP="004C026F">
            <w:pPr>
              <w:numPr>
                <w:ilvl w:val="0"/>
                <w:numId w:val="9"/>
              </w:numPr>
              <w:spacing w:before="100" w:beforeAutospacing="1" w:after="100" w:afterAutospacing="1" w:line="240" w:lineRule="auto"/>
              <w:ind w:left="600" w:right="150"/>
              <w:rPr>
                <w:rFonts w:ascii="Arial" w:eastAsia="Times New Roman" w:hAnsi="Arial" w:cs="Arial"/>
                <w:sz w:val="20"/>
                <w:szCs w:val="20"/>
                <w:lang w:eastAsia="en-AU"/>
              </w:rPr>
            </w:pPr>
            <w:proofErr w:type="gramStart"/>
            <w:r w:rsidRPr="004C026F">
              <w:rPr>
                <w:rFonts w:ascii="Arial" w:eastAsia="Times New Roman" w:hAnsi="Arial" w:cs="Arial"/>
                <w:sz w:val="20"/>
                <w:szCs w:val="20"/>
                <w:lang w:eastAsia="en-AU"/>
              </w:rPr>
              <w:t>is</w:t>
            </w:r>
            <w:proofErr w:type="gramEnd"/>
            <w:r w:rsidRPr="004C026F">
              <w:rPr>
                <w:rFonts w:ascii="Arial" w:eastAsia="Times New Roman" w:hAnsi="Arial" w:cs="Arial"/>
                <w:sz w:val="20"/>
                <w:szCs w:val="20"/>
                <w:lang w:eastAsia="en-AU"/>
              </w:rPr>
              <w:t xml:space="preserve"> designed to achieve CPTED principles e.g. visible at all times.</w:t>
            </w:r>
          </w:p>
          <w:tbl>
            <w:tblPr>
              <w:tblW w:w="5759" w:type="dxa"/>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759"/>
            </w:tblGrid>
            <w:tr w:rsidR="004C026F" w:rsidRPr="004C026F" w:rsidTr="006834FD">
              <w:trPr>
                <w:tblCellSpacing w:w="15" w:type="dxa"/>
              </w:trPr>
              <w:tc>
                <w:tcPr>
                  <w:tcW w:w="5699" w:type="dxa"/>
                  <w:vAlign w:val="center"/>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Note - For details and examples of civic space requirements refer to Planning scheme policy - Centre and neighbourhood hub design. </w:t>
                  </w:r>
                </w:p>
              </w:tc>
            </w:tr>
          </w:tbl>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p>
        </w:tc>
        <w:tc>
          <w:tcPr>
            <w:tcW w:w="1947"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No example provided.</w:t>
            </w:r>
          </w:p>
        </w:tc>
        <w:tc>
          <w:tcPr>
            <w:tcW w:w="529"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p>
        </w:tc>
        <w:tc>
          <w:tcPr>
            <w:tcW w:w="579"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p>
        </w:tc>
      </w:tr>
      <w:tr w:rsidR="004C026F" w:rsidRPr="004C026F" w:rsidTr="00D3429A">
        <w:trPr>
          <w:trHeight w:val="3255"/>
          <w:tblCellSpacing w:w="15" w:type="dxa"/>
        </w:trPr>
        <w:tc>
          <w:tcPr>
            <w:tcW w:w="1896"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lastRenderedPageBreak/>
              <w:t>PO9</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Development contributes to the creation of a centralised civic space and community focal point for the Health precinct.</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770"/>
            </w:tblGrid>
            <w:tr w:rsidR="004C026F" w:rsidRPr="004C026F" w:rsidTr="004C026F">
              <w:trPr>
                <w:tblCellSpacing w:w="15" w:type="dxa"/>
              </w:trPr>
              <w:tc>
                <w:tcPr>
                  <w:tcW w:w="6551" w:type="dxa"/>
                  <w:vAlign w:val="center"/>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Note - The outcomes will vary depending on the location and scale of development, however may include the following:</w:t>
                  </w:r>
                </w:p>
                <w:p w:rsidR="004C026F" w:rsidRPr="004C026F" w:rsidRDefault="004C026F" w:rsidP="004C026F">
                  <w:pPr>
                    <w:numPr>
                      <w:ilvl w:val="0"/>
                      <w:numId w:val="10"/>
                    </w:numPr>
                    <w:spacing w:before="100" w:beforeAutospacing="1" w:after="100" w:afterAutospacing="1" w:line="240" w:lineRule="auto"/>
                    <w:ind w:left="600" w:right="150"/>
                    <w:rPr>
                      <w:rFonts w:ascii="Arial" w:eastAsia="Times New Roman" w:hAnsi="Arial" w:cs="Arial"/>
                      <w:sz w:val="20"/>
                      <w:szCs w:val="20"/>
                      <w:lang w:eastAsia="en-AU"/>
                    </w:rPr>
                  </w:pPr>
                  <w:r w:rsidRPr="004C026F">
                    <w:rPr>
                      <w:rFonts w:ascii="Arial" w:eastAsia="Times New Roman" w:hAnsi="Arial" w:cs="Arial"/>
                      <w:sz w:val="20"/>
                      <w:szCs w:val="20"/>
                      <w:lang w:eastAsia="en-AU"/>
                    </w:rPr>
                    <w:t>Design measures that enhance public spaces where located on Boardman Road and Anzac Avenue;</w:t>
                  </w:r>
                </w:p>
                <w:p w:rsidR="004C026F" w:rsidRPr="004C026F" w:rsidRDefault="004C026F" w:rsidP="004C026F">
                  <w:pPr>
                    <w:numPr>
                      <w:ilvl w:val="0"/>
                      <w:numId w:val="10"/>
                    </w:numPr>
                    <w:spacing w:before="100" w:beforeAutospacing="1" w:after="100" w:afterAutospacing="1" w:line="240" w:lineRule="auto"/>
                    <w:ind w:left="600" w:right="150"/>
                    <w:rPr>
                      <w:rFonts w:ascii="Arial" w:eastAsia="Times New Roman" w:hAnsi="Arial" w:cs="Arial"/>
                      <w:sz w:val="20"/>
                      <w:szCs w:val="20"/>
                      <w:lang w:eastAsia="en-AU"/>
                    </w:rPr>
                  </w:pPr>
                  <w:r w:rsidRPr="004C026F">
                    <w:rPr>
                      <w:rFonts w:ascii="Arial" w:eastAsia="Times New Roman" w:hAnsi="Arial" w:cs="Arial"/>
                      <w:sz w:val="20"/>
                      <w:szCs w:val="20"/>
                      <w:lang w:eastAsia="en-AU"/>
                    </w:rPr>
                    <w:t>Development design and location does not compromise the future provision of civic space.</w:t>
                  </w:r>
                </w:p>
              </w:tc>
            </w:tr>
          </w:tbl>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p>
        </w:tc>
        <w:tc>
          <w:tcPr>
            <w:tcW w:w="1947"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No example provided.</w:t>
            </w:r>
          </w:p>
        </w:tc>
        <w:tc>
          <w:tcPr>
            <w:tcW w:w="529"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p>
        </w:tc>
        <w:tc>
          <w:tcPr>
            <w:tcW w:w="579"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p>
        </w:tc>
      </w:tr>
      <w:tr w:rsidR="004C026F" w:rsidRPr="004C026F" w:rsidTr="00D3429A">
        <w:trPr>
          <w:tblCellSpacing w:w="15" w:type="dxa"/>
        </w:trPr>
        <w:tc>
          <w:tcPr>
            <w:tcW w:w="3853" w:type="pct"/>
            <w:gridSpan w:val="2"/>
            <w:tcBorders>
              <w:top w:val="outset" w:sz="6" w:space="0" w:color="auto"/>
              <w:left w:val="outset" w:sz="6" w:space="0" w:color="auto"/>
              <w:bottom w:val="outset" w:sz="6" w:space="0" w:color="auto"/>
              <w:right w:val="outset" w:sz="6" w:space="0" w:color="auto"/>
            </w:tcBorders>
            <w:shd w:val="clear" w:color="auto" w:fill="CCCCCC"/>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Streetscape</w:t>
            </w:r>
          </w:p>
        </w:tc>
        <w:tc>
          <w:tcPr>
            <w:tcW w:w="529" w:type="pct"/>
            <w:tcBorders>
              <w:top w:val="outset" w:sz="6" w:space="0" w:color="auto"/>
              <w:left w:val="outset" w:sz="6" w:space="0" w:color="auto"/>
              <w:bottom w:val="outset" w:sz="6" w:space="0" w:color="auto"/>
              <w:right w:val="outset" w:sz="6" w:space="0" w:color="auto"/>
            </w:tcBorders>
            <w:shd w:val="clear" w:color="auto" w:fill="CCCCCC"/>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c>
          <w:tcPr>
            <w:tcW w:w="579" w:type="pct"/>
            <w:tcBorders>
              <w:top w:val="outset" w:sz="6" w:space="0" w:color="auto"/>
              <w:left w:val="outset" w:sz="6" w:space="0" w:color="auto"/>
              <w:bottom w:val="outset" w:sz="6" w:space="0" w:color="auto"/>
              <w:right w:val="outset" w:sz="6" w:space="0" w:color="auto"/>
            </w:tcBorders>
            <w:shd w:val="clear" w:color="auto" w:fill="CCCCCC"/>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r>
      <w:tr w:rsidR="004C026F" w:rsidRPr="004C026F" w:rsidTr="00D3429A">
        <w:trPr>
          <w:tblCellSpacing w:w="15" w:type="dxa"/>
        </w:trPr>
        <w:tc>
          <w:tcPr>
            <w:tcW w:w="1896"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PO10</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Development contributes to the identity, attractive and walkable street environment through the provision of compatible streetscape features (e.g. footpaths, lighting, bins, furniture, landscaping, pedestrian crossings </w:t>
            </w:r>
            <w:proofErr w:type="spellStart"/>
            <w:r w:rsidRPr="004C026F">
              <w:rPr>
                <w:rFonts w:ascii="Arial" w:eastAsia="Times New Roman" w:hAnsi="Arial" w:cs="Arial"/>
                <w:sz w:val="20"/>
                <w:szCs w:val="20"/>
                <w:lang w:eastAsia="en-AU"/>
              </w:rPr>
              <w:t>etc</w:t>
            </w:r>
            <w:proofErr w:type="spellEnd"/>
            <w:r w:rsidRPr="004C026F">
              <w:rPr>
                <w:rFonts w:ascii="Arial" w:eastAsia="Times New Roman" w:hAnsi="Arial" w:cs="Arial"/>
                <w:sz w:val="20"/>
                <w:szCs w:val="20"/>
                <w:lang w:eastAsia="en-AU"/>
              </w:rPr>
              <w:t xml:space="preserve">), as outlined in Planning scheme policy - Integrated design. </w:t>
            </w:r>
          </w:p>
          <w:tbl>
            <w:tblPr>
              <w:tblW w:w="5617" w:type="dxa"/>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617"/>
            </w:tblGrid>
            <w:tr w:rsidR="004C026F" w:rsidRPr="004C026F" w:rsidTr="00D3429A">
              <w:trPr>
                <w:tblCellSpacing w:w="15" w:type="dxa"/>
              </w:trPr>
              <w:tc>
                <w:tcPr>
                  <w:tcW w:w="5557" w:type="dxa"/>
                  <w:vAlign w:val="center"/>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Editor's note - Additional approvals may be required where works are required within road reserves.</w:t>
                  </w:r>
                </w:p>
              </w:tc>
            </w:tr>
          </w:tbl>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p>
        </w:tc>
        <w:tc>
          <w:tcPr>
            <w:tcW w:w="1947"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No example provided.</w:t>
            </w:r>
          </w:p>
        </w:tc>
        <w:tc>
          <w:tcPr>
            <w:tcW w:w="529"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p>
        </w:tc>
        <w:tc>
          <w:tcPr>
            <w:tcW w:w="579"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p>
        </w:tc>
      </w:tr>
      <w:tr w:rsidR="004C026F" w:rsidRPr="004C026F" w:rsidTr="00D3429A">
        <w:trPr>
          <w:tblCellSpacing w:w="15" w:type="dxa"/>
        </w:trPr>
        <w:tc>
          <w:tcPr>
            <w:tcW w:w="3853" w:type="pct"/>
            <w:gridSpan w:val="2"/>
            <w:tcBorders>
              <w:top w:val="outset" w:sz="6" w:space="0" w:color="auto"/>
              <w:left w:val="outset" w:sz="6" w:space="0" w:color="auto"/>
              <w:bottom w:val="outset" w:sz="6" w:space="0" w:color="auto"/>
              <w:right w:val="outset" w:sz="6" w:space="0" w:color="auto"/>
            </w:tcBorders>
            <w:shd w:val="clear" w:color="auto" w:fill="CCCCCC"/>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Built form</w:t>
            </w:r>
          </w:p>
        </w:tc>
        <w:tc>
          <w:tcPr>
            <w:tcW w:w="529" w:type="pct"/>
            <w:tcBorders>
              <w:top w:val="outset" w:sz="6" w:space="0" w:color="auto"/>
              <w:left w:val="outset" w:sz="6" w:space="0" w:color="auto"/>
              <w:bottom w:val="outset" w:sz="6" w:space="0" w:color="auto"/>
              <w:right w:val="outset" w:sz="6" w:space="0" w:color="auto"/>
            </w:tcBorders>
            <w:shd w:val="clear" w:color="auto" w:fill="CCCCCC"/>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c>
          <w:tcPr>
            <w:tcW w:w="579" w:type="pct"/>
            <w:tcBorders>
              <w:top w:val="outset" w:sz="6" w:space="0" w:color="auto"/>
              <w:left w:val="outset" w:sz="6" w:space="0" w:color="auto"/>
              <w:bottom w:val="outset" w:sz="6" w:space="0" w:color="auto"/>
              <w:right w:val="outset" w:sz="6" w:space="0" w:color="auto"/>
            </w:tcBorders>
            <w:shd w:val="clear" w:color="auto" w:fill="CCCCCC"/>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r>
      <w:tr w:rsidR="004C026F" w:rsidRPr="004C026F" w:rsidTr="00D3429A">
        <w:trPr>
          <w:tblCellSpacing w:w="15" w:type="dxa"/>
        </w:trPr>
        <w:tc>
          <w:tcPr>
            <w:tcW w:w="1896"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PO11</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All buildings exhibit a high standard of design and construction, which:</w:t>
            </w:r>
          </w:p>
          <w:p w:rsidR="004C026F" w:rsidRPr="004C026F" w:rsidRDefault="004C026F" w:rsidP="004C026F">
            <w:pPr>
              <w:numPr>
                <w:ilvl w:val="0"/>
                <w:numId w:val="11"/>
              </w:numPr>
              <w:spacing w:before="100" w:beforeAutospacing="1" w:after="100" w:afterAutospacing="1" w:line="240" w:lineRule="auto"/>
              <w:ind w:left="600" w:right="150"/>
              <w:rPr>
                <w:rFonts w:ascii="Arial" w:eastAsia="Times New Roman" w:hAnsi="Arial" w:cs="Arial"/>
                <w:sz w:val="20"/>
                <w:szCs w:val="20"/>
                <w:lang w:eastAsia="en-AU"/>
              </w:rPr>
            </w:pPr>
            <w:r w:rsidRPr="004C026F">
              <w:rPr>
                <w:rFonts w:ascii="Arial" w:eastAsia="Times New Roman" w:hAnsi="Arial" w:cs="Arial"/>
                <w:sz w:val="20"/>
                <w:szCs w:val="20"/>
                <w:lang w:eastAsia="en-AU"/>
              </w:rPr>
              <w:t>adds visual interest to the streetscape (e.g. variation in materials, patterns, textures and colours, cantilevered awning);</w:t>
            </w:r>
          </w:p>
          <w:p w:rsidR="004C026F" w:rsidRPr="004C026F" w:rsidRDefault="004C026F" w:rsidP="004C026F">
            <w:pPr>
              <w:numPr>
                <w:ilvl w:val="0"/>
                <w:numId w:val="11"/>
              </w:numPr>
              <w:spacing w:before="100" w:beforeAutospacing="1" w:after="100" w:afterAutospacing="1" w:line="240" w:lineRule="auto"/>
              <w:ind w:left="600" w:right="150"/>
              <w:rPr>
                <w:rFonts w:ascii="Arial" w:eastAsia="Times New Roman" w:hAnsi="Arial" w:cs="Arial"/>
                <w:sz w:val="20"/>
                <w:szCs w:val="20"/>
                <w:lang w:eastAsia="en-AU"/>
              </w:rPr>
            </w:pPr>
            <w:r w:rsidRPr="004C026F">
              <w:rPr>
                <w:rFonts w:ascii="Arial" w:eastAsia="Times New Roman" w:hAnsi="Arial" w:cs="Arial"/>
                <w:sz w:val="20"/>
                <w:szCs w:val="20"/>
                <w:lang w:eastAsia="en-AU"/>
              </w:rPr>
              <w:t>enables differentiation between buildings;</w:t>
            </w:r>
          </w:p>
          <w:p w:rsidR="004C026F" w:rsidRPr="004C026F" w:rsidRDefault="004C026F" w:rsidP="004C026F">
            <w:pPr>
              <w:numPr>
                <w:ilvl w:val="0"/>
                <w:numId w:val="11"/>
              </w:numPr>
              <w:spacing w:before="100" w:beforeAutospacing="1" w:after="100" w:afterAutospacing="1" w:line="240" w:lineRule="auto"/>
              <w:ind w:left="600" w:right="150"/>
              <w:rPr>
                <w:rFonts w:ascii="Arial" w:eastAsia="Times New Roman" w:hAnsi="Arial" w:cs="Arial"/>
                <w:sz w:val="20"/>
                <w:szCs w:val="20"/>
                <w:lang w:eastAsia="en-AU"/>
              </w:rPr>
            </w:pPr>
            <w:r w:rsidRPr="004C026F">
              <w:rPr>
                <w:rFonts w:ascii="Arial" w:eastAsia="Times New Roman" w:hAnsi="Arial" w:cs="Arial"/>
                <w:sz w:val="20"/>
                <w:szCs w:val="20"/>
                <w:lang w:eastAsia="en-AU"/>
              </w:rPr>
              <w:t>contributes to a safe environment;</w:t>
            </w:r>
          </w:p>
          <w:p w:rsidR="004C026F" w:rsidRPr="004C026F" w:rsidRDefault="004C026F" w:rsidP="004C026F">
            <w:pPr>
              <w:numPr>
                <w:ilvl w:val="0"/>
                <w:numId w:val="11"/>
              </w:numPr>
              <w:spacing w:before="100" w:beforeAutospacing="1" w:after="100" w:afterAutospacing="1" w:line="240" w:lineRule="auto"/>
              <w:ind w:left="600" w:right="150"/>
              <w:rPr>
                <w:rFonts w:ascii="Arial" w:eastAsia="Times New Roman" w:hAnsi="Arial" w:cs="Arial"/>
                <w:sz w:val="20"/>
                <w:szCs w:val="20"/>
                <w:lang w:eastAsia="en-AU"/>
              </w:rPr>
            </w:pPr>
            <w:r w:rsidRPr="004C026F">
              <w:rPr>
                <w:rFonts w:ascii="Arial" w:eastAsia="Times New Roman" w:hAnsi="Arial" w:cs="Arial"/>
                <w:sz w:val="20"/>
                <w:szCs w:val="20"/>
                <w:lang w:eastAsia="en-AU"/>
              </w:rPr>
              <w:t>incorporates architectural features within the building facade at the street level to create human scale;</w:t>
            </w:r>
          </w:p>
          <w:p w:rsidR="004C026F" w:rsidRPr="004C026F" w:rsidRDefault="004C026F" w:rsidP="004C026F">
            <w:pPr>
              <w:numPr>
                <w:ilvl w:val="0"/>
                <w:numId w:val="11"/>
              </w:numPr>
              <w:spacing w:before="100" w:beforeAutospacing="1" w:after="100" w:afterAutospacing="1" w:line="240" w:lineRule="auto"/>
              <w:ind w:left="600" w:right="150"/>
              <w:rPr>
                <w:rFonts w:ascii="Arial" w:eastAsia="Times New Roman" w:hAnsi="Arial" w:cs="Arial"/>
                <w:sz w:val="20"/>
                <w:szCs w:val="20"/>
                <w:lang w:eastAsia="en-AU"/>
              </w:rPr>
            </w:pPr>
            <w:r w:rsidRPr="004C026F">
              <w:rPr>
                <w:rFonts w:ascii="Arial" w:eastAsia="Times New Roman" w:hAnsi="Arial" w:cs="Arial"/>
                <w:sz w:val="20"/>
                <w:szCs w:val="20"/>
                <w:lang w:eastAsia="en-AU"/>
              </w:rPr>
              <w:lastRenderedPageBreak/>
              <w:t>treat or break up blank walls that are visible from public areas;</w:t>
            </w:r>
          </w:p>
          <w:p w:rsidR="004C026F" w:rsidRPr="004C026F" w:rsidRDefault="004C026F" w:rsidP="004C026F">
            <w:pPr>
              <w:numPr>
                <w:ilvl w:val="0"/>
                <w:numId w:val="11"/>
              </w:numPr>
              <w:spacing w:before="100" w:beforeAutospacing="1" w:after="100" w:afterAutospacing="1" w:line="240" w:lineRule="auto"/>
              <w:ind w:left="600" w:right="15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includes building entrances that are readily identifiable from the road frontage, located and oriented to favour active and public transport usage by connecting to pedestrian footpaths on the street frontage and adjoining sites; </w:t>
            </w:r>
          </w:p>
          <w:p w:rsidR="004C026F" w:rsidRPr="004C026F" w:rsidRDefault="004C026F" w:rsidP="004C026F">
            <w:pPr>
              <w:numPr>
                <w:ilvl w:val="0"/>
                <w:numId w:val="11"/>
              </w:numPr>
              <w:spacing w:before="100" w:beforeAutospacing="1" w:after="100" w:afterAutospacing="1" w:line="240" w:lineRule="auto"/>
              <w:ind w:left="600" w:right="150"/>
              <w:rPr>
                <w:rFonts w:ascii="Arial" w:eastAsia="Times New Roman" w:hAnsi="Arial" w:cs="Arial"/>
                <w:sz w:val="20"/>
                <w:szCs w:val="20"/>
                <w:lang w:eastAsia="en-AU"/>
              </w:rPr>
            </w:pPr>
            <w:proofErr w:type="gramStart"/>
            <w:r w:rsidRPr="004C026F">
              <w:rPr>
                <w:rFonts w:ascii="Arial" w:eastAsia="Times New Roman" w:hAnsi="Arial" w:cs="Arial"/>
                <w:sz w:val="20"/>
                <w:szCs w:val="20"/>
                <w:lang w:eastAsia="en-AU"/>
              </w:rPr>
              <w:t>facilitate</w:t>
            </w:r>
            <w:proofErr w:type="gramEnd"/>
            <w:r w:rsidRPr="004C026F">
              <w:rPr>
                <w:rFonts w:ascii="Arial" w:eastAsia="Times New Roman" w:hAnsi="Arial" w:cs="Arial"/>
                <w:sz w:val="20"/>
                <w:szCs w:val="20"/>
                <w:lang w:eastAsia="en-AU"/>
              </w:rPr>
              <w:t xml:space="preserve"> casual surveillance of all public spaces.</w:t>
            </w:r>
          </w:p>
        </w:tc>
        <w:tc>
          <w:tcPr>
            <w:tcW w:w="1947"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lastRenderedPageBreak/>
              <w:t>No example provided.</w:t>
            </w:r>
          </w:p>
        </w:tc>
        <w:tc>
          <w:tcPr>
            <w:tcW w:w="529"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p>
        </w:tc>
        <w:tc>
          <w:tcPr>
            <w:tcW w:w="579"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p>
        </w:tc>
      </w:tr>
      <w:tr w:rsidR="004C026F" w:rsidRPr="004C026F" w:rsidTr="00D3429A">
        <w:trPr>
          <w:tblCellSpacing w:w="15" w:type="dxa"/>
        </w:trPr>
        <w:tc>
          <w:tcPr>
            <w:tcW w:w="1896"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lastRenderedPageBreak/>
              <w:t>PO12</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Awnings are provided at the ground level fronting pedestrian footpaths. Awnings:</w:t>
            </w:r>
          </w:p>
          <w:p w:rsidR="004C026F" w:rsidRPr="004C026F" w:rsidRDefault="004C026F" w:rsidP="004C026F">
            <w:pPr>
              <w:numPr>
                <w:ilvl w:val="0"/>
                <w:numId w:val="12"/>
              </w:numPr>
              <w:spacing w:before="100" w:beforeAutospacing="1" w:after="100" w:afterAutospacing="1" w:line="240" w:lineRule="auto"/>
              <w:ind w:left="600" w:right="150"/>
              <w:rPr>
                <w:rFonts w:ascii="Arial" w:eastAsia="Times New Roman" w:hAnsi="Arial" w:cs="Arial"/>
                <w:sz w:val="20"/>
                <w:szCs w:val="20"/>
                <w:lang w:eastAsia="en-AU"/>
              </w:rPr>
            </w:pPr>
            <w:r w:rsidRPr="004C026F">
              <w:rPr>
                <w:rFonts w:ascii="Arial" w:eastAsia="Times New Roman" w:hAnsi="Arial" w:cs="Arial"/>
                <w:sz w:val="20"/>
                <w:szCs w:val="20"/>
                <w:lang w:eastAsia="en-AU"/>
              </w:rPr>
              <w:t>provide adequate protection for pedestrians from solar exposure and inclement weather;</w:t>
            </w:r>
          </w:p>
          <w:p w:rsidR="004C026F" w:rsidRPr="004C026F" w:rsidRDefault="004C026F" w:rsidP="004C026F">
            <w:pPr>
              <w:numPr>
                <w:ilvl w:val="0"/>
                <w:numId w:val="12"/>
              </w:numPr>
              <w:spacing w:before="100" w:beforeAutospacing="1" w:after="100" w:afterAutospacing="1" w:line="240" w:lineRule="auto"/>
              <w:ind w:left="600" w:right="150"/>
              <w:rPr>
                <w:rFonts w:ascii="Arial" w:eastAsia="Times New Roman" w:hAnsi="Arial" w:cs="Arial"/>
                <w:sz w:val="20"/>
                <w:szCs w:val="20"/>
                <w:lang w:eastAsia="en-AU"/>
              </w:rPr>
            </w:pPr>
            <w:r w:rsidRPr="004C026F">
              <w:rPr>
                <w:rFonts w:ascii="Arial" w:eastAsia="Times New Roman" w:hAnsi="Arial" w:cs="Arial"/>
                <w:sz w:val="20"/>
                <w:szCs w:val="20"/>
                <w:lang w:eastAsia="en-AU"/>
              </w:rPr>
              <w:t>are integrated with the design of the building and the form and function of the street;</w:t>
            </w:r>
          </w:p>
          <w:p w:rsidR="004C026F" w:rsidRPr="004C026F" w:rsidRDefault="004C026F" w:rsidP="004C026F">
            <w:pPr>
              <w:numPr>
                <w:ilvl w:val="0"/>
                <w:numId w:val="12"/>
              </w:numPr>
              <w:spacing w:before="100" w:beforeAutospacing="1" w:after="100" w:afterAutospacing="1" w:line="240" w:lineRule="auto"/>
              <w:ind w:left="600" w:right="150"/>
              <w:rPr>
                <w:rFonts w:ascii="Arial" w:eastAsia="Times New Roman" w:hAnsi="Arial" w:cs="Arial"/>
                <w:sz w:val="20"/>
                <w:szCs w:val="20"/>
                <w:lang w:eastAsia="en-AU"/>
              </w:rPr>
            </w:pPr>
            <w:r w:rsidRPr="004C026F">
              <w:rPr>
                <w:rFonts w:ascii="Arial" w:eastAsia="Times New Roman" w:hAnsi="Arial" w:cs="Arial"/>
                <w:sz w:val="20"/>
                <w:szCs w:val="20"/>
                <w:lang w:eastAsia="en-AU"/>
              </w:rPr>
              <w:t>do not compromise the provision of street trees and signage;</w:t>
            </w:r>
          </w:p>
          <w:p w:rsidR="004C026F" w:rsidRPr="004C026F" w:rsidRDefault="004C026F" w:rsidP="004C026F">
            <w:pPr>
              <w:numPr>
                <w:ilvl w:val="0"/>
                <w:numId w:val="12"/>
              </w:numPr>
              <w:spacing w:before="100" w:beforeAutospacing="1" w:after="100" w:afterAutospacing="1" w:line="240" w:lineRule="auto"/>
              <w:ind w:left="600" w:right="150"/>
              <w:rPr>
                <w:rFonts w:ascii="Arial" w:eastAsia="Times New Roman" w:hAnsi="Arial" w:cs="Arial"/>
                <w:sz w:val="20"/>
                <w:szCs w:val="20"/>
                <w:lang w:eastAsia="en-AU"/>
              </w:rPr>
            </w:pPr>
            <w:proofErr w:type="gramStart"/>
            <w:r w:rsidRPr="004C026F">
              <w:rPr>
                <w:rFonts w:ascii="Arial" w:eastAsia="Times New Roman" w:hAnsi="Arial" w:cs="Arial"/>
                <w:sz w:val="20"/>
                <w:szCs w:val="20"/>
                <w:lang w:eastAsia="en-AU"/>
              </w:rPr>
              <w:t>ensure</w:t>
            </w:r>
            <w:proofErr w:type="gramEnd"/>
            <w:r w:rsidRPr="004C026F">
              <w:rPr>
                <w:rFonts w:ascii="Arial" w:eastAsia="Times New Roman" w:hAnsi="Arial" w:cs="Arial"/>
                <w:sz w:val="20"/>
                <w:szCs w:val="20"/>
                <w:lang w:eastAsia="en-AU"/>
              </w:rPr>
              <w:t xml:space="preserve"> the safety of pedestrians and vehicles (e.g. No support poles).</w:t>
            </w:r>
          </w:p>
        </w:tc>
        <w:tc>
          <w:tcPr>
            <w:tcW w:w="1947"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E12</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Buildings incorporate an awning that:</w:t>
            </w:r>
          </w:p>
          <w:p w:rsidR="004C026F" w:rsidRPr="004C026F" w:rsidRDefault="004C026F" w:rsidP="004C026F">
            <w:pPr>
              <w:numPr>
                <w:ilvl w:val="0"/>
                <w:numId w:val="13"/>
              </w:numPr>
              <w:spacing w:before="100" w:beforeAutospacing="1" w:after="100" w:afterAutospacing="1" w:line="240" w:lineRule="auto"/>
              <w:ind w:left="600" w:right="150"/>
              <w:rPr>
                <w:rFonts w:ascii="Arial" w:eastAsia="Times New Roman" w:hAnsi="Arial" w:cs="Arial"/>
                <w:sz w:val="20"/>
                <w:szCs w:val="20"/>
                <w:lang w:eastAsia="en-AU"/>
              </w:rPr>
            </w:pPr>
            <w:r w:rsidRPr="004C026F">
              <w:rPr>
                <w:rFonts w:ascii="Arial" w:eastAsia="Times New Roman" w:hAnsi="Arial" w:cs="Arial"/>
                <w:sz w:val="20"/>
                <w:szCs w:val="20"/>
                <w:lang w:eastAsia="en-AU"/>
              </w:rPr>
              <w:t>is cantilevered;</w:t>
            </w:r>
          </w:p>
          <w:p w:rsidR="004C026F" w:rsidRPr="004C026F" w:rsidRDefault="004C026F" w:rsidP="004C026F">
            <w:pPr>
              <w:numPr>
                <w:ilvl w:val="0"/>
                <w:numId w:val="13"/>
              </w:numPr>
              <w:spacing w:before="100" w:beforeAutospacing="1" w:after="100" w:afterAutospacing="1" w:line="240" w:lineRule="auto"/>
              <w:ind w:left="600" w:right="150"/>
              <w:rPr>
                <w:rFonts w:ascii="Arial" w:eastAsia="Times New Roman" w:hAnsi="Arial" w:cs="Arial"/>
                <w:sz w:val="20"/>
                <w:szCs w:val="20"/>
                <w:lang w:eastAsia="en-AU"/>
              </w:rPr>
            </w:pPr>
            <w:r w:rsidRPr="004C026F">
              <w:rPr>
                <w:rFonts w:ascii="Arial" w:eastAsia="Times New Roman" w:hAnsi="Arial" w:cs="Arial"/>
                <w:sz w:val="20"/>
                <w:szCs w:val="20"/>
                <w:lang w:eastAsia="en-AU"/>
              </w:rPr>
              <w:t>extends from the face of the building;</w:t>
            </w:r>
          </w:p>
          <w:p w:rsidR="004C026F" w:rsidRPr="004C026F" w:rsidRDefault="004C026F" w:rsidP="004C026F">
            <w:pPr>
              <w:numPr>
                <w:ilvl w:val="0"/>
                <w:numId w:val="13"/>
              </w:numPr>
              <w:spacing w:before="100" w:beforeAutospacing="1" w:after="100" w:afterAutospacing="1" w:line="240" w:lineRule="auto"/>
              <w:ind w:left="600" w:right="150"/>
              <w:rPr>
                <w:rFonts w:ascii="Arial" w:eastAsia="Times New Roman" w:hAnsi="Arial" w:cs="Arial"/>
                <w:sz w:val="20"/>
                <w:szCs w:val="20"/>
                <w:lang w:eastAsia="en-AU"/>
              </w:rPr>
            </w:pPr>
            <w:r w:rsidRPr="004C026F">
              <w:rPr>
                <w:rFonts w:ascii="Arial" w:eastAsia="Times New Roman" w:hAnsi="Arial" w:cs="Arial"/>
                <w:sz w:val="20"/>
                <w:szCs w:val="20"/>
                <w:lang w:eastAsia="en-AU"/>
              </w:rPr>
              <w:t>has a minimum height of 3.2m and a maximum height of 4.2m above pavement level;</w:t>
            </w:r>
          </w:p>
          <w:p w:rsidR="004C026F" w:rsidRPr="004C026F" w:rsidRDefault="004C026F" w:rsidP="004C026F">
            <w:pPr>
              <w:numPr>
                <w:ilvl w:val="0"/>
                <w:numId w:val="13"/>
              </w:numPr>
              <w:spacing w:before="100" w:beforeAutospacing="1" w:after="100" w:afterAutospacing="1" w:line="240" w:lineRule="auto"/>
              <w:ind w:left="600" w:right="150"/>
              <w:rPr>
                <w:rFonts w:ascii="Arial" w:eastAsia="Times New Roman" w:hAnsi="Arial" w:cs="Arial"/>
                <w:sz w:val="20"/>
                <w:szCs w:val="20"/>
                <w:lang w:eastAsia="en-AU"/>
              </w:rPr>
            </w:pPr>
            <w:r w:rsidRPr="004C026F">
              <w:rPr>
                <w:rFonts w:ascii="Arial" w:eastAsia="Times New Roman" w:hAnsi="Arial" w:cs="Arial"/>
                <w:sz w:val="20"/>
                <w:szCs w:val="20"/>
                <w:lang w:eastAsia="en-AU"/>
              </w:rPr>
              <w:t>does not extend past a vertical plane of 1.5m inside the kerb line to allow for street trees and regulatory signage;</w:t>
            </w:r>
          </w:p>
          <w:p w:rsidR="004C026F" w:rsidRPr="004C026F" w:rsidRDefault="004C026F" w:rsidP="004C026F">
            <w:pPr>
              <w:numPr>
                <w:ilvl w:val="0"/>
                <w:numId w:val="13"/>
              </w:numPr>
              <w:spacing w:before="100" w:beforeAutospacing="1" w:after="100" w:afterAutospacing="1" w:line="240" w:lineRule="auto"/>
              <w:ind w:left="600" w:right="150"/>
              <w:rPr>
                <w:rFonts w:ascii="Arial" w:eastAsia="Times New Roman" w:hAnsi="Arial" w:cs="Arial"/>
                <w:sz w:val="20"/>
                <w:szCs w:val="20"/>
                <w:lang w:eastAsia="en-AU"/>
              </w:rPr>
            </w:pPr>
            <w:proofErr w:type="gramStart"/>
            <w:r w:rsidRPr="004C026F">
              <w:rPr>
                <w:rFonts w:ascii="Arial" w:eastAsia="Times New Roman" w:hAnsi="Arial" w:cs="Arial"/>
                <w:sz w:val="20"/>
                <w:szCs w:val="20"/>
                <w:lang w:eastAsia="en-AU"/>
              </w:rPr>
              <w:t>aligns</w:t>
            </w:r>
            <w:proofErr w:type="gramEnd"/>
            <w:r w:rsidRPr="004C026F">
              <w:rPr>
                <w:rFonts w:ascii="Arial" w:eastAsia="Times New Roman" w:hAnsi="Arial" w:cs="Arial"/>
                <w:sz w:val="20"/>
                <w:szCs w:val="20"/>
                <w:lang w:eastAsia="en-AU"/>
              </w:rPr>
              <w:t xml:space="preserve"> with adjoining buildings to provide continuous shelter where possible.</w:t>
            </w:r>
          </w:p>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r w:rsidRPr="004C026F">
              <w:rPr>
                <w:rFonts w:ascii="Arial" w:eastAsia="Times New Roman" w:hAnsi="Arial" w:cs="Arial"/>
                <w:b/>
                <w:bCs/>
                <w:sz w:val="20"/>
                <w:szCs w:val="20"/>
                <w:lang w:eastAsia="en-AU"/>
              </w:rPr>
              <w:t>Awning requirements</w:t>
            </w:r>
            <w:r w:rsidRPr="004C026F">
              <w:rPr>
                <w:rFonts w:ascii="Arial" w:eastAsia="Times New Roman" w:hAnsi="Arial" w:cs="Arial"/>
                <w:sz w:val="20"/>
                <w:szCs w:val="20"/>
                <w:lang w:eastAsia="en-AU"/>
              </w:rPr>
              <w:t xml:space="preserve"> </w:t>
            </w:r>
          </w:p>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r w:rsidRPr="004C026F">
              <w:rPr>
                <w:rFonts w:ascii="Arial" w:eastAsia="Times New Roman" w:hAnsi="Arial" w:cs="Arial"/>
                <w:noProof/>
                <w:sz w:val="20"/>
                <w:szCs w:val="20"/>
                <w:lang w:eastAsia="en-AU"/>
              </w:rPr>
              <w:drawing>
                <wp:inline distT="0" distB="0" distL="0" distR="0" wp14:anchorId="32E8B856" wp14:editId="24F48FB0">
                  <wp:extent cx="2881630" cy="2019935"/>
                  <wp:effectExtent l="0" t="0" r="0" b="0"/>
                  <wp:docPr id="5" name="Picture 5" descr="aw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wni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81630" cy="2019935"/>
                          </a:xfrm>
                          <a:prstGeom prst="rect">
                            <a:avLst/>
                          </a:prstGeom>
                          <a:noFill/>
                          <a:ln>
                            <a:noFill/>
                          </a:ln>
                        </pic:spPr>
                      </pic:pic>
                    </a:graphicData>
                  </a:graphic>
                </wp:inline>
              </w:drawing>
            </w:r>
          </w:p>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p>
        </w:tc>
        <w:tc>
          <w:tcPr>
            <w:tcW w:w="529"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c>
          <w:tcPr>
            <w:tcW w:w="579"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r>
      <w:tr w:rsidR="004C026F" w:rsidRPr="004C026F" w:rsidTr="00D3429A">
        <w:trPr>
          <w:tblCellSpacing w:w="15" w:type="dxa"/>
        </w:trPr>
        <w:tc>
          <w:tcPr>
            <w:tcW w:w="1896"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lastRenderedPageBreak/>
              <w:t>PO13</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Building entrances:</w:t>
            </w:r>
          </w:p>
          <w:p w:rsidR="004C026F" w:rsidRPr="004C026F" w:rsidRDefault="004C026F" w:rsidP="004C026F">
            <w:pPr>
              <w:numPr>
                <w:ilvl w:val="0"/>
                <w:numId w:val="14"/>
              </w:numPr>
              <w:spacing w:before="100" w:beforeAutospacing="1" w:after="100" w:afterAutospacing="1" w:line="240" w:lineRule="auto"/>
              <w:ind w:left="600" w:right="150"/>
              <w:rPr>
                <w:rFonts w:ascii="Arial" w:eastAsia="Times New Roman" w:hAnsi="Arial" w:cs="Arial"/>
                <w:sz w:val="20"/>
                <w:szCs w:val="20"/>
                <w:lang w:eastAsia="en-AU"/>
              </w:rPr>
            </w:pPr>
            <w:r w:rsidRPr="004C026F">
              <w:rPr>
                <w:rFonts w:ascii="Arial" w:eastAsia="Times New Roman" w:hAnsi="Arial" w:cs="Arial"/>
                <w:sz w:val="20"/>
                <w:szCs w:val="20"/>
                <w:lang w:eastAsia="en-AU"/>
              </w:rPr>
              <w:t>are readily identifiable from the road frontage;</w:t>
            </w:r>
          </w:p>
          <w:p w:rsidR="004C026F" w:rsidRPr="004C026F" w:rsidRDefault="004C026F" w:rsidP="004C026F">
            <w:pPr>
              <w:numPr>
                <w:ilvl w:val="0"/>
                <w:numId w:val="14"/>
              </w:numPr>
              <w:spacing w:before="100" w:beforeAutospacing="1" w:after="100" w:afterAutospacing="1" w:line="240" w:lineRule="auto"/>
              <w:ind w:left="600" w:right="150"/>
              <w:rPr>
                <w:rFonts w:ascii="Arial" w:eastAsia="Times New Roman" w:hAnsi="Arial" w:cs="Arial"/>
                <w:sz w:val="20"/>
                <w:szCs w:val="20"/>
                <w:lang w:eastAsia="en-AU"/>
              </w:rPr>
            </w:pPr>
            <w:r w:rsidRPr="004C026F">
              <w:rPr>
                <w:rFonts w:ascii="Arial" w:eastAsia="Times New Roman" w:hAnsi="Arial" w:cs="Arial"/>
                <w:sz w:val="20"/>
                <w:szCs w:val="20"/>
                <w:lang w:eastAsia="en-AU"/>
              </w:rPr>
              <w:t>are designed to limit opportunities for concealment;</w:t>
            </w:r>
          </w:p>
          <w:p w:rsidR="004C026F" w:rsidRPr="004C026F" w:rsidRDefault="004C026F" w:rsidP="004C026F">
            <w:pPr>
              <w:numPr>
                <w:ilvl w:val="0"/>
                <w:numId w:val="14"/>
              </w:numPr>
              <w:spacing w:before="100" w:beforeAutospacing="1" w:after="100" w:afterAutospacing="1" w:line="240" w:lineRule="auto"/>
              <w:ind w:left="600" w:right="15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are located and oriented to favour active and public transport usage by connecting to pedestrian footpaths on the street frontage and adjoining sites; </w:t>
            </w:r>
          </w:p>
          <w:p w:rsidR="004C026F" w:rsidRPr="004C026F" w:rsidRDefault="004C026F" w:rsidP="004C026F">
            <w:pPr>
              <w:numPr>
                <w:ilvl w:val="0"/>
                <w:numId w:val="14"/>
              </w:numPr>
              <w:spacing w:before="100" w:beforeAutospacing="1" w:after="100" w:afterAutospacing="1" w:line="240" w:lineRule="auto"/>
              <w:ind w:left="600" w:right="150"/>
              <w:rPr>
                <w:rFonts w:ascii="Arial" w:eastAsia="Times New Roman" w:hAnsi="Arial" w:cs="Arial"/>
                <w:sz w:val="20"/>
                <w:szCs w:val="20"/>
                <w:lang w:eastAsia="en-AU"/>
              </w:rPr>
            </w:pPr>
            <w:r w:rsidRPr="004C026F">
              <w:rPr>
                <w:rFonts w:ascii="Arial" w:eastAsia="Times New Roman" w:hAnsi="Arial" w:cs="Arial"/>
                <w:sz w:val="20"/>
                <w:szCs w:val="20"/>
                <w:lang w:eastAsia="en-AU"/>
              </w:rPr>
              <w:t>Include footpaths that connect with adjoining sites;</w:t>
            </w:r>
          </w:p>
          <w:p w:rsidR="004C026F" w:rsidRPr="004C026F" w:rsidRDefault="004C026F" w:rsidP="004C026F">
            <w:pPr>
              <w:numPr>
                <w:ilvl w:val="0"/>
                <w:numId w:val="14"/>
              </w:numPr>
              <w:spacing w:before="100" w:beforeAutospacing="1" w:after="100" w:afterAutospacing="1" w:line="240" w:lineRule="auto"/>
              <w:ind w:left="600" w:right="150"/>
              <w:rPr>
                <w:rFonts w:ascii="Arial" w:eastAsia="Times New Roman" w:hAnsi="Arial" w:cs="Arial"/>
                <w:sz w:val="20"/>
                <w:szCs w:val="20"/>
                <w:lang w:eastAsia="en-AU"/>
              </w:rPr>
            </w:pPr>
            <w:r w:rsidRPr="004C026F">
              <w:rPr>
                <w:rFonts w:ascii="Arial" w:eastAsia="Times New Roman" w:hAnsi="Arial" w:cs="Arial"/>
                <w:sz w:val="20"/>
                <w:szCs w:val="20"/>
                <w:lang w:eastAsia="en-AU"/>
              </w:rPr>
              <w:t>Provide a dedicated, sealed pedestrian footpath between the street frontage and the building entrance;</w:t>
            </w:r>
          </w:p>
          <w:p w:rsidR="004C026F" w:rsidRPr="004C026F" w:rsidRDefault="004C026F" w:rsidP="004C026F">
            <w:pPr>
              <w:numPr>
                <w:ilvl w:val="0"/>
                <w:numId w:val="14"/>
              </w:numPr>
              <w:spacing w:before="100" w:beforeAutospacing="1" w:after="100" w:afterAutospacing="1" w:line="240" w:lineRule="auto"/>
              <w:ind w:left="600" w:right="150"/>
              <w:rPr>
                <w:rFonts w:ascii="Arial" w:eastAsia="Times New Roman" w:hAnsi="Arial" w:cs="Arial"/>
                <w:sz w:val="20"/>
                <w:szCs w:val="20"/>
                <w:lang w:eastAsia="en-AU"/>
              </w:rPr>
            </w:pPr>
            <w:proofErr w:type="gramStart"/>
            <w:r w:rsidRPr="004C026F">
              <w:rPr>
                <w:rFonts w:ascii="Arial" w:eastAsia="Times New Roman" w:hAnsi="Arial" w:cs="Arial"/>
                <w:sz w:val="20"/>
                <w:szCs w:val="20"/>
                <w:lang w:eastAsia="en-AU"/>
              </w:rPr>
              <w:t>are</w:t>
            </w:r>
            <w:proofErr w:type="gramEnd"/>
            <w:r w:rsidRPr="004C026F">
              <w:rPr>
                <w:rFonts w:ascii="Arial" w:eastAsia="Times New Roman" w:hAnsi="Arial" w:cs="Arial"/>
                <w:sz w:val="20"/>
                <w:szCs w:val="20"/>
                <w:lang w:eastAsia="en-AU"/>
              </w:rPr>
              <w:t xml:space="preserve"> adequately lit to ensure public safety and security.</w:t>
            </w:r>
          </w:p>
          <w:tbl>
            <w:tblPr>
              <w:tblW w:w="5617" w:type="dxa"/>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617"/>
            </w:tblGrid>
            <w:tr w:rsidR="004C026F" w:rsidRPr="004C026F" w:rsidTr="00D3429A">
              <w:trPr>
                <w:tblCellSpacing w:w="15" w:type="dxa"/>
              </w:trPr>
              <w:tc>
                <w:tcPr>
                  <w:tcW w:w="5557" w:type="dxa"/>
                  <w:hideMark/>
                </w:tcPr>
                <w:p w:rsidR="004C026F" w:rsidRPr="004C026F" w:rsidRDefault="004C026F" w:rsidP="004C026F">
                  <w:pPr>
                    <w:spacing w:before="100" w:beforeAutospacing="1" w:after="100" w:afterAutospacing="1" w:line="240" w:lineRule="auto"/>
                    <w:ind w:left="150" w:right="83"/>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Note - The design provisions for footpaths outlined in Planning scheme policy - Integrated design may assist in demonstrating compliance with this Performance Outcome. </w:t>
                  </w:r>
                </w:p>
              </w:tc>
            </w:tr>
          </w:tbl>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p>
        </w:tc>
        <w:tc>
          <w:tcPr>
            <w:tcW w:w="1947"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No example provided.</w:t>
            </w:r>
          </w:p>
        </w:tc>
        <w:tc>
          <w:tcPr>
            <w:tcW w:w="529"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p>
        </w:tc>
        <w:tc>
          <w:tcPr>
            <w:tcW w:w="579"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p>
        </w:tc>
      </w:tr>
      <w:tr w:rsidR="004C026F" w:rsidRPr="004C026F" w:rsidTr="00D3429A">
        <w:trPr>
          <w:trHeight w:val="4740"/>
          <w:tblCellSpacing w:w="15" w:type="dxa"/>
        </w:trPr>
        <w:tc>
          <w:tcPr>
            <w:tcW w:w="1896"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PO14</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Buildings located on the corners of Anzac Avenue and Recreation Street and Anzac Avenue and </w:t>
            </w:r>
            <w:proofErr w:type="spellStart"/>
            <w:r w:rsidRPr="004C026F">
              <w:rPr>
                <w:rFonts w:ascii="Arial" w:eastAsia="Times New Roman" w:hAnsi="Arial" w:cs="Arial"/>
                <w:sz w:val="20"/>
                <w:szCs w:val="20"/>
                <w:lang w:eastAsia="en-AU"/>
              </w:rPr>
              <w:t>Silvyn</w:t>
            </w:r>
            <w:proofErr w:type="spellEnd"/>
            <w:r w:rsidRPr="004C026F">
              <w:rPr>
                <w:rFonts w:ascii="Arial" w:eastAsia="Times New Roman" w:hAnsi="Arial" w:cs="Arial"/>
                <w:sz w:val="20"/>
                <w:szCs w:val="20"/>
                <w:lang w:eastAsia="en-AU"/>
              </w:rPr>
              <w:t xml:space="preserve"> Street</w:t>
            </w:r>
            <w:proofErr w:type="gramStart"/>
            <w:r w:rsidRPr="004C026F">
              <w:rPr>
                <w:rFonts w:ascii="Arial" w:eastAsia="Times New Roman" w:hAnsi="Arial" w:cs="Arial"/>
                <w:sz w:val="20"/>
                <w:szCs w:val="20"/>
                <w:lang w:eastAsia="en-AU"/>
              </w:rPr>
              <w:t>  incorporate</w:t>
            </w:r>
            <w:proofErr w:type="gramEnd"/>
            <w:r w:rsidRPr="004C026F">
              <w:rPr>
                <w:rFonts w:ascii="Arial" w:eastAsia="Times New Roman" w:hAnsi="Arial" w:cs="Arial"/>
                <w:sz w:val="20"/>
                <w:szCs w:val="20"/>
                <w:lang w:eastAsia="en-AU"/>
              </w:rPr>
              <w:t xml:space="preserve"> design measures on the corner to create a gateway or entry statement, assist in legibility of the street environment and provide active building frontages that address both street frontages. </w:t>
            </w:r>
          </w:p>
          <w:tbl>
            <w:tblPr>
              <w:tblW w:w="5759" w:type="dxa"/>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759"/>
            </w:tblGrid>
            <w:tr w:rsidR="004C026F" w:rsidRPr="004C026F" w:rsidTr="006834FD">
              <w:trPr>
                <w:tblCellSpacing w:w="15" w:type="dxa"/>
              </w:trPr>
              <w:tc>
                <w:tcPr>
                  <w:tcW w:w="5699" w:type="dxa"/>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Note - Design measures will vary depending on the building and location, however may include the following:</w:t>
                  </w:r>
                </w:p>
                <w:p w:rsidR="004C026F" w:rsidRPr="004C026F" w:rsidRDefault="004C026F" w:rsidP="004C026F">
                  <w:pPr>
                    <w:numPr>
                      <w:ilvl w:val="0"/>
                      <w:numId w:val="15"/>
                    </w:numPr>
                    <w:spacing w:before="100" w:beforeAutospacing="1" w:after="100" w:afterAutospacing="1" w:line="240" w:lineRule="auto"/>
                    <w:ind w:left="600" w:right="150"/>
                    <w:rPr>
                      <w:rFonts w:ascii="Arial" w:eastAsia="Times New Roman" w:hAnsi="Arial" w:cs="Arial"/>
                      <w:sz w:val="20"/>
                      <w:szCs w:val="20"/>
                      <w:lang w:eastAsia="en-AU"/>
                    </w:rPr>
                  </w:pPr>
                  <w:r w:rsidRPr="004C026F">
                    <w:rPr>
                      <w:rFonts w:ascii="Arial" w:eastAsia="Times New Roman" w:hAnsi="Arial" w:cs="Arial"/>
                      <w:sz w:val="20"/>
                      <w:szCs w:val="20"/>
                      <w:lang w:eastAsia="en-AU"/>
                    </w:rPr>
                    <w:t>increasing the height of the building on the corner;</w:t>
                  </w:r>
                </w:p>
                <w:p w:rsidR="004C026F" w:rsidRPr="004C026F" w:rsidRDefault="004C026F" w:rsidP="004C026F">
                  <w:pPr>
                    <w:numPr>
                      <w:ilvl w:val="0"/>
                      <w:numId w:val="15"/>
                    </w:numPr>
                    <w:spacing w:before="100" w:beforeAutospacing="1" w:after="100" w:afterAutospacing="1" w:line="240" w:lineRule="auto"/>
                    <w:ind w:left="600" w:right="150"/>
                    <w:rPr>
                      <w:rFonts w:ascii="Arial" w:eastAsia="Times New Roman" w:hAnsi="Arial" w:cs="Arial"/>
                      <w:sz w:val="20"/>
                      <w:szCs w:val="20"/>
                      <w:lang w:eastAsia="en-AU"/>
                    </w:rPr>
                  </w:pPr>
                  <w:r w:rsidRPr="004C026F">
                    <w:rPr>
                      <w:rFonts w:ascii="Arial" w:eastAsia="Times New Roman" w:hAnsi="Arial" w:cs="Arial"/>
                      <w:sz w:val="20"/>
                      <w:szCs w:val="20"/>
                      <w:lang w:eastAsia="en-AU"/>
                    </w:rPr>
                    <w:t>stepping back the building on the corner to create and additional face;</w:t>
                  </w:r>
                </w:p>
                <w:p w:rsidR="004C026F" w:rsidRPr="004C026F" w:rsidRDefault="004C026F" w:rsidP="004C026F">
                  <w:pPr>
                    <w:numPr>
                      <w:ilvl w:val="0"/>
                      <w:numId w:val="15"/>
                    </w:numPr>
                    <w:spacing w:before="100" w:beforeAutospacing="1" w:after="100" w:afterAutospacing="1" w:line="240" w:lineRule="auto"/>
                    <w:ind w:left="600" w:right="150"/>
                    <w:rPr>
                      <w:rFonts w:ascii="Arial" w:eastAsia="Times New Roman" w:hAnsi="Arial" w:cs="Arial"/>
                      <w:sz w:val="20"/>
                      <w:szCs w:val="20"/>
                      <w:lang w:eastAsia="en-AU"/>
                    </w:rPr>
                  </w:pPr>
                  <w:r w:rsidRPr="004C026F">
                    <w:rPr>
                      <w:rFonts w:ascii="Arial" w:eastAsia="Times New Roman" w:hAnsi="Arial" w:cs="Arial"/>
                      <w:sz w:val="20"/>
                      <w:szCs w:val="20"/>
                      <w:lang w:eastAsia="en-AU"/>
                    </w:rPr>
                    <w:t>including prominent building entrances and windows on the corners;</w:t>
                  </w:r>
                </w:p>
                <w:p w:rsidR="004C026F" w:rsidRPr="004C026F" w:rsidRDefault="004C026F" w:rsidP="004C026F">
                  <w:pPr>
                    <w:numPr>
                      <w:ilvl w:val="0"/>
                      <w:numId w:val="15"/>
                    </w:numPr>
                    <w:spacing w:before="100" w:beforeAutospacing="1" w:after="100" w:afterAutospacing="1" w:line="240" w:lineRule="auto"/>
                    <w:ind w:left="600" w:right="150"/>
                    <w:rPr>
                      <w:rFonts w:ascii="Arial" w:eastAsia="Times New Roman" w:hAnsi="Arial" w:cs="Arial"/>
                      <w:sz w:val="20"/>
                      <w:szCs w:val="20"/>
                      <w:lang w:eastAsia="en-AU"/>
                    </w:rPr>
                  </w:pPr>
                  <w:proofErr w:type="gramStart"/>
                  <w:r w:rsidRPr="004C026F">
                    <w:rPr>
                      <w:rFonts w:ascii="Arial" w:eastAsia="Times New Roman" w:hAnsi="Arial" w:cs="Arial"/>
                      <w:sz w:val="20"/>
                      <w:szCs w:val="20"/>
                      <w:lang w:eastAsia="en-AU"/>
                    </w:rPr>
                    <w:t>the</w:t>
                  </w:r>
                  <w:proofErr w:type="gramEnd"/>
                  <w:r w:rsidRPr="004C026F">
                    <w:rPr>
                      <w:rFonts w:ascii="Arial" w:eastAsia="Times New Roman" w:hAnsi="Arial" w:cs="Arial"/>
                      <w:sz w:val="20"/>
                      <w:szCs w:val="20"/>
                      <w:lang w:eastAsia="en-AU"/>
                    </w:rPr>
                    <w:t xml:space="preserve"> use of a focal point, such as a tower, visual display or artwork on the corner.</w:t>
                  </w:r>
                </w:p>
              </w:tc>
            </w:tr>
          </w:tbl>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p>
        </w:tc>
        <w:tc>
          <w:tcPr>
            <w:tcW w:w="1947"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No example provided.</w:t>
            </w:r>
          </w:p>
        </w:tc>
        <w:tc>
          <w:tcPr>
            <w:tcW w:w="529"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p>
        </w:tc>
        <w:tc>
          <w:tcPr>
            <w:tcW w:w="579"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p>
        </w:tc>
      </w:tr>
      <w:tr w:rsidR="004C026F" w:rsidRPr="004C026F" w:rsidTr="00D3429A">
        <w:trPr>
          <w:tblCellSpacing w:w="15" w:type="dxa"/>
        </w:trPr>
        <w:tc>
          <w:tcPr>
            <w:tcW w:w="1896"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PO15</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lastRenderedPageBreak/>
              <w:t>Ground floor spaces are designed to enable the flexible re-use of floor area for commercial and retail activities.</w:t>
            </w:r>
          </w:p>
        </w:tc>
        <w:tc>
          <w:tcPr>
            <w:tcW w:w="1947"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lastRenderedPageBreak/>
              <w:t>E15</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lastRenderedPageBreak/>
              <w:t>The ground floor has a minimum ceiling height of 4.2m.</w:t>
            </w:r>
          </w:p>
        </w:tc>
        <w:tc>
          <w:tcPr>
            <w:tcW w:w="529"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c>
          <w:tcPr>
            <w:tcW w:w="579"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r>
      <w:tr w:rsidR="004C026F" w:rsidRPr="004C026F" w:rsidTr="00D3429A">
        <w:trPr>
          <w:tblCellSpacing w:w="15" w:type="dxa"/>
        </w:trPr>
        <w:tc>
          <w:tcPr>
            <w:tcW w:w="3853" w:type="pct"/>
            <w:gridSpan w:val="2"/>
            <w:tcBorders>
              <w:top w:val="outset" w:sz="6" w:space="0" w:color="auto"/>
              <w:left w:val="outset" w:sz="6" w:space="0" w:color="auto"/>
              <w:bottom w:val="outset" w:sz="6" w:space="0" w:color="auto"/>
              <w:right w:val="outset" w:sz="6" w:space="0" w:color="auto"/>
            </w:tcBorders>
            <w:shd w:val="clear" w:color="auto" w:fill="CCCCCC"/>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lastRenderedPageBreak/>
              <w:t>Integrated health precinct - Redcliffe Hospital</w:t>
            </w:r>
          </w:p>
        </w:tc>
        <w:tc>
          <w:tcPr>
            <w:tcW w:w="529" w:type="pct"/>
            <w:tcBorders>
              <w:top w:val="outset" w:sz="6" w:space="0" w:color="auto"/>
              <w:left w:val="outset" w:sz="6" w:space="0" w:color="auto"/>
              <w:bottom w:val="outset" w:sz="6" w:space="0" w:color="auto"/>
              <w:right w:val="outset" w:sz="6" w:space="0" w:color="auto"/>
            </w:tcBorders>
            <w:shd w:val="clear" w:color="auto" w:fill="CCCCCC"/>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c>
          <w:tcPr>
            <w:tcW w:w="579" w:type="pct"/>
            <w:tcBorders>
              <w:top w:val="outset" w:sz="6" w:space="0" w:color="auto"/>
              <w:left w:val="outset" w:sz="6" w:space="0" w:color="auto"/>
              <w:bottom w:val="outset" w:sz="6" w:space="0" w:color="auto"/>
              <w:right w:val="outset" w:sz="6" w:space="0" w:color="auto"/>
            </w:tcBorders>
            <w:shd w:val="clear" w:color="auto" w:fill="CCCCCC"/>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r>
      <w:tr w:rsidR="004C026F" w:rsidRPr="004C026F" w:rsidTr="00D3429A">
        <w:trPr>
          <w:tblCellSpacing w:w="15" w:type="dxa"/>
        </w:trPr>
        <w:tc>
          <w:tcPr>
            <w:tcW w:w="1896"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PO16</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Re-development of the Redcliffe Hospital is designed to incorporate:</w:t>
            </w:r>
          </w:p>
          <w:p w:rsidR="004C026F" w:rsidRPr="004C026F" w:rsidRDefault="004C026F" w:rsidP="004C026F">
            <w:pPr>
              <w:numPr>
                <w:ilvl w:val="0"/>
                <w:numId w:val="16"/>
              </w:numPr>
              <w:spacing w:before="100" w:beforeAutospacing="1" w:after="100" w:afterAutospacing="1" w:line="240" w:lineRule="auto"/>
              <w:ind w:left="600" w:right="150"/>
              <w:rPr>
                <w:rFonts w:ascii="Arial" w:eastAsia="Times New Roman" w:hAnsi="Arial" w:cs="Arial"/>
                <w:sz w:val="20"/>
                <w:szCs w:val="20"/>
                <w:lang w:eastAsia="en-AU"/>
              </w:rPr>
            </w:pPr>
            <w:r w:rsidRPr="004C026F">
              <w:rPr>
                <w:rFonts w:ascii="Arial" w:eastAsia="Times New Roman" w:hAnsi="Arial" w:cs="Arial"/>
                <w:sz w:val="20"/>
                <w:szCs w:val="20"/>
                <w:lang w:eastAsia="en-AU"/>
              </w:rPr>
              <w:t>active frontages, civic space, and high quality buildings integrated with Anzac Avenue and surrounding facilities;</w:t>
            </w:r>
          </w:p>
          <w:p w:rsidR="004C026F" w:rsidRPr="004C026F" w:rsidRDefault="004C026F" w:rsidP="004C026F">
            <w:pPr>
              <w:numPr>
                <w:ilvl w:val="0"/>
                <w:numId w:val="16"/>
              </w:numPr>
              <w:spacing w:before="100" w:beforeAutospacing="1" w:after="100" w:afterAutospacing="1" w:line="240" w:lineRule="auto"/>
              <w:ind w:left="600" w:right="150"/>
              <w:rPr>
                <w:rFonts w:ascii="Arial" w:eastAsia="Times New Roman" w:hAnsi="Arial" w:cs="Arial"/>
                <w:sz w:val="20"/>
                <w:szCs w:val="20"/>
                <w:lang w:eastAsia="en-AU"/>
              </w:rPr>
            </w:pPr>
            <w:r w:rsidRPr="004C026F">
              <w:rPr>
                <w:rFonts w:ascii="Arial" w:eastAsia="Times New Roman" w:hAnsi="Arial" w:cs="Arial"/>
                <w:sz w:val="20"/>
                <w:szCs w:val="20"/>
                <w:lang w:eastAsia="en-AU"/>
              </w:rPr>
              <w:t>incorporate greater land use efficiency through a more intense built form;</w:t>
            </w:r>
          </w:p>
          <w:p w:rsidR="004C026F" w:rsidRPr="004C026F" w:rsidRDefault="004C026F" w:rsidP="004C026F">
            <w:pPr>
              <w:numPr>
                <w:ilvl w:val="0"/>
                <w:numId w:val="16"/>
              </w:numPr>
              <w:spacing w:before="100" w:beforeAutospacing="1" w:after="100" w:afterAutospacing="1" w:line="240" w:lineRule="auto"/>
              <w:ind w:left="600" w:right="150"/>
              <w:rPr>
                <w:rFonts w:ascii="Arial" w:eastAsia="Times New Roman" w:hAnsi="Arial" w:cs="Arial"/>
                <w:sz w:val="20"/>
                <w:szCs w:val="20"/>
                <w:lang w:eastAsia="en-AU"/>
              </w:rPr>
            </w:pPr>
            <w:r w:rsidRPr="004C026F">
              <w:rPr>
                <w:rFonts w:ascii="Arial" w:eastAsia="Times New Roman" w:hAnsi="Arial" w:cs="Arial"/>
                <w:sz w:val="20"/>
                <w:szCs w:val="20"/>
                <w:lang w:eastAsia="en-AU"/>
              </w:rPr>
              <w:t>locate and consolidate vehicle access, parking and loading areas away from street frontages;</w:t>
            </w:r>
          </w:p>
          <w:p w:rsidR="004C026F" w:rsidRPr="004C026F" w:rsidRDefault="004C026F" w:rsidP="004C026F">
            <w:pPr>
              <w:numPr>
                <w:ilvl w:val="0"/>
                <w:numId w:val="16"/>
              </w:numPr>
              <w:spacing w:before="100" w:beforeAutospacing="1" w:after="100" w:afterAutospacing="1" w:line="240" w:lineRule="auto"/>
              <w:ind w:left="600" w:right="15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improves circulation through the provision of street and pedestrian connections through the site to increase permeability to surrounding areas; </w:t>
            </w:r>
          </w:p>
          <w:p w:rsidR="004C026F" w:rsidRPr="004C026F" w:rsidRDefault="004C026F" w:rsidP="004C026F">
            <w:pPr>
              <w:numPr>
                <w:ilvl w:val="0"/>
                <w:numId w:val="16"/>
              </w:numPr>
              <w:spacing w:before="100" w:beforeAutospacing="1" w:after="100" w:afterAutospacing="1" w:line="240" w:lineRule="auto"/>
              <w:ind w:left="600" w:right="150"/>
              <w:rPr>
                <w:rFonts w:ascii="Arial" w:eastAsia="Times New Roman" w:hAnsi="Arial" w:cs="Arial"/>
                <w:sz w:val="20"/>
                <w:szCs w:val="20"/>
                <w:lang w:eastAsia="en-AU"/>
              </w:rPr>
            </w:pPr>
            <w:proofErr w:type="gramStart"/>
            <w:r w:rsidRPr="004C026F">
              <w:rPr>
                <w:rFonts w:ascii="Arial" w:eastAsia="Times New Roman" w:hAnsi="Arial" w:cs="Arial"/>
                <w:sz w:val="20"/>
                <w:szCs w:val="20"/>
                <w:lang w:eastAsia="en-AU"/>
              </w:rPr>
              <w:t>incorporate</w:t>
            </w:r>
            <w:proofErr w:type="gramEnd"/>
            <w:r w:rsidRPr="004C026F">
              <w:rPr>
                <w:rFonts w:ascii="Arial" w:eastAsia="Times New Roman" w:hAnsi="Arial" w:cs="Arial"/>
                <w:sz w:val="20"/>
                <w:szCs w:val="20"/>
                <w:lang w:eastAsia="en-AU"/>
              </w:rPr>
              <w:t xml:space="preserve"> any requirements for a transit interchange or public civic space into the overall design of the centre.</w:t>
            </w:r>
          </w:p>
        </w:tc>
        <w:tc>
          <w:tcPr>
            <w:tcW w:w="1947"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No example provided.</w:t>
            </w:r>
          </w:p>
        </w:tc>
        <w:tc>
          <w:tcPr>
            <w:tcW w:w="529"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p>
        </w:tc>
        <w:tc>
          <w:tcPr>
            <w:tcW w:w="579"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p>
        </w:tc>
      </w:tr>
      <w:tr w:rsidR="004C026F" w:rsidRPr="004C026F" w:rsidTr="00D3429A">
        <w:trPr>
          <w:tblCellSpacing w:w="15" w:type="dxa"/>
        </w:trPr>
        <w:tc>
          <w:tcPr>
            <w:tcW w:w="3853" w:type="pct"/>
            <w:gridSpan w:val="2"/>
            <w:tcBorders>
              <w:top w:val="outset" w:sz="6" w:space="0" w:color="auto"/>
              <w:left w:val="outset" w:sz="6" w:space="0" w:color="auto"/>
              <w:bottom w:val="outset" w:sz="6" w:space="0" w:color="auto"/>
              <w:right w:val="outset" w:sz="6" w:space="0" w:color="auto"/>
            </w:tcBorders>
            <w:shd w:val="clear" w:color="auto" w:fill="CCCCCC"/>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Accessibility and permeability</w:t>
            </w:r>
          </w:p>
        </w:tc>
        <w:tc>
          <w:tcPr>
            <w:tcW w:w="529" w:type="pct"/>
            <w:tcBorders>
              <w:top w:val="outset" w:sz="6" w:space="0" w:color="auto"/>
              <w:left w:val="outset" w:sz="6" w:space="0" w:color="auto"/>
              <w:bottom w:val="outset" w:sz="6" w:space="0" w:color="auto"/>
              <w:right w:val="outset" w:sz="6" w:space="0" w:color="auto"/>
            </w:tcBorders>
            <w:shd w:val="clear" w:color="auto" w:fill="CCCCCC"/>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c>
          <w:tcPr>
            <w:tcW w:w="579" w:type="pct"/>
            <w:tcBorders>
              <w:top w:val="outset" w:sz="6" w:space="0" w:color="auto"/>
              <w:left w:val="outset" w:sz="6" w:space="0" w:color="auto"/>
              <w:bottom w:val="outset" w:sz="6" w:space="0" w:color="auto"/>
              <w:right w:val="outset" w:sz="6" w:space="0" w:color="auto"/>
            </w:tcBorders>
            <w:shd w:val="clear" w:color="auto" w:fill="CCCCCC"/>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r>
      <w:tr w:rsidR="004C026F" w:rsidRPr="004C026F" w:rsidTr="00D3429A">
        <w:trPr>
          <w:tblCellSpacing w:w="15" w:type="dxa"/>
        </w:trPr>
        <w:tc>
          <w:tcPr>
            <w:tcW w:w="1896"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PO17</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Development contributes to greater permeability within the precinct by facilitating a network of convenient and safe pedestrian walkways, cycle ways and </w:t>
            </w:r>
            <w:proofErr w:type="spellStart"/>
            <w:r w:rsidRPr="004C026F">
              <w:rPr>
                <w:rFonts w:ascii="Arial" w:eastAsia="Times New Roman" w:hAnsi="Arial" w:cs="Arial"/>
                <w:sz w:val="20"/>
                <w:szCs w:val="20"/>
                <w:lang w:eastAsia="en-AU"/>
              </w:rPr>
              <w:t>mid block</w:t>
            </w:r>
            <w:proofErr w:type="spellEnd"/>
            <w:r w:rsidRPr="004C026F">
              <w:rPr>
                <w:rFonts w:ascii="Arial" w:eastAsia="Times New Roman" w:hAnsi="Arial" w:cs="Arial"/>
                <w:sz w:val="20"/>
                <w:szCs w:val="20"/>
                <w:lang w:eastAsia="en-AU"/>
              </w:rPr>
              <w:t xml:space="preserve"> connections. </w:t>
            </w:r>
          </w:p>
        </w:tc>
        <w:tc>
          <w:tcPr>
            <w:tcW w:w="1947"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No example provided.</w:t>
            </w:r>
          </w:p>
        </w:tc>
        <w:tc>
          <w:tcPr>
            <w:tcW w:w="529"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p>
        </w:tc>
        <w:tc>
          <w:tcPr>
            <w:tcW w:w="579"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p>
        </w:tc>
      </w:tr>
      <w:tr w:rsidR="004C026F" w:rsidRPr="004C026F" w:rsidTr="00D3429A">
        <w:trPr>
          <w:tblCellSpacing w:w="15" w:type="dxa"/>
        </w:trPr>
        <w:tc>
          <w:tcPr>
            <w:tcW w:w="3853" w:type="pct"/>
            <w:gridSpan w:val="2"/>
            <w:tcBorders>
              <w:top w:val="outset" w:sz="6" w:space="0" w:color="auto"/>
              <w:left w:val="outset" w:sz="6" w:space="0" w:color="auto"/>
              <w:bottom w:val="outset" w:sz="6" w:space="0" w:color="auto"/>
              <w:right w:val="outset" w:sz="6" w:space="0" w:color="auto"/>
            </w:tcBorders>
            <w:shd w:val="clear" w:color="auto" w:fill="CCCCCC"/>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Car parking</w:t>
            </w:r>
          </w:p>
        </w:tc>
        <w:tc>
          <w:tcPr>
            <w:tcW w:w="529" w:type="pct"/>
            <w:tcBorders>
              <w:top w:val="outset" w:sz="6" w:space="0" w:color="auto"/>
              <w:left w:val="outset" w:sz="6" w:space="0" w:color="auto"/>
              <w:bottom w:val="outset" w:sz="6" w:space="0" w:color="auto"/>
              <w:right w:val="outset" w:sz="6" w:space="0" w:color="auto"/>
            </w:tcBorders>
            <w:shd w:val="clear" w:color="auto" w:fill="CCCCCC"/>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c>
          <w:tcPr>
            <w:tcW w:w="579" w:type="pct"/>
            <w:tcBorders>
              <w:top w:val="outset" w:sz="6" w:space="0" w:color="auto"/>
              <w:left w:val="outset" w:sz="6" w:space="0" w:color="auto"/>
              <w:bottom w:val="outset" w:sz="6" w:space="0" w:color="auto"/>
              <w:right w:val="outset" w:sz="6" w:space="0" w:color="auto"/>
            </w:tcBorders>
            <w:shd w:val="clear" w:color="auto" w:fill="CCCCCC"/>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r>
      <w:tr w:rsidR="004C026F" w:rsidRPr="004C026F" w:rsidTr="00D3429A">
        <w:trPr>
          <w:tblCellSpacing w:w="15" w:type="dxa"/>
        </w:trPr>
        <w:tc>
          <w:tcPr>
            <w:tcW w:w="1896"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PO18</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The number of car parking spaces is managed to:</w:t>
            </w:r>
          </w:p>
          <w:p w:rsidR="004C026F" w:rsidRPr="004C026F" w:rsidRDefault="004C026F" w:rsidP="004C026F">
            <w:pPr>
              <w:numPr>
                <w:ilvl w:val="0"/>
                <w:numId w:val="17"/>
              </w:numPr>
              <w:spacing w:before="100" w:beforeAutospacing="1" w:after="100" w:afterAutospacing="1" w:line="240" w:lineRule="auto"/>
              <w:ind w:left="600" w:right="15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provide for the parking of visitors and employees that is appropriate to the use and the site's proximity to public and active transport options; </w:t>
            </w:r>
          </w:p>
          <w:p w:rsidR="004C026F" w:rsidRPr="004C026F" w:rsidRDefault="004C026F" w:rsidP="004C026F">
            <w:pPr>
              <w:numPr>
                <w:ilvl w:val="0"/>
                <w:numId w:val="17"/>
              </w:numPr>
              <w:spacing w:before="100" w:beforeAutospacing="1" w:after="100" w:afterAutospacing="1" w:line="240" w:lineRule="auto"/>
              <w:ind w:left="600" w:right="150"/>
              <w:rPr>
                <w:rFonts w:ascii="Arial" w:eastAsia="Times New Roman" w:hAnsi="Arial" w:cs="Arial"/>
                <w:sz w:val="20"/>
                <w:szCs w:val="20"/>
                <w:lang w:eastAsia="en-AU"/>
              </w:rPr>
            </w:pPr>
            <w:proofErr w:type="gramStart"/>
            <w:r w:rsidRPr="004C026F">
              <w:rPr>
                <w:rFonts w:ascii="Arial" w:eastAsia="Times New Roman" w:hAnsi="Arial" w:cs="Arial"/>
                <w:sz w:val="20"/>
                <w:szCs w:val="20"/>
                <w:lang w:eastAsia="en-AU"/>
              </w:rPr>
              <w:t>not</w:t>
            </w:r>
            <w:proofErr w:type="gramEnd"/>
            <w:r w:rsidRPr="004C026F">
              <w:rPr>
                <w:rFonts w:ascii="Arial" w:eastAsia="Times New Roman" w:hAnsi="Arial" w:cs="Arial"/>
                <w:sz w:val="20"/>
                <w:szCs w:val="20"/>
                <w:lang w:eastAsia="en-AU"/>
              </w:rPr>
              <w:t xml:space="preserve"> include an oversupply of car parking spaces.</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770"/>
            </w:tblGrid>
            <w:tr w:rsidR="004C026F" w:rsidRPr="004C026F" w:rsidTr="004C026F">
              <w:trPr>
                <w:tblCellSpacing w:w="15" w:type="dxa"/>
              </w:trPr>
              <w:tc>
                <w:tcPr>
                  <w:tcW w:w="6551" w:type="dxa"/>
                  <w:vAlign w:val="center"/>
                  <w:hideMark/>
                </w:tcPr>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r w:rsidRPr="004C026F">
                    <w:rPr>
                      <w:rFonts w:ascii="Arial" w:eastAsia="Times New Roman" w:hAnsi="Arial" w:cs="Arial"/>
                      <w:sz w:val="20"/>
                      <w:szCs w:val="20"/>
                      <w:lang w:eastAsia="en-AU"/>
                    </w:rPr>
                    <w:t>Note -</w:t>
                  </w:r>
                  <w:proofErr w:type="gramStart"/>
                  <w:r w:rsidRPr="004C026F">
                    <w:rPr>
                      <w:rFonts w:ascii="Arial" w:eastAsia="Times New Roman" w:hAnsi="Arial" w:cs="Arial"/>
                      <w:sz w:val="20"/>
                      <w:szCs w:val="20"/>
                      <w:lang w:eastAsia="en-AU"/>
                    </w:rPr>
                    <w:t>  Refer</w:t>
                  </w:r>
                  <w:proofErr w:type="gramEnd"/>
                  <w:r w:rsidRPr="004C026F">
                    <w:rPr>
                      <w:rFonts w:ascii="Arial" w:eastAsia="Times New Roman" w:hAnsi="Arial" w:cs="Arial"/>
                      <w:sz w:val="20"/>
                      <w:szCs w:val="20"/>
                      <w:lang w:eastAsia="en-AU"/>
                    </w:rPr>
                    <w:t xml:space="preserve"> to Planning scheme policy - Integrated transport assessment for guidance on how to achieve compliance with this outcome. </w:t>
                  </w:r>
                </w:p>
              </w:tc>
            </w:tr>
          </w:tbl>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p>
        </w:tc>
        <w:tc>
          <w:tcPr>
            <w:tcW w:w="1947"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E18</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Car parking is provided at the following rates:</w:t>
            </w:r>
          </w:p>
          <w:tbl>
            <w:tblPr>
              <w:tblW w:w="5764" w:type="dxa"/>
              <w:tblCellSpacing w:w="15" w:type="dxa"/>
              <w:tblInd w:w="43"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Description w:val=""/>
            </w:tblPr>
            <w:tblGrid>
              <w:gridCol w:w="1603"/>
              <w:gridCol w:w="1839"/>
              <w:gridCol w:w="2322"/>
            </w:tblGrid>
            <w:tr w:rsidR="004C026F" w:rsidRPr="004C026F" w:rsidTr="00D3429A">
              <w:trPr>
                <w:tblCellSpacing w:w="15" w:type="dxa"/>
              </w:trPr>
              <w:tc>
                <w:tcPr>
                  <w:tcW w:w="1351" w:type="pct"/>
                  <w:tcBorders>
                    <w:top w:val="outset" w:sz="6" w:space="0" w:color="auto"/>
                    <w:left w:val="outset" w:sz="6" w:space="0" w:color="auto"/>
                    <w:bottom w:val="outset" w:sz="6" w:space="0" w:color="auto"/>
                    <w:right w:val="outset" w:sz="6" w:space="0" w:color="auto"/>
                  </w:tcBorders>
                  <w:shd w:val="clear" w:color="auto" w:fill="CCCCCC"/>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r w:rsidRPr="004C026F">
                    <w:rPr>
                      <w:rFonts w:ascii="Arial" w:eastAsia="Times New Roman" w:hAnsi="Arial" w:cs="Arial"/>
                      <w:b/>
                      <w:bCs/>
                      <w:sz w:val="20"/>
                      <w:szCs w:val="20"/>
                      <w:lang w:eastAsia="en-AU"/>
                    </w:rPr>
                    <w:t>Land use</w:t>
                  </w:r>
                </w:p>
              </w:tc>
              <w:tc>
                <w:tcPr>
                  <w:tcW w:w="1569" w:type="pct"/>
                  <w:tcBorders>
                    <w:top w:val="outset" w:sz="6" w:space="0" w:color="auto"/>
                    <w:left w:val="outset" w:sz="6" w:space="0" w:color="auto"/>
                    <w:bottom w:val="outset" w:sz="6" w:space="0" w:color="auto"/>
                    <w:right w:val="outset" w:sz="6" w:space="0" w:color="auto"/>
                  </w:tcBorders>
                  <w:shd w:val="clear" w:color="auto" w:fill="CCCCCC"/>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r w:rsidRPr="004C026F">
                    <w:rPr>
                      <w:rFonts w:ascii="Arial" w:eastAsia="Times New Roman" w:hAnsi="Arial" w:cs="Arial"/>
                      <w:b/>
                      <w:bCs/>
                      <w:sz w:val="20"/>
                      <w:szCs w:val="20"/>
                      <w:lang w:eastAsia="en-AU"/>
                    </w:rPr>
                    <w:t>Maximum number of Car Spaces to be Provided</w:t>
                  </w:r>
                </w:p>
              </w:tc>
              <w:tc>
                <w:tcPr>
                  <w:tcW w:w="1975" w:type="pct"/>
                  <w:tcBorders>
                    <w:top w:val="outset" w:sz="6" w:space="0" w:color="auto"/>
                    <w:left w:val="outset" w:sz="6" w:space="0" w:color="auto"/>
                    <w:bottom w:val="outset" w:sz="6" w:space="0" w:color="auto"/>
                    <w:right w:val="outset" w:sz="6" w:space="0" w:color="auto"/>
                  </w:tcBorders>
                  <w:shd w:val="clear" w:color="auto" w:fill="CCCCCC"/>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r w:rsidRPr="004C026F">
                    <w:rPr>
                      <w:rFonts w:ascii="Arial" w:eastAsia="Times New Roman" w:hAnsi="Arial" w:cs="Arial"/>
                      <w:b/>
                      <w:bCs/>
                      <w:sz w:val="20"/>
                      <w:szCs w:val="20"/>
                      <w:lang w:eastAsia="en-AU"/>
                    </w:rPr>
                    <w:t>Minimum Number of Car Spaces to be Provided</w:t>
                  </w:r>
                </w:p>
              </w:tc>
            </w:tr>
            <w:tr w:rsidR="004C026F" w:rsidRPr="004C026F" w:rsidTr="00D3429A">
              <w:trPr>
                <w:tblCellSpacing w:w="15" w:type="dxa"/>
              </w:trPr>
              <w:tc>
                <w:tcPr>
                  <w:tcW w:w="1351"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Non-residential</w:t>
                  </w:r>
                </w:p>
              </w:tc>
              <w:tc>
                <w:tcPr>
                  <w:tcW w:w="1569"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1 per 30m</w:t>
                  </w:r>
                  <w:r w:rsidRPr="004C026F">
                    <w:rPr>
                      <w:rFonts w:ascii="Arial" w:eastAsia="Times New Roman" w:hAnsi="Arial" w:cs="Arial"/>
                      <w:sz w:val="20"/>
                      <w:szCs w:val="20"/>
                      <w:vertAlign w:val="superscript"/>
                      <w:lang w:eastAsia="en-AU"/>
                    </w:rPr>
                    <w:t>2</w:t>
                  </w:r>
                  <w:r w:rsidRPr="004C026F">
                    <w:rPr>
                      <w:rFonts w:ascii="Arial" w:eastAsia="Times New Roman" w:hAnsi="Arial" w:cs="Arial"/>
                      <w:sz w:val="20"/>
                      <w:szCs w:val="20"/>
                      <w:lang w:eastAsia="en-AU"/>
                    </w:rPr>
                    <w:t xml:space="preserve"> of GFA </w:t>
                  </w:r>
                </w:p>
              </w:tc>
              <w:tc>
                <w:tcPr>
                  <w:tcW w:w="1975"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1 per 50m</w:t>
                  </w:r>
                  <w:r w:rsidRPr="004C026F">
                    <w:rPr>
                      <w:rFonts w:ascii="Arial" w:eastAsia="Times New Roman" w:hAnsi="Arial" w:cs="Arial"/>
                      <w:sz w:val="20"/>
                      <w:szCs w:val="20"/>
                      <w:vertAlign w:val="superscript"/>
                      <w:lang w:eastAsia="en-AU"/>
                    </w:rPr>
                    <w:t>2</w:t>
                  </w:r>
                  <w:r w:rsidRPr="004C026F">
                    <w:rPr>
                      <w:rFonts w:ascii="Arial" w:eastAsia="Times New Roman" w:hAnsi="Arial" w:cs="Arial"/>
                      <w:sz w:val="20"/>
                      <w:szCs w:val="20"/>
                      <w:lang w:eastAsia="en-AU"/>
                    </w:rPr>
                    <w:t xml:space="preserve"> of GFA </w:t>
                  </w:r>
                </w:p>
              </w:tc>
            </w:tr>
            <w:tr w:rsidR="004C026F" w:rsidRPr="004C026F" w:rsidTr="00D3429A">
              <w:trPr>
                <w:tblCellSpacing w:w="15" w:type="dxa"/>
              </w:trPr>
              <w:tc>
                <w:tcPr>
                  <w:tcW w:w="1351"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lastRenderedPageBreak/>
                    <w:t>Residential - Permanent</w:t>
                  </w:r>
                  <w:r>
                    <w:rPr>
                      <w:rFonts w:ascii="Arial" w:eastAsia="Times New Roman" w:hAnsi="Arial" w:cs="Arial"/>
                      <w:sz w:val="20"/>
                      <w:szCs w:val="20"/>
                      <w:lang w:eastAsia="en-AU"/>
                    </w:rPr>
                    <w:t xml:space="preserve"> </w:t>
                  </w:r>
                  <w:r w:rsidRPr="004C026F">
                    <w:rPr>
                      <w:rFonts w:ascii="Arial" w:eastAsia="Times New Roman" w:hAnsi="Arial" w:cs="Arial"/>
                      <w:sz w:val="20"/>
                      <w:szCs w:val="20"/>
                      <w:lang w:eastAsia="en-AU"/>
                    </w:rPr>
                    <w:t>/</w:t>
                  </w:r>
                  <w:r>
                    <w:rPr>
                      <w:rFonts w:ascii="Arial" w:eastAsia="Times New Roman" w:hAnsi="Arial" w:cs="Arial"/>
                      <w:sz w:val="20"/>
                      <w:szCs w:val="20"/>
                      <w:lang w:eastAsia="en-AU"/>
                    </w:rPr>
                    <w:t xml:space="preserve"> </w:t>
                  </w:r>
                  <w:r w:rsidRPr="004C026F">
                    <w:rPr>
                      <w:rFonts w:ascii="Arial" w:eastAsia="Times New Roman" w:hAnsi="Arial" w:cs="Arial"/>
                      <w:sz w:val="20"/>
                      <w:szCs w:val="20"/>
                      <w:lang w:eastAsia="en-AU"/>
                    </w:rPr>
                    <w:t>long term</w:t>
                  </w:r>
                </w:p>
              </w:tc>
              <w:tc>
                <w:tcPr>
                  <w:tcW w:w="1569"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N/A</w:t>
                  </w:r>
                </w:p>
              </w:tc>
              <w:tc>
                <w:tcPr>
                  <w:tcW w:w="1975"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1 per dwelling</w:t>
                  </w:r>
                </w:p>
              </w:tc>
            </w:tr>
            <w:tr w:rsidR="004C026F" w:rsidRPr="004C026F" w:rsidTr="00D3429A">
              <w:trPr>
                <w:tblCellSpacing w:w="15" w:type="dxa"/>
              </w:trPr>
              <w:tc>
                <w:tcPr>
                  <w:tcW w:w="1351"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Residential - Serviced</w:t>
                  </w:r>
                  <w:r>
                    <w:rPr>
                      <w:rFonts w:ascii="Arial" w:eastAsia="Times New Roman" w:hAnsi="Arial" w:cs="Arial"/>
                      <w:sz w:val="20"/>
                      <w:szCs w:val="20"/>
                      <w:lang w:eastAsia="en-AU"/>
                    </w:rPr>
                    <w:t xml:space="preserve"> </w:t>
                  </w:r>
                  <w:r w:rsidRPr="004C026F">
                    <w:rPr>
                      <w:rFonts w:ascii="Arial" w:eastAsia="Times New Roman" w:hAnsi="Arial" w:cs="Arial"/>
                      <w:sz w:val="20"/>
                      <w:szCs w:val="20"/>
                      <w:lang w:eastAsia="en-AU"/>
                    </w:rPr>
                    <w:t>/</w:t>
                  </w:r>
                  <w:r>
                    <w:rPr>
                      <w:rFonts w:ascii="Arial" w:eastAsia="Times New Roman" w:hAnsi="Arial" w:cs="Arial"/>
                      <w:sz w:val="20"/>
                      <w:szCs w:val="20"/>
                      <w:lang w:eastAsia="en-AU"/>
                    </w:rPr>
                    <w:t xml:space="preserve"> </w:t>
                  </w:r>
                  <w:r w:rsidRPr="004C026F">
                    <w:rPr>
                      <w:rFonts w:ascii="Arial" w:eastAsia="Times New Roman" w:hAnsi="Arial" w:cs="Arial"/>
                      <w:sz w:val="20"/>
                      <w:szCs w:val="20"/>
                      <w:lang w:eastAsia="en-AU"/>
                    </w:rPr>
                    <w:t>short term</w:t>
                  </w:r>
                </w:p>
              </w:tc>
              <w:tc>
                <w:tcPr>
                  <w:tcW w:w="1569"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3 per 4 dwellings + Staff spaces</w:t>
                  </w:r>
                </w:p>
              </w:tc>
              <w:tc>
                <w:tcPr>
                  <w:tcW w:w="1975"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1 per 5 dwellings + staff spaces</w:t>
                  </w:r>
                </w:p>
              </w:tc>
            </w:tr>
          </w:tbl>
          <w:p w:rsidR="00D3429A" w:rsidRDefault="00D3429A"/>
          <w:tbl>
            <w:tblPr>
              <w:tblW w:w="5883" w:type="dxa"/>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883"/>
            </w:tblGrid>
            <w:tr w:rsidR="004C026F" w:rsidRPr="004C026F" w:rsidTr="00D3429A">
              <w:trPr>
                <w:tblCellSpacing w:w="15" w:type="dxa"/>
              </w:trPr>
              <w:tc>
                <w:tcPr>
                  <w:tcW w:w="4949" w:type="pct"/>
                  <w:vAlign w:val="center"/>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Note - Car parking rates are to be rounded up to the nearest whole number.</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Note - Allocation of car parking spaces to dwellings is at the discretion of the developer.</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Note - Residential - Permanent/long term includes: Multiple dwelling</w:t>
                  </w:r>
                  <w:r w:rsidRPr="004C026F">
                    <w:rPr>
                      <w:rFonts w:ascii="Arial" w:eastAsia="Times New Roman" w:hAnsi="Arial" w:cs="Arial"/>
                      <w:sz w:val="20"/>
                      <w:szCs w:val="20"/>
                      <w:vertAlign w:val="superscript"/>
                      <w:lang w:eastAsia="en-AU"/>
                    </w:rPr>
                    <w:t>(</w:t>
                  </w:r>
                  <w:hyperlink r:id="rId10" w:anchor="target-d60297e448163" w:tooltip="Multiple dwelling - Premises containing three or more dwellings for separate households." w:history="1">
                    <w:r w:rsidRPr="004C026F">
                      <w:rPr>
                        <w:rFonts w:ascii="Arial" w:eastAsia="Times New Roman" w:hAnsi="Arial" w:cs="Arial"/>
                        <w:color w:val="0000FF"/>
                        <w:sz w:val="20"/>
                        <w:szCs w:val="20"/>
                        <w:vertAlign w:val="superscript"/>
                        <w:lang w:eastAsia="en-AU"/>
                      </w:rPr>
                      <w:t>49</w:t>
                    </w:r>
                  </w:hyperlink>
                  <w:r w:rsidRPr="004C026F">
                    <w:rPr>
                      <w:rFonts w:ascii="Arial" w:eastAsia="Times New Roman" w:hAnsi="Arial" w:cs="Arial"/>
                      <w:sz w:val="20"/>
                      <w:szCs w:val="20"/>
                      <w:vertAlign w:val="superscript"/>
                      <w:lang w:eastAsia="en-AU"/>
                    </w:rPr>
                    <w:t>)</w:t>
                  </w:r>
                  <w:r w:rsidRPr="004C026F">
                    <w:rPr>
                      <w:rFonts w:ascii="Arial" w:eastAsia="Times New Roman" w:hAnsi="Arial" w:cs="Arial"/>
                      <w:sz w:val="20"/>
                      <w:szCs w:val="20"/>
                      <w:lang w:eastAsia="en-AU"/>
                    </w:rPr>
                    <w:t>, Relocatable home park</w:t>
                  </w:r>
                  <w:r w:rsidRPr="004C026F">
                    <w:rPr>
                      <w:rFonts w:ascii="Arial" w:eastAsia="Times New Roman" w:hAnsi="Arial" w:cs="Arial"/>
                      <w:sz w:val="20"/>
                      <w:szCs w:val="20"/>
                      <w:vertAlign w:val="superscript"/>
                      <w:lang w:eastAsia="en-AU"/>
                    </w:rPr>
                    <w:t>(</w:t>
                  </w:r>
                  <w:hyperlink r:id="rId11" w:anchor="target-d60297e448511" w:tooltip="Relocatable home park - Premises used for relocatable dwellings (whether they are permanently located or not) that provides long-term residential accommodation.  The use may include a manager’s residence and office, ancillary food and drink outlet, kiosk, amen" w:history="1">
                    <w:r w:rsidRPr="004C026F">
                      <w:rPr>
                        <w:rFonts w:ascii="Arial" w:eastAsia="Times New Roman" w:hAnsi="Arial" w:cs="Arial"/>
                        <w:color w:val="0000FF"/>
                        <w:sz w:val="20"/>
                        <w:szCs w:val="20"/>
                        <w:vertAlign w:val="superscript"/>
                        <w:lang w:eastAsia="en-AU"/>
                      </w:rPr>
                      <w:t>62</w:t>
                    </w:r>
                  </w:hyperlink>
                  <w:r w:rsidRPr="004C026F">
                    <w:rPr>
                      <w:rFonts w:ascii="Arial" w:eastAsia="Times New Roman" w:hAnsi="Arial" w:cs="Arial"/>
                      <w:sz w:val="20"/>
                      <w:szCs w:val="20"/>
                      <w:vertAlign w:val="superscript"/>
                      <w:lang w:eastAsia="en-AU"/>
                    </w:rPr>
                    <w:t>)</w:t>
                  </w:r>
                  <w:r w:rsidRPr="004C026F">
                    <w:rPr>
                      <w:rFonts w:ascii="Arial" w:eastAsia="Times New Roman" w:hAnsi="Arial" w:cs="Arial"/>
                      <w:sz w:val="20"/>
                      <w:szCs w:val="20"/>
                      <w:lang w:eastAsia="en-AU"/>
                    </w:rPr>
                    <w:t>, Residential care facility</w:t>
                  </w:r>
                  <w:r w:rsidRPr="004C026F">
                    <w:rPr>
                      <w:rFonts w:ascii="Arial" w:eastAsia="Times New Roman" w:hAnsi="Arial" w:cs="Arial"/>
                      <w:sz w:val="20"/>
                      <w:szCs w:val="20"/>
                      <w:vertAlign w:val="superscript"/>
                      <w:lang w:eastAsia="en-AU"/>
                    </w:rPr>
                    <w:t>(</w:t>
                  </w:r>
                  <w:hyperlink r:id="rId12" w:anchor="target-d60297e448576" w:tooltip="Residential care facility - A residential use of premises for supervised accommodation where the use includes medical and other support facilities for residents who cannot live independently and require regular nursing or personal care." w:history="1">
                    <w:r w:rsidRPr="004C026F">
                      <w:rPr>
                        <w:rFonts w:ascii="Arial" w:eastAsia="Times New Roman" w:hAnsi="Arial" w:cs="Arial"/>
                        <w:color w:val="0000FF"/>
                        <w:sz w:val="20"/>
                        <w:szCs w:val="20"/>
                        <w:vertAlign w:val="superscript"/>
                        <w:lang w:eastAsia="en-AU"/>
                      </w:rPr>
                      <w:t>65</w:t>
                    </w:r>
                  </w:hyperlink>
                  <w:r w:rsidRPr="004C026F">
                    <w:rPr>
                      <w:rFonts w:ascii="Arial" w:eastAsia="Times New Roman" w:hAnsi="Arial" w:cs="Arial"/>
                      <w:sz w:val="20"/>
                      <w:szCs w:val="20"/>
                      <w:vertAlign w:val="superscript"/>
                      <w:lang w:eastAsia="en-AU"/>
                    </w:rPr>
                    <w:t>)</w:t>
                  </w:r>
                  <w:r w:rsidRPr="004C026F">
                    <w:rPr>
                      <w:rFonts w:ascii="Arial" w:eastAsia="Times New Roman" w:hAnsi="Arial" w:cs="Arial"/>
                      <w:sz w:val="20"/>
                      <w:szCs w:val="20"/>
                      <w:lang w:eastAsia="en-AU"/>
                    </w:rPr>
                    <w:t>, Retirement facility</w:t>
                  </w:r>
                  <w:r w:rsidRPr="004C026F">
                    <w:rPr>
                      <w:rFonts w:ascii="Arial" w:eastAsia="Times New Roman" w:hAnsi="Arial" w:cs="Arial"/>
                      <w:sz w:val="20"/>
                      <w:szCs w:val="20"/>
                      <w:vertAlign w:val="superscript"/>
                      <w:lang w:eastAsia="en-AU"/>
                    </w:rPr>
                    <w:t>(</w:t>
                  </w:r>
                  <w:hyperlink r:id="rId13" w:anchor="target-d60297e448657" w:tooltip="Retirement facility - A residential use of premises for an integrated community and specifically built and designed for older people.  The use includes independent living units and may include serviced units where residents require some support with health car" w:history="1">
                    <w:r w:rsidRPr="004C026F">
                      <w:rPr>
                        <w:rFonts w:ascii="Arial" w:eastAsia="Times New Roman" w:hAnsi="Arial" w:cs="Arial"/>
                        <w:color w:val="0000FF"/>
                        <w:sz w:val="20"/>
                        <w:szCs w:val="20"/>
                        <w:vertAlign w:val="superscript"/>
                        <w:lang w:eastAsia="en-AU"/>
                      </w:rPr>
                      <w:t>67</w:t>
                    </w:r>
                  </w:hyperlink>
                  <w:r w:rsidRPr="004C026F">
                    <w:rPr>
                      <w:rFonts w:ascii="Arial" w:eastAsia="Times New Roman" w:hAnsi="Arial" w:cs="Arial"/>
                      <w:sz w:val="20"/>
                      <w:szCs w:val="20"/>
                      <w:vertAlign w:val="superscript"/>
                      <w:lang w:eastAsia="en-AU"/>
                    </w:rPr>
                    <w:t>)</w:t>
                  </w:r>
                  <w:r w:rsidRPr="004C026F">
                    <w:rPr>
                      <w:rFonts w:ascii="Arial" w:eastAsia="Times New Roman" w:hAnsi="Arial" w:cs="Arial"/>
                      <w:sz w:val="20"/>
                      <w:szCs w:val="20"/>
                      <w:lang w:eastAsia="en-AU"/>
                    </w:rPr>
                    <w:t xml:space="preserve">. </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Note - Residential - Services/short term includes: Rooming accommodation</w:t>
                  </w:r>
                  <w:r w:rsidRPr="004C026F">
                    <w:rPr>
                      <w:rFonts w:ascii="Arial" w:eastAsia="Times New Roman" w:hAnsi="Arial" w:cs="Arial"/>
                      <w:sz w:val="20"/>
                      <w:szCs w:val="20"/>
                      <w:vertAlign w:val="superscript"/>
                      <w:lang w:eastAsia="en-AU"/>
                    </w:rPr>
                    <w:t>(</w:t>
                  </w:r>
                  <w:hyperlink r:id="rId14" w:anchor="target-d60297e448729" w:tooltip="Rooming accommodation - Premises used for the accommodation of more than one household where each resident:has a right to occupy one or more roomsdoes not have a right to occupy the whole of the premises in which the rooms are situatedmay be provided with sepa" w:history="1">
                    <w:r w:rsidRPr="004C026F">
                      <w:rPr>
                        <w:rFonts w:ascii="Arial" w:eastAsia="Times New Roman" w:hAnsi="Arial" w:cs="Arial"/>
                        <w:color w:val="0000FF"/>
                        <w:sz w:val="20"/>
                        <w:szCs w:val="20"/>
                        <w:vertAlign w:val="superscript"/>
                        <w:lang w:eastAsia="en-AU"/>
                      </w:rPr>
                      <w:t>69</w:t>
                    </w:r>
                  </w:hyperlink>
                  <w:r w:rsidRPr="004C026F">
                    <w:rPr>
                      <w:rFonts w:ascii="Arial" w:eastAsia="Times New Roman" w:hAnsi="Arial" w:cs="Arial"/>
                      <w:sz w:val="20"/>
                      <w:szCs w:val="20"/>
                      <w:vertAlign w:val="superscript"/>
                      <w:lang w:eastAsia="en-AU"/>
                    </w:rPr>
                    <w:t>)</w:t>
                  </w:r>
                  <w:r w:rsidRPr="004C026F">
                    <w:rPr>
                      <w:rFonts w:ascii="Arial" w:eastAsia="Times New Roman" w:hAnsi="Arial" w:cs="Arial"/>
                      <w:sz w:val="20"/>
                      <w:szCs w:val="20"/>
                      <w:lang w:eastAsia="en-AU"/>
                    </w:rPr>
                    <w:t xml:space="preserve"> or Short-term accommodation</w:t>
                  </w:r>
                  <w:r w:rsidRPr="004C026F">
                    <w:rPr>
                      <w:rFonts w:ascii="Arial" w:eastAsia="Times New Roman" w:hAnsi="Arial" w:cs="Arial"/>
                      <w:sz w:val="20"/>
                      <w:szCs w:val="20"/>
                      <w:vertAlign w:val="superscript"/>
                      <w:lang w:eastAsia="en-AU"/>
                    </w:rPr>
                    <w:t>(</w:t>
                  </w:r>
                  <w:hyperlink r:id="rId15" w:anchor="target-d60297e448936" w:tooltip="Short-term accommodation - Premises used to provide short-term accommodation for tourists or travellers for a temporary period of time (typically not exceeding three consecutive months) and may be self-contained.  The use may include a manager’s residence and " w:history="1">
                    <w:r w:rsidRPr="004C026F">
                      <w:rPr>
                        <w:rFonts w:ascii="Arial" w:eastAsia="Times New Roman" w:hAnsi="Arial" w:cs="Arial"/>
                        <w:color w:val="0000FF"/>
                        <w:sz w:val="20"/>
                        <w:szCs w:val="20"/>
                        <w:vertAlign w:val="superscript"/>
                        <w:lang w:eastAsia="en-AU"/>
                      </w:rPr>
                      <w:t>77</w:t>
                    </w:r>
                  </w:hyperlink>
                  <w:r w:rsidRPr="004C026F">
                    <w:rPr>
                      <w:rFonts w:ascii="Arial" w:eastAsia="Times New Roman" w:hAnsi="Arial" w:cs="Arial"/>
                      <w:sz w:val="20"/>
                      <w:szCs w:val="20"/>
                      <w:vertAlign w:val="superscript"/>
                      <w:lang w:eastAsia="en-AU"/>
                    </w:rPr>
                    <w:t>)</w:t>
                  </w:r>
                  <w:r w:rsidRPr="004C026F">
                    <w:rPr>
                      <w:rFonts w:ascii="Arial" w:eastAsia="Times New Roman" w:hAnsi="Arial" w:cs="Arial"/>
                      <w:sz w:val="20"/>
                      <w:szCs w:val="20"/>
                      <w:lang w:eastAsia="en-AU"/>
                    </w:rPr>
                    <w:t xml:space="preserve">. </w:t>
                  </w:r>
                </w:p>
              </w:tc>
            </w:tr>
          </w:tbl>
          <w:p w:rsidR="004C026F" w:rsidRPr="004C026F" w:rsidRDefault="004C026F" w:rsidP="004C026F">
            <w:pPr>
              <w:spacing w:before="100" w:beforeAutospacing="1" w:after="100" w:afterAutospacing="1" w:line="240" w:lineRule="auto"/>
              <w:rPr>
                <w:rFonts w:ascii="Arial" w:eastAsia="Times New Roman" w:hAnsi="Arial" w:cs="Arial"/>
                <w:vanish/>
                <w:sz w:val="20"/>
                <w:szCs w:val="20"/>
                <w:lang w:eastAsia="en-AU"/>
              </w:rPr>
            </w:pP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956"/>
            </w:tblGrid>
            <w:tr w:rsidR="004C026F" w:rsidRPr="004C026F" w:rsidTr="004C026F">
              <w:trPr>
                <w:tblCellSpacing w:w="15" w:type="dxa"/>
              </w:trPr>
              <w:tc>
                <w:tcPr>
                  <w:tcW w:w="7457" w:type="dxa"/>
                  <w:vAlign w:val="center"/>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Note - The above rates exclude car parking spaces for people with a disability required by Disability Discrimination Act 1992 or the relevant disability discrimination legislation and standards. </w:t>
                  </w:r>
                </w:p>
              </w:tc>
            </w:tr>
          </w:tbl>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p>
        </w:tc>
        <w:tc>
          <w:tcPr>
            <w:tcW w:w="529"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c>
          <w:tcPr>
            <w:tcW w:w="579"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r>
      <w:tr w:rsidR="004C026F" w:rsidRPr="004C026F" w:rsidTr="00D3429A">
        <w:trPr>
          <w:tblCellSpacing w:w="15" w:type="dxa"/>
        </w:trPr>
        <w:tc>
          <w:tcPr>
            <w:tcW w:w="1896"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lastRenderedPageBreak/>
              <w:t>PO19</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Car parking is designed to avoid the visual impact of larges area of surface car parking on the streetscape.</w:t>
            </w:r>
          </w:p>
        </w:tc>
        <w:tc>
          <w:tcPr>
            <w:tcW w:w="1947"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No example provided.</w:t>
            </w:r>
          </w:p>
        </w:tc>
        <w:tc>
          <w:tcPr>
            <w:tcW w:w="529"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p>
        </w:tc>
        <w:tc>
          <w:tcPr>
            <w:tcW w:w="579"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p>
        </w:tc>
      </w:tr>
      <w:tr w:rsidR="004C026F" w:rsidRPr="004C026F" w:rsidTr="00D3429A">
        <w:trPr>
          <w:tblCellSpacing w:w="15" w:type="dxa"/>
        </w:trPr>
        <w:tc>
          <w:tcPr>
            <w:tcW w:w="1896"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PO20</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Car parking design includes innovative solutions, including on-street parking and shared parking areas.</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770"/>
            </w:tblGrid>
            <w:tr w:rsidR="004C026F" w:rsidRPr="004C026F" w:rsidTr="004C026F">
              <w:trPr>
                <w:tblCellSpacing w:w="15" w:type="dxa"/>
              </w:trPr>
              <w:tc>
                <w:tcPr>
                  <w:tcW w:w="6551" w:type="dxa"/>
                  <w:vAlign w:val="center"/>
                  <w:hideMark/>
                </w:tcPr>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r w:rsidRPr="004C026F">
                    <w:rPr>
                      <w:rFonts w:ascii="Arial" w:eastAsia="Times New Roman" w:hAnsi="Arial" w:cs="Arial"/>
                      <w:sz w:val="20"/>
                      <w:szCs w:val="20"/>
                      <w:lang w:eastAsia="en-AU"/>
                    </w:rPr>
                    <w:t>Note - Refer to Planning scheme policy - Integrated design for details and examples of on-street parking. </w:t>
                  </w:r>
                </w:p>
              </w:tc>
            </w:tr>
          </w:tbl>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p>
        </w:tc>
        <w:tc>
          <w:tcPr>
            <w:tcW w:w="1947"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No example provided.</w:t>
            </w:r>
          </w:p>
        </w:tc>
        <w:tc>
          <w:tcPr>
            <w:tcW w:w="529"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p>
        </w:tc>
        <w:tc>
          <w:tcPr>
            <w:tcW w:w="579"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p>
        </w:tc>
      </w:tr>
      <w:tr w:rsidR="004C026F" w:rsidRPr="004C026F" w:rsidTr="00D3429A">
        <w:trPr>
          <w:tblCellSpacing w:w="15" w:type="dxa"/>
        </w:trPr>
        <w:tc>
          <w:tcPr>
            <w:tcW w:w="1896"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PO21</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lastRenderedPageBreak/>
              <w:t>The design of car parking areas:</w:t>
            </w:r>
          </w:p>
          <w:p w:rsidR="004C026F" w:rsidRPr="004C026F" w:rsidRDefault="004C026F" w:rsidP="004C026F">
            <w:pPr>
              <w:numPr>
                <w:ilvl w:val="0"/>
                <w:numId w:val="18"/>
              </w:numPr>
              <w:spacing w:before="100" w:beforeAutospacing="1" w:after="100" w:afterAutospacing="1" w:line="240" w:lineRule="auto"/>
              <w:ind w:left="600" w:right="150"/>
              <w:rPr>
                <w:rFonts w:ascii="Arial" w:eastAsia="Times New Roman" w:hAnsi="Arial" w:cs="Arial"/>
                <w:sz w:val="20"/>
                <w:szCs w:val="20"/>
                <w:lang w:eastAsia="en-AU"/>
              </w:rPr>
            </w:pPr>
            <w:r w:rsidRPr="004C026F">
              <w:rPr>
                <w:rFonts w:ascii="Arial" w:eastAsia="Times New Roman" w:hAnsi="Arial" w:cs="Arial"/>
                <w:sz w:val="20"/>
                <w:szCs w:val="20"/>
                <w:lang w:eastAsia="en-AU"/>
              </w:rPr>
              <w:t>does not impact on the safety of the external road network;</w:t>
            </w:r>
          </w:p>
          <w:p w:rsidR="004C026F" w:rsidRPr="004C026F" w:rsidRDefault="004C026F" w:rsidP="004C026F">
            <w:pPr>
              <w:numPr>
                <w:ilvl w:val="0"/>
                <w:numId w:val="18"/>
              </w:numPr>
              <w:spacing w:before="100" w:beforeAutospacing="1" w:after="100" w:afterAutospacing="1" w:line="240" w:lineRule="auto"/>
              <w:ind w:left="600" w:right="150"/>
              <w:rPr>
                <w:rFonts w:ascii="Arial" w:eastAsia="Times New Roman" w:hAnsi="Arial" w:cs="Arial"/>
                <w:sz w:val="20"/>
                <w:szCs w:val="20"/>
                <w:lang w:eastAsia="en-AU"/>
              </w:rPr>
            </w:pPr>
            <w:r w:rsidRPr="004C026F">
              <w:rPr>
                <w:rFonts w:ascii="Arial" w:eastAsia="Times New Roman" w:hAnsi="Arial" w:cs="Arial"/>
                <w:sz w:val="20"/>
                <w:szCs w:val="20"/>
                <w:lang w:eastAsia="en-AU"/>
              </w:rPr>
              <w:t>ensures the safe movement of vehicles within the site;</w:t>
            </w:r>
          </w:p>
          <w:p w:rsidR="004C026F" w:rsidRPr="004C026F" w:rsidRDefault="004C026F" w:rsidP="004C026F">
            <w:pPr>
              <w:numPr>
                <w:ilvl w:val="0"/>
                <w:numId w:val="18"/>
              </w:numPr>
              <w:spacing w:before="100" w:beforeAutospacing="1" w:after="100" w:afterAutospacing="1" w:line="240" w:lineRule="auto"/>
              <w:ind w:left="600" w:right="150"/>
              <w:rPr>
                <w:rFonts w:ascii="Arial" w:eastAsia="Times New Roman" w:hAnsi="Arial" w:cs="Arial"/>
                <w:sz w:val="20"/>
                <w:szCs w:val="20"/>
                <w:lang w:eastAsia="en-AU"/>
              </w:rPr>
            </w:pPr>
            <w:proofErr w:type="gramStart"/>
            <w:r w:rsidRPr="004C026F">
              <w:rPr>
                <w:rFonts w:ascii="Arial" w:eastAsia="Times New Roman" w:hAnsi="Arial" w:cs="Arial"/>
                <w:sz w:val="20"/>
                <w:szCs w:val="20"/>
                <w:lang w:eastAsia="en-AU"/>
              </w:rPr>
              <w:t>interconnects</w:t>
            </w:r>
            <w:proofErr w:type="gramEnd"/>
            <w:r w:rsidRPr="004C026F">
              <w:rPr>
                <w:rFonts w:ascii="Arial" w:eastAsia="Times New Roman" w:hAnsi="Arial" w:cs="Arial"/>
                <w:sz w:val="20"/>
                <w:szCs w:val="20"/>
                <w:lang w:eastAsia="en-AU"/>
              </w:rPr>
              <w:t xml:space="preserve"> with car parking areas on adjoining sites wherever possible.</w:t>
            </w:r>
          </w:p>
        </w:tc>
        <w:tc>
          <w:tcPr>
            <w:tcW w:w="1947"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lastRenderedPageBreak/>
              <w:t>E21</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lastRenderedPageBreak/>
              <w:t>All car parking areas are designed and constructed in accordance with Australian Standard AS2890.1.</w:t>
            </w:r>
          </w:p>
        </w:tc>
        <w:tc>
          <w:tcPr>
            <w:tcW w:w="529"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c>
          <w:tcPr>
            <w:tcW w:w="579"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r>
      <w:tr w:rsidR="004C026F" w:rsidRPr="004C026F" w:rsidTr="00D3429A">
        <w:trPr>
          <w:tblCellSpacing w:w="15" w:type="dxa"/>
        </w:trPr>
        <w:tc>
          <w:tcPr>
            <w:tcW w:w="1896"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lastRenderedPageBreak/>
              <w:t>PO22</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The safety and efficiency of pedestrian movement is prioritised in the design of car parking areas through providing pedestrian paths in car parking areas that are: </w:t>
            </w:r>
          </w:p>
          <w:p w:rsidR="004C026F" w:rsidRPr="004C026F" w:rsidRDefault="004C026F" w:rsidP="004C026F">
            <w:pPr>
              <w:numPr>
                <w:ilvl w:val="0"/>
                <w:numId w:val="19"/>
              </w:numPr>
              <w:spacing w:before="100" w:beforeAutospacing="1" w:after="100" w:afterAutospacing="1" w:line="240" w:lineRule="auto"/>
              <w:ind w:left="600" w:right="150"/>
              <w:rPr>
                <w:rFonts w:ascii="Arial" w:eastAsia="Times New Roman" w:hAnsi="Arial" w:cs="Arial"/>
                <w:sz w:val="20"/>
                <w:szCs w:val="20"/>
                <w:lang w:eastAsia="en-AU"/>
              </w:rPr>
            </w:pPr>
            <w:r w:rsidRPr="004C026F">
              <w:rPr>
                <w:rFonts w:ascii="Arial" w:eastAsia="Times New Roman" w:hAnsi="Arial" w:cs="Arial"/>
                <w:sz w:val="20"/>
                <w:szCs w:val="20"/>
                <w:lang w:eastAsia="en-AU"/>
              </w:rPr>
              <w:t>located along the most direct pedestrian routes between building entrances, car parks and adjoining uses;</w:t>
            </w:r>
          </w:p>
          <w:p w:rsidR="004C026F" w:rsidRPr="004C026F" w:rsidRDefault="004C026F" w:rsidP="004C026F">
            <w:pPr>
              <w:numPr>
                <w:ilvl w:val="0"/>
                <w:numId w:val="19"/>
              </w:numPr>
              <w:spacing w:before="100" w:beforeAutospacing="1" w:after="100" w:afterAutospacing="1" w:line="240" w:lineRule="auto"/>
              <w:ind w:left="600" w:right="15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protected from vehicle intrusion through the use of physical and visual separation (e.g. wheel stops, trees </w:t>
            </w:r>
            <w:proofErr w:type="spellStart"/>
            <w:r w:rsidRPr="004C026F">
              <w:rPr>
                <w:rFonts w:ascii="Arial" w:eastAsia="Times New Roman" w:hAnsi="Arial" w:cs="Arial"/>
                <w:sz w:val="20"/>
                <w:szCs w:val="20"/>
                <w:lang w:eastAsia="en-AU"/>
              </w:rPr>
              <w:t>etc</w:t>
            </w:r>
            <w:proofErr w:type="spellEnd"/>
            <w:r w:rsidRPr="004C026F">
              <w:rPr>
                <w:rFonts w:ascii="Arial" w:eastAsia="Times New Roman" w:hAnsi="Arial" w:cs="Arial"/>
                <w:sz w:val="20"/>
                <w:szCs w:val="20"/>
                <w:lang w:eastAsia="en-AU"/>
              </w:rPr>
              <w:t>);</w:t>
            </w:r>
          </w:p>
          <w:p w:rsidR="004C026F" w:rsidRPr="004C026F" w:rsidRDefault="004C026F" w:rsidP="004C026F">
            <w:pPr>
              <w:numPr>
                <w:ilvl w:val="0"/>
                <w:numId w:val="19"/>
              </w:numPr>
              <w:spacing w:before="100" w:beforeAutospacing="1" w:after="100" w:afterAutospacing="1" w:line="240" w:lineRule="auto"/>
              <w:ind w:left="600" w:right="150"/>
              <w:rPr>
                <w:rFonts w:ascii="Arial" w:eastAsia="Times New Roman" w:hAnsi="Arial" w:cs="Arial"/>
                <w:sz w:val="20"/>
                <w:szCs w:val="20"/>
                <w:lang w:eastAsia="en-AU"/>
              </w:rPr>
            </w:pPr>
            <w:proofErr w:type="gramStart"/>
            <w:r w:rsidRPr="004C026F">
              <w:rPr>
                <w:rFonts w:ascii="Arial" w:eastAsia="Times New Roman" w:hAnsi="Arial" w:cs="Arial"/>
                <w:sz w:val="20"/>
                <w:szCs w:val="20"/>
                <w:lang w:eastAsia="en-AU"/>
              </w:rPr>
              <w:t>are</w:t>
            </w:r>
            <w:proofErr w:type="gramEnd"/>
            <w:r w:rsidRPr="004C026F">
              <w:rPr>
                <w:rFonts w:ascii="Arial" w:eastAsia="Times New Roman" w:hAnsi="Arial" w:cs="Arial"/>
                <w:sz w:val="20"/>
                <w:szCs w:val="20"/>
                <w:lang w:eastAsia="en-AU"/>
              </w:rPr>
              <w:t xml:space="preserve"> of a width to allow safe and efficient access for prams and wheelchairs.</w:t>
            </w:r>
          </w:p>
        </w:tc>
        <w:tc>
          <w:tcPr>
            <w:tcW w:w="1947"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No example provided.</w:t>
            </w:r>
          </w:p>
        </w:tc>
        <w:tc>
          <w:tcPr>
            <w:tcW w:w="529"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p>
        </w:tc>
        <w:tc>
          <w:tcPr>
            <w:tcW w:w="579"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p>
        </w:tc>
      </w:tr>
      <w:tr w:rsidR="004C026F" w:rsidRPr="004C026F" w:rsidTr="004C026F">
        <w:trPr>
          <w:trHeight w:val="735"/>
          <w:tblCellSpacing w:w="15" w:type="dxa"/>
        </w:trPr>
        <w:tc>
          <w:tcPr>
            <w:tcW w:w="4980" w:type="pct"/>
            <w:gridSpan w:val="4"/>
            <w:tcBorders>
              <w:top w:val="outset" w:sz="6" w:space="0" w:color="auto"/>
              <w:left w:val="outset" w:sz="6" w:space="0" w:color="auto"/>
              <w:bottom w:val="outset" w:sz="6" w:space="0" w:color="auto"/>
              <w:right w:val="outset" w:sz="6" w:space="0" w:color="auto"/>
            </w:tcBorders>
            <w:shd w:val="clear" w:color="auto" w:fill="CCCCCC"/>
            <w:vAlign w:val="center"/>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Bicycle parking and end of trip facilities</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15292"/>
            </w:tblGrid>
            <w:tr w:rsidR="004C026F" w:rsidRPr="004C026F" w:rsidTr="004C026F">
              <w:trPr>
                <w:tblCellSpacing w:w="15" w:type="dxa"/>
              </w:trPr>
              <w:tc>
                <w:tcPr>
                  <w:tcW w:w="14128" w:type="dxa"/>
                  <w:vAlign w:val="center"/>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Note - Building work to which this code applies constitutes Major Development for purposes of development requirements for end of trip facilities prescribed in the Queensland Development Code MP 4.1. </w:t>
                  </w:r>
                </w:p>
              </w:tc>
            </w:tr>
          </w:tbl>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r>
      <w:tr w:rsidR="004C026F" w:rsidRPr="004C026F" w:rsidTr="00D3429A">
        <w:trPr>
          <w:tblCellSpacing w:w="15" w:type="dxa"/>
        </w:trPr>
        <w:tc>
          <w:tcPr>
            <w:tcW w:w="1896" w:type="pct"/>
            <w:vMerge w:val="restar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PO23</w:t>
            </w:r>
          </w:p>
          <w:p w:rsidR="004C026F" w:rsidRPr="004C026F" w:rsidRDefault="004C026F" w:rsidP="004C026F">
            <w:pPr>
              <w:numPr>
                <w:ilvl w:val="0"/>
                <w:numId w:val="20"/>
              </w:numPr>
              <w:spacing w:before="100" w:beforeAutospacing="1" w:after="100" w:afterAutospacing="1" w:line="240" w:lineRule="auto"/>
              <w:ind w:left="600" w:right="15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End of trip facilities are provided for employees or occupants, in the building or on-site within a reasonable walking distance, and include: </w:t>
            </w:r>
          </w:p>
          <w:p w:rsidR="004C026F" w:rsidRPr="004C026F" w:rsidRDefault="004C026F" w:rsidP="004C026F">
            <w:pPr>
              <w:numPr>
                <w:ilvl w:val="1"/>
                <w:numId w:val="20"/>
              </w:numPr>
              <w:spacing w:before="100" w:beforeAutospacing="1" w:after="100" w:afterAutospacing="1" w:line="240" w:lineRule="auto"/>
              <w:ind w:left="10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adequate bicycle parking and storage facilities; and</w:t>
            </w:r>
          </w:p>
          <w:p w:rsidR="004C026F" w:rsidRPr="004C026F" w:rsidRDefault="004C026F" w:rsidP="004C026F">
            <w:pPr>
              <w:numPr>
                <w:ilvl w:val="1"/>
                <w:numId w:val="20"/>
              </w:numPr>
              <w:spacing w:before="100" w:beforeAutospacing="1" w:after="100" w:afterAutospacing="1" w:line="240" w:lineRule="auto"/>
              <w:ind w:left="10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adequate provision for securing belongings; and</w:t>
            </w:r>
          </w:p>
          <w:p w:rsidR="004C026F" w:rsidRPr="004C026F" w:rsidRDefault="004C026F" w:rsidP="004C026F">
            <w:pPr>
              <w:numPr>
                <w:ilvl w:val="1"/>
                <w:numId w:val="20"/>
              </w:numPr>
              <w:spacing w:before="100" w:beforeAutospacing="1" w:after="100" w:afterAutospacing="1" w:line="240" w:lineRule="auto"/>
              <w:ind w:left="1050" w:right="150"/>
              <w:rPr>
                <w:rFonts w:ascii="Arial" w:eastAsia="Times New Roman" w:hAnsi="Arial" w:cs="Arial"/>
                <w:sz w:val="20"/>
                <w:szCs w:val="20"/>
                <w:lang w:eastAsia="en-AU"/>
              </w:rPr>
            </w:pPr>
            <w:proofErr w:type="gramStart"/>
            <w:r w:rsidRPr="004C026F">
              <w:rPr>
                <w:rFonts w:ascii="Arial" w:eastAsia="Times New Roman" w:hAnsi="Arial" w:cs="Arial"/>
                <w:sz w:val="20"/>
                <w:szCs w:val="20"/>
                <w:lang w:eastAsia="en-AU"/>
              </w:rPr>
              <w:t>change</w:t>
            </w:r>
            <w:proofErr w:type="gramEnd"/>
            <w:r w:rsidRPr="004C026F">
              <w:rPr>
                <w:rFonts w:ascii="Arial" w:eastAsia="Times New Roman" w:hAnsi="Arial" w:cs="Arial"/>
                <w:sz w:val="20"/>
                <w:szCs w:val="20"/>
                <w:lang w:eastAsia="en-AU"/>
              </w:rPr>
              <w:t xml:space="preserve"> rooms that include adequate showers, sanitary compartments, wash basins and mirrors.</w:t>
            </w:r>
          </w:p>
          <w:p w:rsidR="004C026F" w:rsidRPr="004C026F" w:rsidRDefault="004C026F" w:rsidP="004C026F">
            <w:pPr>
              <w:numPr>
                <w:ilvl w:val="0"/>
                <w:numId w:val="20"/>
              </w:numPr>
              <w:spacing w:before="100" w:beforeAutospacing="1" w:after="100" w:afterAutospacing="1" w:line="240" w:lineRule="auto"/>
              <w:ind w:left="600" w:right="15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Notwithstanding a. there is no requirement to provide end of trip facilities if it would be unreasonable to provide these facilities having regard to: </w:t>
            </w:r>
          </w:p>
          <w:p w:rsidR="004C026F" w:rsidRPr="004C026F" w:rsidRDefault="004C026F" w:rsidP="004C026F">
            <w:pPr>
              <w:numPr>
                <w:ilvl w:val="1"/>
                <w:numId w:val="20"/>
              </w:numPr>
              <w:spacing w:before="100" w:beforeAutospacing="1" w:after="100" w:afterAutospacing="1" w:line="240" w:lineRule="auto"/>
              <w:ind w:left="1050" w:right="150"/>
              <w:rPr>
                <w:rFonts w:ascii="Arial" w:eastAsia="Times New Roman" w:hAnsi="Arial" w:cs="Arial"/>
                <w:sz w:val="20"/>
                <w:szCs w:val="20"/>
                <w:lang w:eastAsia="en-AU"/>
              </w:rPr>
            </w:pPr>
            <w:r w:rsidRPr="004C026F">
              <w:rPr>
                <w:rFonts w:ascii="Arial" w:eastAsia="Times New Roman" w:hAnsi="Arial" w:cs="Arial"/>
                <w:sz w:val="20"/>
                <w:szCs w:val="20"/>
                <w:lang w:eastAsia="en-AU"/>
              </w:rPr>
              <w:lastRenderedPageBreak/>
              <w:t>the projected population growth and forward planning for road upgrading and development of cycle paths; or</w:t>
            </w:r>
          </w:p>
          <w:p w:rsidR="004C026F" w:rsidRPr="004C026F" w:rsidRDefault="004C026F" w:rsidP="004C026F">
            <w:pPr>
              <w:numPr>
                <w:ilvl w:val="1"/>
                <w:numId w:val="20"/>
              </w:numPr>
              <w:spacing w:before="100" w:beforeAutospacing="1" w:after="100" w:afterAutospacing="1" w:line="240" w:lineRule="auto"/>
              <w:ind w:left="10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whether it would be practical to commute to and from the building on a bicycle, having regard to the likely commute distances and nature of the terrain; or </w:t>
            </w:r>
          </w:p>
          <w:p w:rsidR="004C026F" w:rsidRPr="004C026F" w:rsidRDefault="004C026F" w:rsidP="004C026F">
            <w:pPr>
              <w:numPr>
                <w:ilvl w:val="1"/>
                <w:numId w:val="20"/>
              </w:numPr>
              <w:spacing w:before="100" w:beforeAutospacing="1" w:after="100" w:afterAutospacing="1" w:line="240" w:lineRule="auto"/>
              <w:ind w:left="1050" w:right="150"/>
              <w:rPr>
                <w:rFonts w:ascii="Arial" w:eastAsia="Times New Roman" w:hAnsi="Arial" w:cs="Arial"/>
                <w:sz w:val="20"/>
                <w:szCs w:val="20"/>
                <w:lang w:eastAsia="en-AU"/>
              </w:rPr>
            </w:pPr>
            <w:proofErr w:type="gramStart"/>
            <w:r w:rsidRPr="004C026F">
              <w:rPr>
                <w:rFonts w:ascii="Arial" w:eastAsia="Times New Roman" w:hAnsi="Arial" w:cs="Arial"/>
                <w:sz w:val="20"/>
                <w:szCs w:val="20"/>
                <w:lang w:eastAsia="en-AU"/>
              </w:rPr>
              <w:t>the</w:t>
            </w:r>
            <w:proofErr w:type="gramEnd"/>
            <w:r w:rsidRPr="004C026F">
              <w:rPr>
                <w:rFonts w:ascii="Arial" w:eastAsia="Times New Roman" w:hAnsi="Arial" w:cs="Arial"/>
                <w:sz w:val="20"/>
                <w:szCs w:val="20"/>
                <w:lang w:eastAsia="en-AU"/>
              </w:rPr>
              <w:t xml:space="preserve"> condition of the road and the nature and amount of traffic potentially affecting the safety of commuters.</w:t>
            </w:r>
          </w:p>
          <w:tbl>
            <w:tblPr>
              <w:tblW w:w="4867"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617"/>
            </w:tblGrid>
            <w:tr w:rsidR="004C026F" w:rsidRPr="004C026F" w:rsidTr="00D3429A">
              <w:trPr>
                <w:tblCellSpacing w:w="15" w:type="dxa"/>
              </w:trPr>
              <w:tc>
                <w:tcPr>
                  <w:tcW w:w="5557" w:type="dxa"/>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Editor's note - The intent of b above is to ensure the requirements for bicycle parking and end of trip facilities are not applied in unreasonable circumstances.  For example these requirements should not, and do not apply in the Rural zone or the Rural residential zone etc. </w:t>
                  </w:r>
                </w:p>
              </w:tc>
            </w:tr>
            <w:tr w:rsidR="004C026F" w:rsidRPr="004C026F" w:rsidTr="00D3429A">
              <w:trPr>
                <w:tblCellSpacing w:w="15" w:type="dxa"/>
              </w:trPr>
              <w:tc>
                <w:tcPr>
                  <w:tcW w:w="5557" w:type="dxa"/>
                  <w:hideMark/>
                </w:tcPr>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Editor's note - This performance outcome is the same as the Performance Requirement prescribed for end of trip facilities under the Queensland Development Code. For development incorporating building work, that Queensland Development Code performance requirement cannot be altered by a local planning instrument and has been reproduced here solely for information purposes. Council’s assessment in its building work concurrence agency role for end of trip facilities will be against the performance requirement in the Queensland Development Code. As it is subject to change at any time, applicants for development incorporating building work should ensure that proposals that do not comply with the examples under this heading meet the current performance requirement prescribed in the Queensland Development Code.  </w:t>
                  </w:r>
                </w:p>
              </w:tc>
            </w:tr>
          </w:tbl>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p>
        </w:tc>
        <w:tc>
          <w:tcPr>
            <w:tcW w:w="1947"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lastRenderedPageBreak/>
              <w:t>E23.1</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Minimum bicycle parking facilities are provided in accordance with the table below (rounded up to the nearest whole number).</w:t>
            </w:r>
          </w:p>
          <w:tbl>
            <w:tblPr>
              <w:tblW w:w="5000"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Description w:val=""/>
            </w:tblPr>
            <w:tblGrid>
              <w:gridCol w:w="74"/>
              <w:gridCol w:w="2701"/>
              <w:gridCol w:w="3107"/>
              <w:gridCol w:w="74"/>
            </w:tblGrid>
            <w:tr w:rsidR="004C026F" w:rsidRPr="004C026F" w:rsidTr="004C026F">
              <w:trPr>
                <w:gridBefore w:val="1"/>
                <w:gridAfter w:val="1"/>
                <w:tblCellSpacing w:w="15" w:type="dxa"/>
              </w:trPr>
              <w:tc>
                <w:tcPr>
                  <w:tcW w:w="2300" w:type="pct"/>
                  <w:tcBorders>
                    <w:top w:val="outset" w:sz="6" w:space="0" w:color="auto"/>
                    <w:left w:val="outset" w:sz="6" w:space="0" w:color="auto"/>
                    <w:bottom w:val="outset" w:sz="6" w:space="0" w:color="auto"/>
                    <w:right w:val="outset" w:sz="6" w:space="0" w:color="auto"/>
                  </w:tcBorders>
                  <w:vAlign w:val="center"/>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Use</w:t>
                  </w:r>
                </w:p>
              </w:tc>
              <w:tc>
                <w:tcPr>
                  <w:tcW w:w="2650" w:type="pct"/>
                  <w:tcBorders>
                    <w:top w:val="outset" w:sz="6" w:space="0" w:color="auto"/>
                    <w:left w:val="outset" w:sz="6" w:space="0" w:color="auto"/>
                    <w:bottom w:val="outset" w:sz="6" w:space="0" w:color="auto"/>
                    <w:right w:val="outset" w:sz="6" w:space="0" w:color="auto"/>
                  </w:tcBorders>
                  <w:vAlign w:val="center"/>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Minimum Bicycle Parking</w:t>
                  </w:r>
                </w:p>
              </w:tc>
            </w:tr>
            <w:tr w:rsidR="004C026F" w:rsidRPr="004C026F" w:rsidTr="004C026F">
              <w:trPr>
                <w:gridBefore w:val="1"/>
                <w:gridAfter w:val="1"/>
                <w:tblCellSpacing w:w="15" w:type="dxa"/>
              </w:trPr>
              <w:tc>
                <w:tcPr>
                  <w:tcW w:w="2300" w:type="pct"/>
                  <w:tcBorders>
                    <w:top w:val="outset" w:sz="6" w:space="0" w:color="auto"/>
                    <w:left w:val="outset" w:sz="6" w:space="0" w:color="auto"/>
                    <w:bottom w:val="outset" w:sz="6" w:space="0" w:color="auto"/>
                    <w:right w:val="outset" w:sz="6" w:space="0" w:color="auto"/>
                  </w:tcBorders>
                  <w:vAlign w:val="center"/>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Residential uses comprised of dwellings</w:t>
                  </w:r>
                </w:p>
              </w:tc>
              <w:tc>
                <w:tcPr>
                  <w:tcW w:w="2650" w:type="pct"/>
                  <w:tcBorders>
                    <w:top w:val="outset" w:sz="6" w:space="0" w:color="auto"/>
                    <w:left w:val="outset" w:sz="6" w:space="0" w:color="auto"/>
                    <w:bottom w:val="outset" w:sz="6" w:space="0" w:color="auto"/>
                    <w:right w:val="outset" w:sz="6" w:space="0" w:color="auto"/>
                  </w:tcBorders>
                  <w:vAlign w:val="center"/>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Minimum 1 space per dwelling</w:t>
                  </w:r>
                </w:p>
              </w:tc>
            </w:tr>
            <w:tr w:rsidR="004C026F" w:rsidRPr="004C026F" w:rsidTr="004C026F">
              <w:trPr>
                <w:gridBefore w:val="1"/>
                <w:gridAfter w:val="1"/>
                <w:tblCellSpacing w:w="15" w:type="dxa"/>
              </w:trPr>
              <w:tc>
                <w:tcPr>
                  <w:tcW w:w="2300" w:type="pct"/>
                  <w:tcBorders>
                    <w:top w:val="outset" w:sz="6" w:space="0" w:color="auto"/>
                    <w:left w:val="outset" w:sz="6" w:space="0" w:color="auto"/>
                    <w:bottom w:val="outset" w:sz="6" w:space="0" w:color="auto"/>
                    <w:right w:val="outset" w:sz="6" w:space="0" w:color="auto"/>
                  </w:tcBorders>
                  <w:vAlign w:val="center"/>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All other residential uses</w:t>
                  </w:r>
                </w:p>
              </w:tc>
              <w:tc>
                <w:tcPr>
                  <w:tcW w:w="2650" w:type="pct"/>
                  <w:tcBorders>
                    <w:top w:val="outset" w:sz="6" w:space="0" w:color="auto"/>
                    <w:left w:val="outset" w:sz="6" w:space="0" w:color="auto"/>
                    <w:bottom w:val="outset" w:sz="6" w:space="0" w:color="auto"/>
                    <w:right w:val="outset" w:sz="6" w:space="0" w:color="auto"/>
                  </w:tcBorders>
                  <w:vAlign w:val="center"/>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Minimum 1 space per 2 car parking spaces identified in Schedule 7 – car parking</w:t>
                  </w:r>
                </w:p>
              </w:tc>
            </w:tr>
            <w:tr w:rsidR="004C026F" w:rsidRPr="004C026F" w:rsidTr="004C026F">
              <w:trPr>
                <w:gridBefore w:val="1"/>
                <w:gridAfter w:val="1"/>
                <w:tblCellSpacing w:w="15" w:type="dxa"/>
              </w:trPr>
              <w:tc>
                <w:tcPr>
                  <w:tcW w:w="2300" w:type="pct"/>
                  <w:tcBorders>
                    <w:top w:val="outset" w:sz="6" w:space="0" w:color="auto"/>
                    <w:left w:val="outset" w:sz="6" w:space="0" w:color="auto"/>
                    <w:bottom w:val="outset" w:sz="6" w:space="0" w:color="auto"/>
                    <w:right w:val="outset" w:sz="6" w:space="0" w:color="auto"/>
                  </w:tcBorders>
                  <w:vAlign w:val="center"/>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lastRenderedPageBreak/>
                    <w:t>Non-residential uses</w:t>
                  </w:r>
                </w:p>
              </w:tc>
              <w:tc>
                <w:tcPr>
                  <w:tcW w:w="2650" w:type="pct"/>
                  <w:tcBorders>
                    <w:top w:val="outset" w:sz="6" w:space="0" w:color="auto"/>
                    <w:left w:val="outset" w:sz="6" w:space="0" w:color="auto"/>
                    <w:bottom w:val="outset" w:sz="6" w:space="0" w:color="auto"/>
                    <w:right w:val="outset" w:sz="6" w:space="0" w:color="auto"/>
                  </w:tcBorders>
                  <w:vAlign w:val="center"/>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Minimum 1 space per 200m2 of GFA</w:t>
                  </w:r>
                </w:p>
              </w:tc>
            </w:tr>
            <w:tr w:rsidR="004C026F" w:rsidRPr="004C026F" w:rsidTr="004C026F">
              <w:tblPrEx>
                <w:tblBorders>
                  <w:top w:val="none" w:sz="0" w:space="0" w:color="auto"/>
                  <w:left w:val="none" w:sz="0" w:space="0" w:color="auto"/>
                  <w:bottom w:val="none" w:sz="0" w:space="0" w:color="auto"/>
                  <w:right w:val="none" w:sz="0" w:space="0" w:color="auto"/>
                </w:tblBorders>
              </w:tblPrEx>
              <w:trPr>
                <w:tblCellSpacing w:w="15" w:type="dxa"/>
              </w:trPr>
              <w:tc>
                <w:tcPr>
                  <w:tcW w:w="7457" w:type="dxa"/>
                  <w:gridSpan w:val="4"/>
                  <w:vAlign w:val="center"/>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Editor's note - The examples for end of trip facilities prescribed under the Queensland Development Code permit a local planning instrument to prescribe facility levels higher than the default levels identified in those acceptable solutions. This example is a combination of the default levels set for end of trip facilities in the Queensland Development Code and the additional facilities required by Council. </w:t>
                  </w:r>
                </w:p>
              </w:tc>
            </w:tr>
          </w:tbl>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p>
        </w:tc>
        <w:tc>
          <w:tcPr>
            <w:tcW w:w="529"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c>
          <w:tcPr>
            <w:tcW w:w="579"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r>
      <w:tr w:rsidR="004C026F" w:rsidRPr="004C026F" w:rsidTr="00D3429A">
        <w:trPr>
          <w:tblCellSpacing w:w="15" w:type="dxa"/>
        </w:trPr>
        <w:tc>
          <w:tcPr>
            <w:tcW w:w="1896" w:type="pct"/>
            <w:vMerge/>
            <w:tcBorders>
              <w:top w:val="outset" w:sz="6" w:space="0" w:color="auto"/>
              <w:left w:val="outset" w:sz="6" w:space="0" w:color="auto"/>
              <w:bottom w:val="outset" w:sz="6" w:space="0" w:color="auto"/>
              <w:right w:val="outset" w:sz="6" w:space="0" w:color="auto"/>
            </w:tcBorders>
            <w:vAlign w:val="center"/>
            <w:hideMark/>
          </w:tcPr>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p>
        </w:tc>
        <w:tc>
          <w:tcPr>
            <w:tcW w:w="1947"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E23.2</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Bicycle parking is:</w:t>
            </w:r>
          </w:p>
          <w:p w:rsidR="004C026F" w:rsidRPr="004C026F" w:rsidRDefault="004C026F" w:rsidP="004C026F">
            <w:pPr>
              <w:numPr>
                <w:ilvl w:val="0"/>
                <w:numId w:val="21"/>
              </w:numPr>
              <w:spacing w:before="100" w:beforeAutospacing="1" w:after="100" w:afterAutospacing="1" w:line="240" w:lineRule="auto"/>
              <w:ind w:left="600" w:right="15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provided in accordance with </w:t>
            </w:r>
            <w:proofErr w:type="spellStart"/>
            <w:r w:rsidRPr="004C026F">
              <w:rPr>
                <w:rFonts w:ascii="Arial" w:eastAsia="Times New Roman" w:hAnsi="Arial" w:cs="Arial"/>
                <w:i/>
                <w:iCs/>
                <w:sz w:val="20"/>
                <w:szCs w:val="20"/>
                <w:lang w:eastAsia="en-AU"/>
              </w:rPr>
              <w:t>Austroads</w:t>
            </w:r>
            <w:proofErr w:type="spellEnd"/>
            <w:r w:rsidRPr="004C026F">
              <w:rPr>
                <w:rFonts w:ascii="Arial" w:eastAsia="Times New Roman" w:hAnsi="Arial" w:cs="Arial"/>
                <w:i/>
                <w:iCs/>
                <w:sz w:val="20"/>
                <w:szCs w:val="20"/>
                <w:lang w:eastAsia="en-AU"/>
              </w:rPr>
              <w:t xml:space="preserve"> (2008), Guide to Traffic Management - Part 11: Parking</w:t>
            </w:r>
            <w:r w:rsidRPr="004C026F">
              <w:rPr>
                <w:rFonts w:ascii="Arial" w:eastAsia="Times New Roman" w:hAnsi="Arial" w:cs="Arial"/>
                <w:sz w:val="20"/>
                <w:szCs w:val="20"/>
                <w:lang w:eastAsia="en-AU"/>
              </w:rPr>
              <w:t xml:space="preserve">; </w:t>
            </w:r>
          </w:p>
          <w:p w:rsidR="004C026F" w:rsidRPr="004C026F" w:rsidRDefault="004C026F" w:rsidP="004C026F">
            <w:pPr>
              <w:numPr>
                <w:ilvl w:val="0"/>
                <w:numId w:val="21"/>
              </w:numPr>
              <w:spacing w:before="100" w:beforeAutospacing="1" w:after="100" w:afterAutospacing="1" w:line="240" w:lineRule="auto"/>
              <w:ind w:left="600" w:right="150"/>
              <w:rPr>
                <w:rFonts w:ascii="Arial" w:eastAsia="Times New Roman" w:hAnsi="Arial" w:cs="Arial"/>
                <w:sz w:val="20"/>
                <w:szCs w:val="20"/>
                <w:lang w:eastAsia="en-AU"/>
              </w:rPr>
            </w:pPr>
            <w:r w:rsidRPr="004C026F">
              <w:rPr>
                <w:rFonts w:ascii="Arial" w:eastAsia="Times New Roman" w:hAnsi="Arial" w:cs="Arial"/>
                <w:sz w:val="20"/>
                <w:szCs w:val="20"/>
                <w:lang w:eastAsia="en-AU"/>
              </w:rPr>
              <w:t>protected from the weather by its location or a dedicated roof structure;</w:t>
            </w:r>
          </w:p>
          <w:p w:rsidR="004C026F" w:rsidRPr="004C026F" w:rsidRDefault="004C026F" w:rsidP="004C026F">
            <w:pPr>
              <w:numPr>
                <w:ilvl w:val="0"/>
                <w:numId w:val="21"/>
              </w:numPr>
              <w:spacing w:before="100" w:beforeAutospacing="1" w:after="100" w:afterAutospacing="1" w:line="240" w:lineRule="auto"/>
              <w:ind w:left="600" w:right="150"/>
              <w:rPr>
                <w:rFonts w:ascii="Arial" w:eastAsia="Times New Roman" w:hAnsi="Arial" w:cs="Arial"/>
                <w:sz w:val="20"/>
                <w:szCs w:val="20"/>
                <w:lang w:eastAsia="en-AU"/>
              </w:rPr>
            </w:pPr>
            <w:r w:rsidRPr="004C026F">
              <w:rPr>
                <w:rFonts w:ascii="Arial" w:eastAsia="Times New Roman" w:hAnsi="Arial" w:cs="Arial"/>
                <w:sz w:val="20"/>
                <w:szCs w:val="20"/>
                <w:lang w:eastAsia="en-AU"/>
              </w:rPr>
              <w:t>located within the building or in a dedicated, secure structure for residents and staff;</w:t>
            </w:r>
          </w:p>
          <w:p w:rsidR="004C026F" w:rsidRPr="004C026F" w:rsidRDefault="004C026F" w:rsidP="004C026F">
            <w:pPr>
              <w:numPr>
                <w:ilvl w:val="0"/>
                <w:numId w:val="21"/>
              </w:numPr>
              <w:spacing w:before="100" w:beforeAutospacing="1" w:after="100" w:afterAutospacing="1" w:line="240" w:lineRule="auto"/>
              <w:ind w:left="600" w:right="150"/>
              <w:rPr>
                <w:rFonts w:ascii="Arial" w:eastAsia="Times New Roman" w:hAnsi="Arial" w:cs="Arial"/>
                <w:sz w:val="20"/>
                <w:szCs w:val="20"/>
                <w:lang w:eastAsia="en-AU"/>
              </w:rPr>
            </w:pPr>
            <w:proofErr w:type="gramStart"/>
            <w:r w:rsidRPr="004C026F">
              <w:rPr>
                <w:rFonts w:ascii="Arial" w:eastAsia="Times New Roman" w:hAnsi="Arial" w:cs="Arial"/>
                <w:sz w:val="20"/>
                <w:szCs w:val="20"/>
                <w:lang w:eastAsia="en-AU"/>
              </w:rPr>
              <w:t>adjacent</w:t>
            </w:r>
            <w:proofErr w:type="gramEnd"/>
            <w:r w:rsidRPr="004C026F">
              <w:rPr>
                <w:rFonts w:ascii="Arial" w:eastAsia="Times New Roman" w:hAnsi="Arial" w:cs="Arial"/>
                <w:sz w:val="20"/>
                <w:szCs w:val="20"/>
                <w:lang w:eastAsia="en-AU"/>
              </w:rPr>
              <w:t xml:space="preserve"> to building entrances or in public areas for customers and visitors.</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956"/>
            </w:tblGrid>
            <w:tr w:rsidR="004C026F" w:rsidRPr="004C026F" w:rsidTr="004C026F">
              <w:trPr>
                <w:tblCellSpacing w:w="15" w:type="dxa"/>
              </w:trPr>
              <w:tc>
                <w:tcPr>
                  <w:tcW w:w="7457" w:type="dxa"/>
                  <w:vAlign w:val="center"/>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Note - Bicycle parking structures are to be constructed to the standards prescribed in AS2890.3.</w:t>
                  </w:r>
                </w:p>
              </w:tc>
            </w:tr>
            <w:tr w:rsidR="004C026F" w:rsidRPr="004C026F" w:rsidTr="004C026F">
              <w:trPr>
                <w:tblCellSpacing w:w="15" w:type="dxa"/>
              </w:trPr>
              <w:tc>
                <w:tcPr>
                  <w:tcW w:w="7457" w:type="dxa"/>
                  <w:vAlign w:val="center"/>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Note - Bicycle parking and end of trip facilities provided for residential and non-residential activities may be pooled, provided they are within 100 metres of the entrance to the building. </w:t>
                  </w:r>
                </w:p>
              </w:tc>
            </w:tr>
          </w:tbl>
          <w:p w:rsidR="004C026F" w:rsidRPr="004C026F" w:rsidRDefault="004C026F" w:rsidP="004C026F">
            <w:pPr>
              <w:spacing w:before="100" w:beforeAutospacing="1" w:after="100" w:afterAutospacing="1" w:line="240" w:lineRule="auto"/>
              <w:rPr>
                <w:rFonts w:ascii="Arial" w:eastAsia="Times New Roman" w:hAnsi="Arial" w:cs="Arial"/>
                <w:vanish/>
                <w:sz w:val="20"/>
                <w:szCs w:val="20"/>
                <w:lang w:eastAsia="en-AU"/>
              </w:rPr>
            </w:pP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956"/>
            </w:tblGrid>
            <w:tr w:rsidR="004C026F" w:rsidRPr="004C026F" w:rsidTr="004C026F">
              <w:trPr>
                <w:tblCellSpacing w:w="15" w:type="dxa"/>
              </w:trPr>
              <w:tc>
                <w:tcPr>
                  <w:tcW w:w="7457" w:type="dxa"/>
                  <w:vAlign w:val="center"/>
                  <w:hideMark/>
                </w:tcPr>
                <w:p w:rsidR="004C026F" w:rsidRPr="004C026F" w:rsidRDefault="004C026F" w:rsidP="004C026F">
                  <w:pPr>
                    <w:spacing w:before="100" w:beforeAutospacing="1" w:after="100" w:afterAutospacing="1" w:line="240" w:lineRule="auto"/>
                    <w:ind w:left="150" w:right="119"/>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Editor's note - The examples for end of trip facilities prescribed under the Queensland Development Code permit a local planning instrument to prescribe facility levels higher than the default levels identified in those acceptable solutions. This example is an amalgamation of the default levels set for end of trip facilities in the Queensland Development Code and the additional facilities required by Council. </w:t>
                  </w:r>
                </w:p>
              </w:tc>
            </w:tr>
          </w:tbl>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p>
        </w:tc>
        <w:tc>
          <w:tcPr>
            <w:tcW w:w="529"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c>
          <w:tcPr>
            <w:tcW w:w="579"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r>
      <w:tr w:rsidR="004C026F" w:rsidRPr="004C026F" w:rsidTr="00D3429A">
        <w:trPr>
          <w:trHeight w:val="3945"/>
          <w:tblCellSpacing w:w="15" w:type="dxa"/>
        </w:trPr>
        <w:tc>
          <w:tcPr>
            <w:tcW w:w="1896" w:type="pct"/>
            <w:vMerge/>
            <w:tcBorders>
              <w:top w:val="outset" w:sz="6" w:space="0" w:color="auto"/>
              <w:left w:val="outset" w:sz="6" w:space="0" w:color="auto"/>
              <w:bottom w:val="outset" w:sz="6" w:space="0" w:color="auto"/>
              <w:right w:val="outset" w:sz="6" w:space="0" w:color="auto"/>
            </w:tcBorders>
            <w:vAlign w:val="center"/>
            <w:hideMark/>
          </w:tcPr>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p>
        </w:tc>
        <w:tc>
          <w:tcPr>
            <w:tcW w:w="1947"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E23.3</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For non-residential uses, storage lockers:</w:t>
            </w:r>
          </w:p>
          <w:p w:rsidR="004C026F" w:rsidRPr="004C026F" w:rsidRDefault="004C026F" w:rsidP="004C026F">
            <w:pPr>
              <w:numPr>
                <w:ilvl w:val="0"/>
                <w:numId w:val="22"/>
              </w:numPr>
              <w:spacing w:before="100" w:beforeAutospacing="1" w:after="100" w:afterAutospacing="1" w:line="240" w:lineRule="auto"/>
              <w:ind w:left="600" w:right="150"/>
              <w:rPr>
                <w:rFonts w:ascii="Arial" w:eastAsia="Times New Roman" w:hAnsi="Arial" w:cs="Arial"/>
                <w:sz w:val="20"/>
                <w:szCs w:val="20"/>
                <w:lang w:eastAsia="en-AU"/>
              </w:rPr>
            </w:pPr>
            <w:r w:rsidRPr="004C026F">
              <w:rPr>
                <w:rFonts w:ascii="Arial" w:eastAsia="Times New Roman" w:hAnsi="Arial" w:cs="Arial"/>
                <w:sz w:val="20"/>
                <w:szCs w:val="20"/>
                <w:lang w:eastAsia="en-AU"/>
              </w:rPr>
              <w:t>are provide at a rate of 1.6 per bicycle parking space (rounded up to the nearest whole number);</w:t>
            </w:r>
          </w:p>
          <w:p w:rsidR="004C026F" w:rsidRPr="004C026F" w:rsidRDefault="004C026F" w:rsidP="004C026F">
            <w:pPr>
              <w:numPr>
                <w:ilvl w:val="0"/>
                <w:numId w:val="22"/>
              </w:numPr>
              <w:spacing w:before="100" w:beforeAutospacing="1" w:after="100" w:afterAutospacing="1" w:line="240" w:lineRule="auto"/>
              <w:ind w:left="600" w:right="150"/>
              <w:rPr>
                <w:rFonts w:ascii="Arial" w:eastAsia="Times New Roman" w:hAnsi="Arial" w:cs="Arial"/>
                <w:sz w:val="20"/>
                <w:szCs w:val="20"/>
                <w:lang w:eastAsia="en-AU"/>
              </w:rPr>
            </w:pPr>
            <w:proofErr w:type="gramStart"/>
            <w:r w:rsidRPr="004C026F">
              <w:rPr>
                <w:rFonts w:ascii="Arial" w:eastAsia="Times New Roman" w:hAnsi="Arial" w:cs="Arial"/>
                <w:sz w:val="20"/>
                <w:szCs w:val="20"/>
                <w:lang w:eastAsia="en-AU"/>
              </w:rPr>
              <w:t>have</w:t>
            </w:r>
            <w:proofErr w:type="gramEnd"/>
            <w:r w:rsidRPr="004C026F">
              <w:rPr>
                <w:rFonts w:ascii="Arial" w:eastAsia="Times New Roman" w:hAnsi="Arial" w:cs="Arial"/>
                <w:sz w:val="20"/>
                <w:szCs w:val="20"/>
                <w:lang w:eastAsia="en-AU"/>
              </w:rPr>
              <w:t xml:space="preserve"> minimum dimensions of 900mm (height) x 300mm (width) x 450mm (depth).</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956"/>
            </w:tblGrid>
            <w:tr w:rsidR="004C026F" w:rsidRPr="004C026F" w:rsidTr="004C026F">
              <w:trPr>
                <w:tblCellSpacing w:w="15" w:type="dxa"/>
              </w:trPr>
              <w:tc>
                <w:tcPr>
                  <w:tcW w:w="7457" w:type="dxa"/>
                  <w:vAlign w:val="center"/>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Note - Storage lockers may be pooled across multiple sites and activities when within 100 metres of the entrance to the building and within 50 metres of bicycle parking and storage facilities. </w:t>
                  </w:r>
                </w:p>
              </w:tc>
            </w:tr>
            <w:tr w:rsidR="004C026F" w:rsidRPr="004C026F" w:rsidTr="004C026F">
              <w:trPr>
                <w:tblCellSpacing w:w="15" w:type="dxa"/>
              </w:trPr>
              <w:tc>
                <w:tcPr>
                  <w:tcW w:w="7457" w:type="dxa"/>
                  <w:vAlign w:val="center"/>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Editor's note - The examples for end of trip facilities prescribed under the Queensland Development Code permit a local planning instrument to prescribe facility levels higher than the default levels identified in those acceptable solutions. This example is an amalgamation of the default levels set for end of trip facilities in the Queensland Development Code and the additional facilities required by Council. </w:t>
                  </w:r>
                </w:p>
              </w:tc>
            </w:tr>
          </w:tbl>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p>
        </w:tc>
        <w:tc>
          <w:tcPr>
            <w:tcW w:w="529"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c>
          <w:tcPr>
            <w:tcW w:w="579"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r>
      <w:tr w:rsidR="004C026F" w:rsidRPr="004C026F" w:rsidTr="00D3429A">
        <w:trPr>
          <w:tblCellSpacing w:w="15" w:type="dxa"/>
        </w:trPr>
        <w:tc>
          <w:tcPr>
            <w:tcW w:w="1896" w:type="pct"/>
            <w:vMerge/>
            <w:tcBorders>
              <w:top w:val="outset" w:sz="6" w:space="0" w:color="auto"/>
              <w:left w:val="outset" w:sz="6" w:space="0" w:color="auto"/>
              <w:bottom w:val="outset" w:sz="6" w:space="0" w:color="auto"/>
              <w:right w:val="outset" w:sz="6" w:space="0" w:color="auto"/>
            </w:tcBorders>
            <w:vAlign w:val="center"/>
            <w:hideMark/>
          </w:tcPr>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p>
        </w:tc>
        <w:tc>
          <w:tcPr>
            <w:tcW w:w="1947"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E23.4</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For non-residential uses, changing rooms:</w:t>
            </w:r>
          </w:p>
          <w:p w:rsidR="004C026F" w:rsidRPr="004C026F" w:rsidRDefault="004C026F" w:rsidP="004C026F">
            <w:pPr>
              <w:numPr>
                <w:ilvl w:val="0"/>
                <w:numId w:val="23"/>
              </w:numPr>
              <w:spacing w:before="100" w:beforeAutospacing="1" w:after="100" w:afterAutospacing="1" w:line="240" w:lineRule="auto"/>
              <w:ind w:left="450"/>
              <w:rPr>
                <w:rFonts w:ascii="Arial" w:eastAsia="Times New Roman" w:hAnsi="Arial" w:cs="Arial"/>
                <w:sz w:val="20"/>
                <w:szCs w:val="20"/>
                <w:lang w:eastAsia="en-AU"/>
              </w:rPr>
            </w:pPr>
            <w:r w:rsidRPr="004C026F">
              <w:rPr>
                <w:rFonts w:ascii="Arial" w:eastAsia="Times New Roman" w:hAnsi="Arial" w:cs="Arial"/>
                <w:sz w:val="20"/>
                <w:szCs w:val="20"/>
                <w:lang w:eastAsia="en-AU"/>
              </w:rPr>
              <w:t>are provided at a rate of 1 per 10 bicycle parking spaces;</w:t>
            </w:r>
          </w:p>
          <w:p w:rsidR="004C026F" w:rsidRPr="004C026F" w:rsidRDefault="004C026F" w:rsidP="004C026F">
            <w:pPr>
              <w:numPr>
                <w:ilvl w:val="0"/>
                <w:numId w:val="23"/>
              </w:numPr>
              <w:spacing w:before="100" w:beforeAutospacing="1" w:after="100" w:afterAutospacing="1" w:line="240" w:lineRule="auto"/>
              <w:ind w:left="450"/>
              <w:rPr>
                <w:rFonts w:ascii="Arial" w:eastAsia="Times New Roman" w:hAnsi="Arial" w:cs="Arial"/>
                <w:sz w:val="20"/>
                <w:szCs w:val="20"/>
                <w:lang w:eastAsia="en-AU"/>
              </w:rPr>
            </w:pPr>
            <w:r w:rsidRPr="004C026F">
              <w:rPr>
                <w:rFonts w:ascii="Arial" w:eastAsia="Times New Roman" w:hAnsi="Arial" w:cs="Arial"/>
                <w:sz w:val="20"/>
                <w:szCs w:val="20"/>
                <w:lang w:eastAsia="en-AU"/>
              </w:rPr>
              <w:t>are fitted with a lockable door or otherwise screened from public view;</w:t>
            </w:r>
          </w:p>
          <w:p w:rsidR="004C026F" w:rsidRPr="004C026F" w:rsidRDefault="004C026F" w:rsidP="004C026F">
            <w:pPr>
              <w:numPr>
                <w:ilvl w:val="0"/>
                <w:numId w:val="23"/>
              </w:numPr>
              <w:spacing w:before="100" w:beforeAutospacing="1" w:after="100" w:afterAutospacing="1" w:line="240" w:lineRule="auto"/>
              <w:ind w:left="450"/>
              <w:rPr>
                <w:rFonts w:ascii="Arial" w:eastAsia="Times New Roman" w:hAnsi="Arial" w:cs="Arial"/>
                <w:sz w:val="20"/>
                <w:szCs w:val="20"/>
                <w:lang w:eastAsia="en-AU"/>
              </w:rPr>
            </w:pPr>
            <w:r w:rsidRPr="004C026F">
              <w:rPr>
                <w:rFonts w:ascii="Arial" w:eastAsia="Times New Roman" w:hAnsi="Arial" w:cs="Arial"/>
                <w:sz w:val="20"/>
                <w:szCs w:val="20"/>
                <w:lang w:eastAsia="en-AU"/>
              </w:rPr>
              <w:t>are provided with shower(s), sanitary compartment(s) and wash basin(s) in accordance with the table below:</w:t>
            </w:r>
          </w:p>
          <w:tbl>
            <w:tblPr>
              <w:tblW w:w="6096" w:type="dxa"/>
              <w:tblCellSpacing w:w="1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Description w:val=""/>
            </w:tblPr>
            <w:tblGrid>
              <w:gridCol w:w="50"/>
              <w:gridCol w:w="806"/>
              <w:gridCol w:w="848"/>
              <w:gridCol w:w="838"/>
              <w:gridCol w:w="1018"/>
              <w:gridCol w:w="1309"/>
              <w:gridCol w:w="1177"/>
              <w:gridCol w:w="50"/>
            </w:tblGrid>
            <w:tr w:rsidR="004C026F" w:rsidRPr="00D3429A" w:rsidTr="0070701F">
              <w:trPr>
                <w:gridBefore w:val="1"/>
                <w:gridAfter w:val="1"/>
                <w:wBefore w:w="5" w:type="dxa"/>
                <w:wAfter w:w="5" w:type="dxa"/>
                <w:tblCellSpacing w:w="15" w:type="dxa"/>
              </w:trPr>
              <w:tc>
                <w:tcPr>
                  <w:tcW w:w="776" w:type="dxa"/>
                  <w:tcBorders>
                    <w:top w:val="outset" w:sz="6" w:space="0" w:color="auto"/>
                    <w:left w:val="outset" w:sz="6" w:space="0" w:color="auto"/>
                    <w:bottom w:val="outset" w:sz="6" w:space="0" w:color="auto"/>
                    <w:right w:val="outset" w:sz="6" w:space="0" w:color="auto"/>
                  </w:tcBorders>
                  <w:hideMark/>
                </w:tcPr>
                <w:p w:rsidR="004C026F" w:rsidRPr="00D3429A" w:rsidRDefault="004C026F" w:rsidP="004C026F">
                  <w:pPr>
                    <w:spacing w:before="100" w:beforeAutospacing="1" w:after="100" w:afterAutospacing="1" w:line="240" w:lineRule="auto"/>
                    <w:rPr>
                      <w:rFonts w:ascii="Arial" w:eastAsia="Times New Roman" w:hAnsi="Arial" w:cs="Arial"/>
                      <w:sz w:val="18"/>
                      <w:szCs w:val="18"/>
                      <w:lang w:eastAsia="en-AU"/>
                    </w:rPr>
                  </w:pPr>
                  <w:r w:rsidRPr="00D3429A">
                    <w:rPr>
                      <w:rFonts w:ascii="Arial" w:eastAsia="Times New Roman" w:hAnsi="Arial" w:cs="Arial"/>
                      <w:b/>
                      <w:bCs/>
                      <w:sz w:val="18"/>
                      <w:szCs w:val="18"/>
                      <w:lang w:eastAsia="en-AU"/>
                    </w:rPr>
                    <w:t>Bicycle spaces provided</w:t>
                  </w:r>
                </w:p>
              </w:tc>
              <w:tc>
                <w:tcPr>
                  <w:tcW w:w="818" w:type="dxa"/>
                  <w:tcBorders>
                    <w:top w:val="outset" w:sz="6" w:space="0" w:color="auto"/>
                    <w:left w:val="outset" w:sz="6" w:space="0" w:color="auto"/>
                    <w:bottom w:val="outset" w:sz="6" w:space="0" w:color="auto"/>
                    <w:right w:val="outset" w:sz="6" w:space="0" w:color="auto"/>
                  </w:tcBorders>
                  <w:hideMark/>
                </w:tcPr>
                <w:p w:rsidR="004C026F" w:rsidRPr="00D3429A" w:rsidRDefault="004C026F" w:rsidP="004C026F">
                  <w:pPr>
                    <w:spacing w:before="100" w:beforeAutospacing="1" w:after="100" w:afterAutospacing="1" w:line="240" w:lineRule="auto"/>
                    <w:rPr>
                      <w:rFonts w:ascii="Arial" w:eastAsia="Times New Roman" w:hAnsi="Arial" w:cs="Arial"/>
                      <w:sz w:val="18"/>
                      <w:szCs w:val="18"/>
                      <w:lang w:eastAsia="en-AU"/>
                    </w:rPr>
                  </w:pPr>
                  <w:r w:rsidRPr="00D3429A">
                    <w:rPr>
                      <w:rFonts w:ascii="Arial" w:eastAsia="Times New Roman" w:hAnsi="Arial" w:cs="Arial"/>
                      <w:b/>
                      <w:bCs/>
                      <w:sz w:val="18"/>
                      <w:szCs w:val="18"/>
                      <w:lang w:eastAsia="en-AU"/>
                    </w:rPr>
                    <w:t>Male/ Female</w:t>
                  </w:r>
                </w:p>
              </w:tc>
              <w:tc>
                <w:tcPr>
                  <w:tcW w:w="808" w:type="dxa"/>
                  <w:tcBorders>
                    <w:top w:val="outset" w:sz="6" w:space="0" w:color="auto"/>
                    <w:left w:val="outset" w:sz="6" w:space="0" w:color="auto"/>
                    <w:bottom w:val="outset" w:sz="6" w:space="0" w:color="auto"/>
                    <w:right w:val="outset" w:sz="6" w:space="0" w:color="auto"/>
                  </w:tcBorders>
                  <w:hideMark/>
                </w:tcPr>
                <w:p w:rsidR="004C026F" w:rsidRPr="00D3429A" w:rsidRDefault="004C026F" w:rsidP="004C026F">
                  <w:pPr>
                    <w:spacing w:before="100" w:beforeAutospacing="1" w:after="100" w:afterAutospacing="1" w:line="240" w:lineRule="auto"/>
                    <w:rPr>
                      <w:rFonts w:ascii="Arial" w:eastAsia="Times New Roman" w:hAnsi="Arial" w:cs="Arial"/>
                      <w:sz w:val="18"/>
                      <w:szCs w:val="18"/>
                      <w:lang w:eastAsia="en-AU"/>
                    </w:rPr>
                  </w:pPr>
                  <w:r w:rsidRPr="00D3429A">
                    <w:rPr>
                      <w:rFonts w:ascii="Arial" w:eastAsia="Times New Roman" w:hAnsi="Arial" w:cs="Arial"/>
                      <w:b/>
                      <w:bCs/>
                      <w:sz w:val="18"/>
                      <w:szCs w:val="18"/>
                      <w:lang w:eastAsia="en-AU"/>
                    </w:rPr>
                    <w:t>Change rooms required</w:t>
                  </w:r>
                </w:p>
              </w:tc>
              <w:tc>
                <w:tcPr>
                  <w:tcW w:w="988" w:type="dxa"/>
                  <w:tcBorders>
                    <w:top w:val="outset" w:sz="6" w:space="0" w:color="auto"/>
                    <w:left w:val="outset" w:sz="6" w:space="0" w:color="auto"/>
                    <w:bottom w:val="outset" w:sz="6" w:space="0" w:color="auto"/>
                    <w:right w:val="outset" w:sz="6" w:space="0" w:color="auto"/>
                  </w:tcBorders>
                  <w:hideMark/>
                </w:tcPr>
                <w:p w:rsidR="004C026F" w:rsidRPr="00D3429A" w:rsidRDefault="004C026F" w:rsidP="004C026F">
                  <w:pPr>
                    <w:spacing w:before="100" w:beforeAutospacing="1" w:after="100" w:afterAutospacing="1" w:line="240" w:lineRule="auto"/>
                    <w:rPr>
                      <w:rFonts w:ascii="Arial" w:eastAsia="Times New Roman" w:hAnsi="Arial" w:cs="Arial"/>
                      <w:sz w:val="18"/>
                      <w:szCs w:val="18"/>
                      <w:lang w:eastAsia="en-AU"/>
                    </w:rPr>
                  </w:pPr>
                  <w:r w:rsidRPr="00D3429A">
                    <w:rPr>
                      <w:rFonts w:ascii="Arial" w:eastAsia="Times New Roman" w:hAnsi="Arial" w:cs="Arial"/>
                      <w:b/>
                      <w:bCs/>
                      <w:sz w:val="18"/>
                      <w:szCs w:val="18"/>
                      <w:lang w:eastAsia="en-AU"/>
                    </w:rPr>
                    <w:t>Showers required</w:t>
                  </w:r>
                </w:p>
              </w:tc>
              <w:tc>
                <w:tcPr>
                  <w:tcW w:w="1279" w:type="dxa"/>
                  <w:tcBorders>
                    <w:top w:val="outset" w:sz="6" w:space="0" w:color="auto"/>
                    <w:left w:val="outset" w:sz="6" w:space="0" w:color="auto"/>
                    <w:bottom w:val="outset" w:sz="6" w:space="0" w:color="auto"/>
                    <w:right w:val="outset" w:sz="6" w:space="0" w:color="auto"/>
                  </w:tcBorders>
                  <w:hideMark/>
                </w:tcPr>
                <w:p w:rsidR="004C026F" w:rsidRPr="00D3429A" w:rsidRDefault="004C026F" w:rsidP="004C026F">
                  <w:pPr>
                    <w:spacing w:before="100" w:beforeAutospacing="1" w:after="100" w:afterAutospacing="1" w:line="240" w:lineRule="auto"/>
                    <w:rPr>
                      <w:rFonts w:ascii="Arial" w:eastAsia="Times New Roman" w:hAnsi="Arial" w:cs="Arial"/>
                      <w:sz w:val="18"/>
                      <w:szCs w:val="18"/>
                      <w:lang w:eastAsia="en-AU"/>
                    </w:rPr>
                  </w:pPr>
                  <w:r w:rsidRPr="00D3429A">
                    <w:rPr>
                      <w:rFonts w:ascii="Arial" w:eastAsia="Times New Roman" w:hAnsi="Arial" w:cs="Arial"/>
                      <w:b/>
                      <w:bCs/>
                      <w:sz w:val="18"/>
                      <w:szCs w:val="18"/>
                      <w:lang w:eastAsia="en-AU"/>
                    </w:rPr>
                    <w:t>Sanitary compartments required</w:t>
                  </w:r>
                </w:p>
              </w:tc>
              <w:tc>
                <w:tcPr>
                  <w:tcW w:w="1147" w:type="dxa"/>
                  <w:tcBorders>
                    <w:top w:val="outset" w:sz="6" w:space="0" w:color="auto"/>
                    <w:left w:val="outset" w:sz="6" w:space="0" w:color="auto"/>
                    <w:bottom w:val="outset" w:sz="6" w:space="0" w:color="auto"/>
                    <w:right w:val="outset" w:sz="6" w:space="0" w:color="auto"/>
                  </w:tcBorders>
                  <w:hideMark/>
                </w:tcPr>
                <w:p w:rsidR="004C026F" w:rsidRPr="00D3429A" w:rsidRDefault="004C026F" w:rsidP="004C026F">
                  <w:pPr>
                    <w:spacing w:before="100" w:beforeAutospacing="1" w:after="100" w:afterAutospacing="1" w:line="240" w:lineRule="auto"/>
                    <w:rPr>
                      <w:rFonts w:ascii="Arial" w:eastAsia="Times New Roman" w:hAnsi="Arial" w:cs="Arial"/>
                      <w:sz w:val="18"/>
                      <w:szCs w:val="18"/>
                      <w:lang w:eastAsia="en-AU"/>
                    </w:rPr>
                  </w:pPr>
                  <w:r w:rsidRPr="00D3429A">
                    <w:rPr>
                      <w:rFonts w:ascii="Arial" w:eastAsia="Times New Roman" w:hAnsi="Arial" w:cs="Arial"/>
                      <w:b/>
                      <w:bCs/>
                      <w:sz w:val="18"/>
                      <w:szCs w:val="18"/>
                      <w:lang w:eastAsia="en-AU"/>
                    </w:rPr>
                    <w:t>Washbasins required</w:t>
                  </w:r>
                </w:p>
              </w:tc>
            </w:tr>
            <w:tr w:rsidR="004C026F" w:rsidRPr="00D3429A" w:rsidTr="0070701F">
              <w:trPr>
                <w:gridBefore w:val="1"/>
                <w:gridAfter w:val="1"/>
                <w:wBefore w:w="5" w:type="dxa"/>
                <w:wAfter w:w="5" w:type="dxa"/>
                <w:tblCellSpacing w:w="15" w:type="dxa"/>
              </w:trPr>
              <w:tc>
                <w:tcPr>
                  <w:tcW w:w="776" w:type="dxa"/>
                  <w:tcBorders>
                    <w:top w:val="outset" w:sz="6" w:space="0" w:color="auto"/>
                    <w:left w:val="outset" w:sz="6" w:space="0" w:color="auto"/>
                    <w:bottom w:val="outset" w:sz="6" w:space="0" w:color="auto"/>
                    <w:right w:val="outset" w:sz="6" w:space="0" w:color="auto"/>
                  </w:tcBorders>
                  <w:hideMark/>
                </w:tcPr>
                <w:p w:rsidR="004C026F" w:rsidRPr="00D3429A" w:rsidRDefault="004C026F" w:rsidP="004C026F">
                  <w:pPr>
                    <w:spacing w:before="100" w:beforeAutospacing="1" w:after="100" w:afterAutospacing="1" w:line="240" w:lineRule="auto"/>
                    <w:rPr>
                      <w:rFonts w:ascii="Arial" w:eastAsia="Times New Roman" w:hAnsi="Arial" w:cs="Arial"/>
                      <w:sz w:val="18"/>
                      <w:szCs w:val="18"/>
                      <w:lang w:eastAsia="en-AU"/>
                    </w:rPr>
                  </w:pPr>
                  <w:r w:rsidRPr="00D3429A">
                    <w:rPr>
                      <w:rFonts w:ascii="Arial" w:eastAsia="Times New Roman" w:hAnsi="Arial" w:cs="Arial"/>
                      <w:sz w:val="18"/>
                      <w:szCs w:val="18"/>
                      <w:lang w:eastAsia="en-AU"/>
                    </w:rPr>
                    <w:t>1-5</w:t>
                  </w:r>
                </w:p>
              </w:tc>
              <w:tc>
                <w:tcPr>
                  <w:tcW w:w="818" w:type="dxa"/>
                  <w:tcBorders>
                    <w:top w:val="outset" w:sz="6" w:space="0" w:color="auto"/>
                    <w:left w:val="outset" w:sz="6" w:space="0" w:color="auto"/>
                    <w:bottom w:val="outset" w:sz="6" w:space="0" w:color="auto"/>
                    <w:right w:val="outset" w:sz="6" w:space="0" w:color="auto"/>
                  </w:tcBorders>
                  <w:hideMark/>
                </w:tcPr>
                <w:p w:rsidR="004C026F" w:rsidRPr="00D3429A" w:rsidRDefault="004C026F" w:rsidP="004C026F">
                  <w:pPr>
                    <w:spacing w:before="100" w:beforeAutospacing="1" w:after="100" w:afterAutospacing="1" w:line="240" w:lineRule="auto"/>
                    <w:rPr>
                      <w:rFonts w:ascii="Arial" w:eastAsia="Times New Roman" w:hAnsi="Arial" w:cs="Arial"/>
                      <w:sz w:val="18"/>
                      <w:szCs w:val="18"/>
                      <w:lang w:eastAsia="en-AU"/>
                    </w:rPr>
                  </w:pPr>
                  <w:r w:rsidRPr="00D3429A">
                    <w:rPr>
                      <w:rFonts w:ascii="Arial" w:eastAsia="Times New Roman" w:hAnsi="Arial" w:cs="Arial"/>
                      <w:sz w:val="18"/>
                      <w:szCs w:val="18"/>
                      <w:lang w:eastAsia="en-AU"/>
                    </w:rPr>
                    <w:t>Male and female</w:t>
                  </w:r>
                </w:p>
              </w:tc>
              <w:tc>
                <w:tcPr>
                  <w:tcW w:w="808" w:type="dxa"/>
                  <w:tcBorders>
                    <w:top w:val="outset" w:sz="6" w:space="0" w:color="auto"/>
                    <w:left w:val="outset" w:sz="6" w:space="0" w:color="auto"/>
                    <w:bottom w:val="outset" w:sz="6" w:space="0" w:color="auto"/>
                    <w:right w:val="outset" w:sz="6" w:space="0" w:color="auto"/>
                  </w:tcBorders>
                  <w:hideMark/>
                </w:tcPr>
                <w:p w:rsidR="004C026F" w:rsidRPr="00D3429A" w:rsidRDefault="004C026F" w:rsidP="004C026F">
                  <w:pPr>
                    <w:spacing w:before="100" w:beforeAutospacing="1" w:after="100" w:afterAutospacing="1" w:line="240" w:lineRule="auto"/>
                    <w:rPr>
                      <w:rFonts w:ascii="Arial" w:eastAsia="Times New Roman" w:hAnsi="Arial" w:cs="Arial"/>
                      <w:sz w:val="18"/>
                      <w:szCs w:val="18"/>
                      <w:lang w:eastAsia="en-AU"/>
                    </w:rPr>
                  </w:pPr>
                  <w:r w:rsidRPr="00D3429A">
                    <w:rPr>
                      <w:rFonts w:ascii="Arial" w:eastAsia="Times New Roman" w:hAnsi="Arial" w:cs="Arial"/>
                      <w:sz w:val="18"/>
                      <w:szCs w:val="18"/>
                      <w:lang w:eastAsia="en-AU"/>
                    </w:rPr>
                    <w:t>1 unisex change room</w:t>
                  </w:r>
                </w:p>
              </w:tc>
              <w:tc>
                <w:tcPr>
                  <w:tcW w:w="988" w:type="dxa"/>
                  <w:tcBorders>
                    <w:top w:val="outset" w:sz="6" w:space="0" w:color="auto"/>
                    <w:left w:val="outset" w:sz="6" w:space="0" w:color="auto"/>
                    <w:bottom w:val="outset" w:sz="6" w:space="0" w:color="auto"/>
                    <w:right w:val="outset" w:sz="6" w:space="0" w:color="auto"/>
                  </w:tcBorders>
                  <w:hideMark/>
                </w:tcPr>
                <w:p w:rsidR="004C026F" w:rsidRPr="00D3429A" w:rsidRDefault="004C026F" w:rsidP="004C026F">
                  <w:pPr>
                    <w:spacing w:before="100" w:beforeAutospacing="1" w:after="100" w:afterAutospacing="1" w:line="240" w:lineRule="auto"/>
                    <w:rPr>
                      <w:rFonts w:ascii="Arial" w:eastAsia="Times New Roman" w:hAnsi="Arial" w:cs="Arial"/>
                      <w:sz w:val="18"/>
                      <w:szCs w:val="18"/>
                      <w:lang w:eastAsia="en-AU"/>
                    </w:rPr>
                  </w:pPr>
                  <w:r w:rsidRPr="00D3429A">
                    <w:rPr>
                      <w:rFonts w:ascii="Arial" w:eastAsia="Times New Roman" w:hAnsi="Arial" w:cs="Arial"/>
                      <w:sz w:val="18"/>
                      <w:szCs w:val="18"/>
                      <w:lang w:eastAsia="en-AU"/>
                    </w:rPr>
                    <w:t>1</w:t>
                  </w:r>
                </w:p>
              </w:tc>
              <w:tc>
                <w:tcPr>
                  <w:tcW w:w="1279" w:type="dxa"/>
                  <w:tcBorders>
                    <w:top w:val="outset" w:sz="6" w:space="0" w:color="auto"/>
                    <w:left w:val="outset" w:sz="6" w:space="0" w:color="auto"/>
                    <w:bottom w:val="outset" w:sz="6" w:space="0" w:color="auto"/>
                    <w:right w:val="outset" w:sz="6" w:space="0" w:color="auto"/>
                  </w:tcBorders>
                  <w:hideMark/>
                </w:tcPr>
                <w:p w:rsidR="004C026F" w:rsidRPr="00D3429A" w:rsidRDefault="004C026F" w:rsidP="004C026F">
                  <w:pPr>
                    <w:spacing w:before="100" w:beforeAutospacing="1" w:after="100" w:afterAutospacing="1" w:line="240" w:lineRule="auto"/>
                    <w:rPr>
                      <w:rFonts w:ascii="Arial" w:eastAsia="Times New Roman" w:hAnsi="Arial" w:cs="Arial"/>
                      <w:sz w:val="18"/>
                      <w:szCs w:val="18"/>
                      <w:lang w:eastAsia="en-AU"/>
                    </w:rPr>
                  </w:pPr>
                  <w:r w:rsidRPr="00D3429A">
                    <w:rPr>
                      <w:rFonts w:ascii="Arial" w:eastAsia="Times New Roman" w:hAnsi="Arial" w:cs="Arial"/>
                      <w:sz w:val="18"/>
                      <w:szCs w:val="18"/>
                      <w:lang w:eastAsia="en-AU"/>
                    </w:rPr>
                    <w:t>1 closet pan</w:t>
                  </w:r>
                </w:p>
              </w:tc>
              <w:tc>
                <w:tcPr>
                  <w:tcW w:w="1147" w:type="dxa"/>
                  <w:tcBorders>
                    <w:top w:val="outset" w:sz="6" w:space="0" w:color="auto"/>
                    <w:left w:val="outset" w:sz="6" w:space="0" w:color="auto"/>
                    <w:bottom w:val="outset" w:sz="6" w:space="0" w:color="auto"/>
                    <w:right w:val="outset" w:sz="6" w:space="0" w:color="auto"/>
                  </w:tcBorders>
                  <w:hideMark/>
                </w:tcPr>
                <w:p w:rsidR="004C026F" w:rsidRPr="00D3429A" w:rsidRDefault="004C026F" w:rsidP="004C026F">
                  <w:pPr>
                    <w:spacing w:before="100" w:beforeAutospacing="1" w:after="100" w:afterAutospacing="1" w:line="240" w:lineRule="auto"/>
                    <w:rPr>
                      <w:rFonts w:ascii="Arial" w:eastAsia="Times New Roman" w:hAnsi="Arial" w:cs="Arial"/>
                      <w:sz w:val="18"/>
                      <w:szCs w:val="18"/>
                      <w:lang w:eastAsia="en-AU"/>
                    </w:rPr>
                  </w:pPr>
                  <w:r w:rsidRPr="00D3429A">
                    <w:rPr>
                      <w:rFonts w:ascii="Arial" w:eastAsia="Times New Roman" w:hAnsi="Arial" w:cs="Arial"/>
                      <w:sz w:val="18"/>
                      <w:szCs w:val="18"/>
                      <w:lang w:eastAsia="en-AU"/>
                    </w:rPr>
                    <w:t>1</w:t>
                  </w:r>
                </w:p>
              </w:tc>
            </w:tr>
            <w:tr w:rsidR="004C026F" w:rsidRPr="00D3429A" w:rsidTr="0070701F">
              <w:trPr>
                <w:gridBefore w:val="1"/>
                <w:gridAfter w:val="1"/>
                <w:wBefore w:w="5" w:type="dxa"/>
                <w:wAfter w:w="5" w:type="dxa"/>
                <w:tblCellSpacing w:w="15" w:type="dxa"/>
              </w:trPr>
              <w:tc>
                <w:tcPr>
                  <w:tcW w:w="776" w:type="dxa"/>
                  <w:tcBorders>
                    <w:top w:val="outset" w:sz="6" w:space="0" w:color="auto"/>
                    <w:left w:val="outset" w:sz="6" w:space="0" w:color="auto"/>
                    <w:bottom w:val="outset" w:sz="6" w:space="0" w:color="auto"/>
                    <w:right w:val="outset" w:sz="6" w:space="0" w:color="auto"/>
                  </w:tcBorders>
                  <w:hideMark/>
                </w:tcPr>
                <w:p w:rsidR="004C026F" w:rsidRPr="00D3429A" w:rsidRDefault="004C026F" w:rsidP="004C026F">
                  <w:pPr>
                    <w:spacing w:before="100" w:beforeAutospacing="1" w:after="100" w:afterAutospacing="1" w:line="240" w:lineRule="auto"/>
                    <w:rPr>
                      <w:rFonts w:ascii="Arial" w:eastAsia="Times New Roman" w:hAnsi="Arial" w:cs="Arial"/>
                      <w:sz w:val="18"/>
                      <w:szCs w:val="18"/>
                      <w:lang w:eastAsia="en-AU"/>
                    </w:rPr>
                  </w:pPr>
                  <w:r w:rsidRPr="00D3429A">
                    <w:rPr>
                      <w:rFonts w:ascii="Arial" w:eastAsia="Times New Roman" w:hAnsi="Arial" w:cs="Arial"/>
                      <w:sz w:val="18"/>
                      <w:szCs w:val="18"/>
                      <w:lang w:eastAsia="en-AU"/>
                    </w:rPr>
                    <w:t>6-19</w:t>
                  </w:r>
                </w:p>
              </w:tc>
              <w:tc>
                <w:tcPr>
                  <w:tcW w:w="818" w:type="dxa"/>
                  <w:tcBorders>
                    <w:top w:val="outset" w:sz="6" w:space="0" w:color="auto"/>
                    <w:left w:val="outset" w:sz="6" w:space="0" w:color="auto"/>
                    <w:bottom w:val="outset" w:sz="6" w:space="0" w:color="auto"/>
                    <w:right w:val="outset" w:sz="6" w:space="0" w:color="auto"/>
                  </w:tcBorders>
                  <w:hideMark/>
                </w:tcPr>
                <w:p w:rsidR="004C026F" w:rsidRPr="00D3429A" w:rsidRDefault="004C026F" w:rsidP="004C026F">
                  <w:pPr>
                    <w:spacing w:before="100" w:beforeAutospacing="1" w:after="100" w:afterAutospacing="1" w:line="240" w:lineRule="auto"/>
                    <w:rPr>
                      <w:rFonts w:ascii="Arial" w:eastAsia="Times New Roman" w:hAnsi="Arial" w:cs="Arial"/>
                      <w:sz w:val="18"/>
                      <w:szCs w:val="18"/>
                      <w:lang w:eastAsia="en-AU"/>
                    </w:rPr>
                  </w:pPr>
                  <w:r w:rsidRPr="00D3429A">
                    <w:rPr>
                      <w:rFonts w:ascii="Arial" w:eastAsia="Times New Roman" w:hAnsi="Arial" w:cs="Arial"/>
                      <w:sz w:val="18"/>
                      <w:szCs w:val="18"/>
                      <w:lang w:eastAsia="en-AU"/>
                    </w:rPr>
                    <w:t>Female</w:t>
                  </w:r>
                </w:p>
              </w:tc>
              <w:tc>
                <w:tcPr>
                  <w:tcW w:w="808" w:type="dxa"/>
                  <w:tcBorders>
                    <w:top w:val="outset" w:sz="6" w:space="0" w:color="auto"/>
                    <w:left w:val="outset" w:sz="6" w:space="0" w:color="auto"/>
                    <w:bottom w:val="outset" w:sz="6" w:space="0" w:color="auto"/>
                    <w:right w:val="outset" w:sz="6" w:space="0" w:color="auto"/>
                  </w:tcBorders>
                  <w:hideMark/>
                </w:tcPr>
                <w:p w:rsidR="004C026F" w:rsidRPr="00D3429A" w:rsidRDefault="004C026F" w:rsidP="004C026F">
                  <w:pPr>
                    <w:spacing w:before="100" w:beforeAutospacing="1" w:after="100" w:afterAutospacing="1" w:line="240" w:lineRule="auto"/>
                    <w:rPr>
                      <w:rFonts w:ascii="Arial" w:eastAsia="Times New Roman" w:hAnsi="Arial" w:cs="Arial"/>
                      <w:sz w:val="18"/>
                      <w:szCs w:val="18"/>
                      <w:lang w:eastAsia="en-AU"/>
                    </w:rPr>
                  </w:pPr>
                  <w:r w:rsidRPr="00D3429A">
                    <w:rPr>
                      <w:rFonts w:ascii="Arial" w:eastAsia="Times New Roman" w:hAnsi="Arial" w:cs="Arial"/>
                      <w:sz w:val="18"/>
                      <w:szCs w:val="18"/>
                      <w:lang w:eastAsia="en-AU"/>
                    </w:rPr>
                    <w:t>1</w:t>
                  </w:r>
                </w:p>
              </w:tc>
              <w:tc>
                <w:tcPr>
                  <w:tcW w:w="988" w:type="dxa"/>
                  <w:tcBorders>
                    <w:top w:val="outset" w:sz="6" w:space="0" w:color="auto"/>
                    <w:left w:val="outset" w:sz="6" w:space="0" w:color="auto"/>
                    <w:bottom w:val="outset" w:sz="6" w:space="0" w:color="auto"/>
                    <w:right w:val="outset" w:sz="6" w:space="0" w:color="auto"/>
                  </w:tcBorders>
                  <w:hideMark/>
                </w:tcPr>
                <w:p w:rsidR="004C026F" w:rsidRPr="00D3429A" w:rsidRDefault="004C026F" w:rsidP="004C026F">
                  <w:pPr>
                    <w:spacing w:before="100" w:beforeAutospacing="1" w:after="100" w:afterAutospacing="1" w:line="240" w:lineRule="auto"/>
                    <w:rPr>
                      <w:rFonts w:ascii="Arial" w:eastAsia="Times New Roman" w:hAnsi="Arial" w:cs="Arial"/>
                      <w:sz w:val="18"/>
                      <w:szCs w:val="18"/>
                      <w:lang w:eastAsia="en-AU"/>
                    </w:rPr>
                  </w:pPr>
                  <w:r w:rsidRPr="00D3429A">
                    <w:rPr>
                      <w:rFonts w:ascii="Arial" w:eastAsia="Times New Roman" w:hAnsi="Arial" w:cs="Arial"/>
                      <w:sz w:val="18"/>
                      <w:szCs w:val="18"/>
                      <w:lang w:eastAsia="en-AU"/>
                    </w:rPr>
                    <w:t>1</w:t>
                  </w:r>
                </w:p>
              </w:tc>
              <w:tc>
                <w:tcPr>
                  <w:tcW w:w="1279" w:type="dxa"/>
                  <w:tcBorders>
                    <w:top w:val="outset" w:sz="6" w:space="0" w:color="auto"/>
                    <w:left w:val="outset" w:sz="6" w:space="0" w:color="auto"/>
                    <w:bottom w:val="outset" w:sz="6" w:space="0" w:color="auto"/>
                    <w:right w:val="outset" w:sz="6" w:space="0" w:color="auto"/>
                  </w:tcBorders>
                  <w:hideMark/>
                </w:tcPr>
                <w:p w:rsidR="004C026F" w:rsidRPr="00D3429A" w:rsidRDefault="004C026F" w:rsidP="004C026F">
                  <w:pPr>
                    <w:spacing w:before="100" w:beforeAutospacing="1" w:after="100" w:afterAutospacing="1" w:line="240" w:lineRule="auto"/>
                    <w:rPr>
                      <w:rFonts w:ascii="Arial" w:eastAsia="Times New Roman" w:hAnsi="Arial" w:cs="Arial"/>
                      <w:sz w:val="18"/>
                      <w:szCs w:val="18"/>
                      <w:lang w:eastAsia="en-AU"/>
                    </w:rPr>
                  </w:pPr>
                  <w:r w:rsidRPr="00D3429A">
                    <w:rPr>
                      <w:rFonts w:ascii="Arial" w:eastAsia="Times New Roman" w:hAnsi="Arial" w:cs="Arial"/>
                      <w:sz w:val="18"/>
                      <w:szCs w:val="18"/>
                      <w:lang w:eastAsia="en-AU"/>
                    </w:rPr>
                    <w:t>1 closet pan</w:t>
                  </w:r>
                </w:p>
              </w:tc>
              <w:tc>
                <w:tcPr>
                  <w:tcW w:w="1147" w:type="dxa"/>
                  <w:tcBorders>
                    <w:top w:val="outset" w:sz="6" w:space="0" w:color="auto"/>
                    <w:left w:val="outset" w:sz="6" w:space="0" w:color="auto"/>
                    <w:bottom w:val="outset" w:sz="6" w:space="0" w:color="auto"/>
                    <w:right w:val="outset" w:sz="6" w:space="0" w:color="auto"/>
                  </w:tcBorders>
                  <w:hideMark/>
                </w:tcPr>
                <w:p w:rsidR="004C026F" w:rsidRPr="00D3429A" w:rsidRDefault="004C026F" w:rsidP="004C026F">
                  <w:pPr>
                    <w:spacing w:before="100" w:beforeAutospacing="1" w:after="100" w:afterAutospacing="1" w:line="240" w:lineRule="auto"/>
                    <w:rPr>
                      <w:rFonts w:ascii="Arial" w:eastAsia="Times New Roman" w:hAnsi="Arial" w:cs="Arial"/>
                      <w:sz w:val="18"/>
                      <w:szCs w:val="18"/>
                      <w:lang w:eastAsia="en-AU"/>
                    </w:rPr>
                  </w:pPr>
                  <w:r w:rsidRPr="00D3429A">
                    <w:rPr>
                      <w:rFonts w:ascii="Arial" w:eastAsia="Times New Roman" w:hAnsi="Arial" w:cs="Arial"/>
                      <w:sz w:val="18"/>
                      <w:szCs w:val="18"/>
                      <w:lang w:eastAsia="en-AU"/>
                    </w:rPr>
                    <w:t>1</w:t>
                  </w:r>
                </w:p>
              </w:tc>
            </w:tr>
            <w:tr w:rsidR="004C026F" w:rsidRPr="00D3429A" w:rsidTr="0070701F">
              <w:trPr>
                <w:gridBefore w:val="1"/>
                <w:gridAfter w:val="1"/>
                <w:wBefore w:w="5" w:type="dxa"/>
                <w:wAfter w:w="5" w:type="dxa"/>
                <w:tblCellSpacing w:w="15" w:type="dxa"/>
              </w:trPr>
              <w:tc>
                <w:tcPr>
                  <w:tcW w:w="776" w:type="dxa"/>
                  <w:vMerge w:val="restart"/>
                  <w:tcBorders>
                    <w:top w:val="outset" w:sz="6" w:space="0" w:color="auto"/>
                    <w:left w:val="outset" w:sz="6" w:space="0" w:color="auto"/>
                    <w:bottom w:val="outset" w:sz="6" w:space="0" w:color="auto"/>
                    <w:right w:val="outset" w:sz="6" w:space="0" w:color="auto"/>
                  </w:tcBorders>
                  <w:hideMark/>
                </w:tcPr>
                <w:p w:rsidR="004C026F" w:rsidRPr="00D3429A" w:rsidRDefault="004C026F" w:rsidP="004C026F">
                  <w:pPr>
                    <w:spacing w:before="100" w:beforeAutospacing="1" w:after="100" w:afterAutospacing="1" w:line="240" w:lineRule="auto"/>
                    <w:rPr>
                      <w:rFonts w:ascii="Arial" w:eastAsia="Times New Roman" w:hAnsi="Arial" w:cs="Arial"/>
                      <w:sz w:val="18"/>
                      <w:szCs w:val="18"/>
                      <w:lang w:eastAsia="en-AU"/>
                    </w:rPr>
                  </w:pPr>
                  <w:r w:rsidRPr="00D3429A">
                    <w:rPr>
                      <w:rFonts w:ascii="Arial" w:eastAsia="Times New Roman" w:hAnsi="Arial" w:cs="Arial"/>
                      <w:sz w:val="18"/>
                      <w:szCs w:val="18"/>
                      <w:lang w:eastAsia="en-AU"/>
                    </w:rPr>
                    <w:t>20 or more</w:t>
                  </w:r>
                </w:p>
              </w:tc>
              <w:tc>
                <w:tcPr>
                  <w:tcW w:w="818" w:type="dxa"/>
                  <w:tcBorders>
                    <w:top w:val="outset" w:sz="6" w:space="0" w:color="auto"/>
                    <w:left w:val="outset" w:sz="6" w:space="0" w:color="auto"/>
                    <w:bottom w:val="outset" w:sz="6" w:space="0" w:color="auto"/>
                    <w:right w:val="outset" w:sz="6" w:space="0" w:color="auto"/>
                  </w:tcBorders>
                  <w:hideMark/>
                </w:tcPr>
                <w:p w:rsidR="004C026F" w:rsidRPr="00D3429A" w:rsidRDefault="004C026F" w:rsidP="004C026F">
                  <w:pPr>
                    <w:spacing w:before="100" w:beforeAutospacing="1" w:after="100" w:afterAutospacing="1" w:line="240" w:lineRule="auto"/>
                    <w:rPr>
                      <w:rFonts w:ascii="Arial" w:eastAsia="Times New Roman" w:hAnsi="Arial" w:cs="Arial"/>
                      <w:sz w:val="18"/>
                      <w:szCs w:val="18"/>
                      <w:lang w:eastAsia="en-AU"/>
                    </w:rPr>
                  </w:pPr>
                  <w:r w:rsidRPr="00D3429A">
                    <w:rPr>
                      <w:rFonts w:ascii="Arial" w:eastAsia="Times New Roman" w:hAnsi="Arial" w:cs="Arial"/>
                      <w:sz w:val="18"/>
                      <w:szCs w:val="18"/>
                      <w:lang w:eastAsia="en-AU"/>
                    </w:rPr>
                    <w:t>Male</w:t>
                  </w:r>
                </w:p>
              </w:tc>
              <w:tc>
                <w:tcPr>
                  <w:tcW w:w="808" w:type="dxa"/>
                  <w:tcBorders>
                    <w:top w:val="outset" w:sz="6" w:space="0" w:color="auto"/>
                    <w:left w:val="outset" w:sz="6" w:space="0" w:color="auto"/>
                    <w:bottom w:val="outset" w:sz="6" w:space="0" w:color="auto"/>
                    <w:right w:val="outset" w:sz="6" w:space="0" w:color="auto"/>
                  </w:tcBorders>
                  <w:hideMark/>
                </w:tcPr>
                <w:p w:rsidR="004C026F" w:rsidRPr="00D3429A" w:rsidRDefault="004C026F" w:rsidP="004C026F">
                  <w:pPr>
                    <w:spacing w:before="100" w:beforeAutospacing="1" w:after="100" w:afterAutospacing="1" w:line="240" w:lineRule="auto"/>
                    <w:rPr>
                      <w:rFonts w:ascii="Arial" w:eastAsia="Times New Roman" w:hAnsi="Arial" w:cs="Arial"/>
                      <w:sz w:val="18"/>
                      <w:szCs w:val="18"/>
                      <w:lang w:eastAsia="en-AU"/>
                    </w:rPr>
                  </w:pPr>
                  <w:r w:rsidRPr="00D3429A">
                    <w:rPr>
                      <w:rFonts w:ascii="Arial" w:eastAsia="Times New Roman" w:hAnsi="Arial" w:cs="Arial"/>
                      <w:sz w:val="18"/>
                      <w:szCs w:val="18"/>
                      <w:lang w:eastAsia="en-AU"/>
                    </w:rPr>
                    <w:t>1</w:t>
                  </w:r>
                </w:p>
              </w:tc>
              <w:tc>
                <w:tcPr>
                  <w:tcW w:w="988" w:type="dxa"/>
                  <w:tcBorders>
                    <w:top w:val="outset" w:sz="6" w:space="0" w:color="auto"/>
                    <w:left w:val="outset" w:sz="6" w:space="0" w:color="auto"/>
                    <w:bottom w:val="outset" w:sz="6" w:space="0" w:color="auto"/>
                    <w:right w:val="outset" w:sz="6" w:space="0" w:color="auto"/>
                  </w:tcBorders>
                  <w:hideMark/>
                </w:tcPr>
                <w:p w:rsidR="004C026F" w:rsidRPr="00D3429A" w:rsidRDefault="004C026F" w:rsidP="004C026F">
                  <w:pPr>
                    <w:spacing w:before="100" w:beforeAutospacing="1" w:after="100" w:afterAutospacing="1" w:line="240" w:lineRule="auto"/>
                    <w:rPr>
                      <w:rFonts w:ascii="Arial" w:eastAsia="Times New Roman" w:hAnsi="Arial" w:cs="Arial"/>
                      <w:sz w:val="18"/>
                      <w:szCs w:val="18"/>
                      <w:lang w:eastAsia="en-AU"/>
                    </w:rPr>
                  </w:pPr>
                  <w:r w:rsidRPr="00D3429A">
                    <w:rPr>
                      <w:rFonts w:ascii="Arial" w:eastAsia="Times New Roman" w:hAnsi="Arial" w:cs="Arial"/>
                      <w:sz w:val="18"/>
                      <w:szCs w:val="18"/>
                      <w:lang w:eastAsia="en-AU"/>
                    </w:rPr>
                    <w:t>1</w:t>
                  </w:r>
                </w:p>
              </w:tc>
              <w:tc>
                <w:tcPr>
                  <w:tcW w:w="1279" w:type="dxa"/>
                  <w:tcBorders>
                    <w:top w:val="outset" w:sz="6" w:space="0" w:color="auto"/>
                    <w:left w:val="outset" w:sz="6" w:space="0" w:color="auto"/>
                    <w:bottom w:val="outset" w:sz="6" w:space="0" w:color="auto"/>
                    <w:right w:val="outset" w:sz="6" w:space="0" w:color="auto"/>
                  </w:tcBorders>
                  <w:hideMark/>
                </w:tcPr>
                <w:p w:rsidR="004C026F" w:rsidRPr="00D3429A" w:rsidRDefault="004C026F" w:rsidP="004C026F">
                  <w:pPr>
                    <w:spacing w:before="100" w:beforeAutospacing="1" w:after="100" w:afterAutospacing="1" w:line="240" w:lineRule="auto"/>
                    <w:rPr>
                      <w:rFonts w:ascii="Arial" w:eastAsia="Times New Roman" w:hAnsi="Arial" w:cs="Arial"/>
                      <w:sz w:val="18"/>
                      <w:szCs w:val="18"/>
                      <w:lang w:eastAsia="en-AU"/>
                    </w:rPr>
                  </w:pPr>
                  <w:r w:rsidRPr="00D3429A">
                    <w:rPr>
                      <w:rFonts w:ascii="Arial" w:eastAsia="Times New Roman" w:hAnsi="Arial" w:cs="Arial"/>
                      <w:sz w:val="18"/>
                      <w:szCs w:val="18"/>
                      <w:lang w:eastAsia="en-AU"/>
                    </w:rPr>
                    <w:t>1 closet pan</w:t>
                  </w:r>
                </w:p>
              </w:tc>
              <w:tc>
                <w:tcPr>
                  <w:tcW w:w="1147" w:type="dxa"/>
                  <w:tcBorders>
                    <w:top w:val="outset" w:sz="6" w:space="0" w:color="auto"/>
                    <w:left w:val="outset" w:sz="6" w:space="0" w:color="auto"/>
                    <w:bottom w:val="outset" w:sz="6" w:space="0" w:color="auto"/>
                    <w:right w:val="outset" w:sz="6" w:space="0" w:color="auto"/>
                  </w:tcBorders>
                  <w:hideMark/>
                </w:tcPr>
                <w:p w:rsidR="004C026F" w:rsidRPr="00D3429A" w:rsidRDefault="004C026F" w:rsidP="004C026F">
                  <w:pPr>
                    <w:spacing w:before="100" w:beforeAutospacing="1" w:after="100" w:afterAutospacing="1" w:line="240" w:lineRule="auto"/>
                    <w:rPr>
                      <w:rFonts w:ascii="Arial" w:eastAsia="Times New Roman" w:hAnsi="Arial" w:cs="Arial"/>
                      <w:sz w:val="18"/>
                      <w:szCs w:val="18"/>
                      <w:lang w:eastAsia="en-AU"/>
                    </w:rPr>
                  </w:pPr>
                  <w:r w:rsidRPr="00D3429A">
                    <w:rPr>
                      <w:rFonts w:ascii="Arial" w:eastAsia="Times New Roman" w:hAnsi="Arial" w:cs="Arial"/>
                      <w:sz w:val="18"/>
                      <w:szCs w:val="18"/>
                      <w:lang w:eastAsia="en-AU"/>
                    </w:rPr>
                    <w:t>1</w:t>
                  </w:r>
                </w:p>
              </w:tc>
            </w:tr>
            <w:tr w:rsidR="004C026F" w:rsidRPr="00D3429A" w:rsidTr="0070701F">
              <w:trPr>
                <w:gridBefore w:val="1"/>
                <w:gridAfter w:val="1"/>
                <w:wBefore w:w="5" w:type="dxa"/>
                <w:wAfter w:w="5" w:type="dxa"/>
                <w:tblCellSpacing w:w="15" w:type="dxa"/>
              </w:trPr>
              <w:tc>
                <w:tcPr>
                  <w:tcW w:w="776" w:type="dxa"/>
                  <w:vMerge/>
                  <w:tcBorders>
                    <w:top w:val="outset" w:sz="6" w:space="0" w:color="auto"/>
                    <w:left w:val="outset" w:sz="6" w:space="0" w:color="auto"/>
                    <w:bottom w:val="outset" w:sz="6" w:space="0" w:color="auto"/>
                    <w:right w:val="outset" w:sz="6" w:space="0" w:color="auto"/>
                  </w:tcBorders>
                  <w:vAlign w:val="center"/>
                  <w:hideMark/>
                </w:tcPr>
                <w:p w:rsidR="004C026F" w:rsidRPr="00D3429A" w:rsidRDefault="004C026F" w:rsidP="004C026F">
                  <w:pPr>
                    <w:spacing w:before="100" w:beforeAutospacing="1" w:after="100" w:afterAutospacing="1" w:line="240" w:lineRule="auto"/>
                    <w:rPr>
                      <w:rFonts w:ascii="Arial" w:eastAsia="Times New Roman" w:hAnsi="Arial" w:cs="Arial"/>
                      <w:sz w:val="18"/>
                      <w:szCs w:val="18"/>
                      <w:lang w:eastAsia="en-AU"/>
                    </w:rPr>
                  </w:pPr>
                </w:p>
              </w:tc>
              <w:tc>
                <w:tcPr>
                  <w:tcW w:w="818" w:type="dxa"/>
                  <w:tcBorders>
                    <w:top w:val="outset" w:sz="6" w:space="0" w:color="auto"/>
                    <w:left w:val="outset" w:sz="6" w:space="0" w:color="auto"/>
                    <w:bottom w:val="outset" w:sz="6" w:space="0" w:color="auto"/>
                    <w:right w:val="outset" w:sz="6" w:space="0" w:color="auto"/>
                  </w:tcBorders>
                  <w:hideMark/>
                </w:tcPr>
                <w:p w:rsidR="004C026F" w:rsidRPr="00D3429A" w:rsidRDefault="004C026F" w:rsidP="004C026F">
                  <w:pPr>
                    <w:spacing w:before="100" w:beforeAutospacing="1" w:after="100" w:afterAutospacing="1" w:line="240" w:lineRule="auto"/>
                    <w:rPr>
                      <w:rFonts w:ascii="Arial" w:eastAsia="Times New Roman" w:hAnsi="Arial" w:cs="Arial"/>
                      <w:sz w:val="18"/>
                      <w:szCs w:val="18"/>
                      <w:lang w:eastAsia="en-AU"/>
                    </w:rPr>
                  </w:pPr>
                  <w:r w:rsidRPr="00D3429A">
                    <w:rPr>
                      <w:rFonts w:ascii="Arial" w:eastAsia="Times New Roman" w:hAnsi="Arial" w:cs="Arial"/>
                      <w:sz w:val="18"/>
                      <w:szCs w:val="18"/>
                      <w:lang w:eastAsia="en-AU"/>
                    </w:rPr>
                    <w:t>Female</w:t>
                  </w:r>
                </w:p>
              </w:tc>
              <w:tc>
                <w:tcPr>
                  <w:tcW w:w="808" w:type="dxa"/>
                  <w:tcBorders>
                    <w:top w:val="outset" w:sz="6" w:space="0" w:color="auto"/>
                    <w:left w:val="outset" w:sz="6" w:space="0" w:color="auto"/>
                    <w:bottom w:val="outset" w:sz="6" w:space="0" w:color="auto"/>
                    <w:right w:val="outset" w:sz="6" w:space="0" w:color="auto"/>
                  </w:tcBorders>
                  <w:hideMark/>
                </w:tcPr>
                <w:p w:rsidR="004C026F" w:rsidRPr="00D3429A" w:rsidRDefault="004C026F" w:rsidP="004C026F">
                  <w:pPr>
                    <w:spacing w:before="100" w:beforeAutospacing="1" w:after="100" w:afterAutospacing="1" w:line="240" w:lineRule="auto"/>
                    <w:rPr>
                      <w:rFonts w:ascii="Arial" w:eastAsia="Times New Roman" w:hAnsi="Arial" w:cs="Arial"/>
                      <w:sz w:val="18"/>
                      <w:szCs w:val="18"/>
                      <w:lang w:eastAsia="en-AU"/>
                    </w:rPr>
                  </w:pPr>
                  <w:r w:rsidRPr="00D3429A">
                    <w:rPr>
                      <w:rFonts w:ascii="Arial" w:eastAsia="Times New Roman" w:hAnsi="Arial" w:cs="Arial"/>
                      <w:sz w:val="18"/>
                      <w:szCs w:val="18"/>
                      <w:lang w:eastAsia="en-AU"/>
                    </w:rPr>
                    <w:t>1</w:t>
                  </w:r>
                </w:p>
              </w:tc>
              <w:tc>
                <w:tcPr>
                  <w:tcW w:w="988" w:type="dxa"/>
                  <w:tcBorders>
                    <w:top w:val="outset" w:sz="6" w:space="0" w:color="auto"/>
                    <w:left w:val="outset" w:sz="6" w:space="0" w:color="auto"/>
                    <w:bottom w:val="outset" w:sz="6" w:space="0" w:color="auto"/>
                    <w:right w:val="outset" w:sz="6" w:space="0" w:color="auto"/>
                  </w:tcBorders>
                  <w:hideMark/>
                </w:tcPr>
                <w:p w:rsidR="004C026F" w:rsidRPr="00D3429A" w:rsidRDefault="004C026F" w:rsidP="004C026F">
                  <w:pPr>
                    <w:spacing w:before="100" w:beforeAutospacing="1" w:after="100" w:afterAutospacing="1" w:line="240" w:lineRule="auto"/>
                    <w:rPr>
                      <w:rFonts w:ascii="Arial" w:eastAsia="Times New Roman" w:hAnsi="Arial" w:cs="Arial"/>
                      <w:sz w:val="18"/>
                      <w:szCs w:val="18"/>
                      <w:lang w:eastAsia="en-AU"/>
                    </w:rPr>
                  </w:pPr>
                  <w:r w:rsidRPr="00D3429A">
                    <w:rPr>
                      <w:rFonts w:ascii="Arial" w:eastAsia="Times New Roman" w:hAnsi="Arial" w:cs="Arial"/>
                      <w:sz w:val="18"/>
                      <w:szCs w:val="18"/>
                      <w:lang w:eastAsia="en-AU"/>
                    </w:rPr>
                    <w:t>2, plus 1 for every 20 bicycle spaces provided thereafter</w:t>
                  </w:r>
                </w:p>
              </w:tc>
              <w:tc>
                <w:tcPr>
                  <w:tcW w:w="1279" w:type="dxa"/>
                  <w:tcBorders>
                    <w:top w:val="outset" w:sz="6" w:space="0" w:color="auto"/>
                    <w:left w:val="outset" w:sz="6" w:space="0" w:color="auto"/>
                    <w:bottom w:val="outset" w:sz="6" w:space="0" w:color="auto"/>
                    <w:right w:val="outset" w:sz="6" w:space="0" w:color="auto"/>
                  </w:tcBorders>
                  <w:hideMark/>
                </w:tcPr>
                <w:p w:rsidR="004C026F" w:rsidRPr="00D3429A" w:rsidRDefault="004C026F" w:rsidP="004C026F">
                  <w:pPr>
                    <w:spacing w:before="100" w:beforeAutospacing="1" w:after="100" w:afterAutospacing="1" w:line="240" w:lineRule="auto"/>
                    <w:rPr>
                      <w:rFonts w:ascii="Arial" w:eastAsia="Times New Roman" w:hAnsi="Arial" w:cs="Arial"/>
                      <w:sz w:val="18"/>
                      <w:szCs w:val="18"/>
                      <w:lang w:eastAsia="en-AU"/>
                    </w:rPr>
                  </w:pPr>
                  <w:r w:rsidRPr="00D3429A">
                    <w:rPr>
                      <w:rFonts w:ascii="Arial" w:eastAsia="Times New Roman" w:hAnsi="Arial" w:cs="Arial"/>
                      <w:sz w:val="18"/>
                      <w:szCs w:val="18"/>
                      <w:lang w:eastAsia="en-AU"/>
                    </w:rPr>
                    <w:t>2 closet pans, plus 1 sanitary compartment for every 60 bicycle parking spaces provided thereafter</w:t>
                  </w:r>
                </w:p>
              </w:tc>
              <w:tc>
                <w:tcPr>
                  <w:tcW w:w="1147" w:type="dxa"/>
                  <w:tcBorders>
                    <w:top w:val="outset" w:sz="6" w:space="0" w:color="auto"/>
                    <w:left w:val="outset" w:sz="6" w:space="0" w:color="auto"/>
                    <w:bottom w:val="outset" w:sz="6" w:space="0" w:color="auto"/>
                    <w:right w:val="outset" w:sz="6" w:space="0" w:color="auto"/>
                  </w:tcBorders>
                  <w:hideMark/>
                </w:tcPr>
                <w:p w:rsidR="004C026F" w:rsidRPr="00D3429A" w:rsidRDefault="004C026F" w:rsidP="004C026F">
                  <w:pPr>
                    <w:spacing w:before="100" w:beforeAutospacing="1" w:after="100" w:afterAutospacing="1" w:line="240" w:lineRule="auto"/>
                    <w:rPr>
                      <w:rFonts w:ascii="Arial" w:eastAsia="Times New Roman" w:hAnsi="Arial" w:cs="Arial"/>
                      <w:sz w:val="18"/>
                      <w:szCs w:val="18"/>
                      <w:lang w:eastAsia="en-AU"/>
                    </w:rPr>
                  </w:pPr>
                  <w:r w:rsidRPr="00D3429A">
                    <w:rPr>
                      <w:rFonts w:ascii="Arial" w:eastAsia="Times New Roman" w:hAnsi="Arial" w:cs="Arial"/>
                      <w:sz w:val="18"/>
                      <w:szCs w:val="18"/>
                      <w:lang w:eastAsia="en-AU"/>
                    </w:rPr>
                    <w:t>1, plus 1 for every 60 bicycle parking spaces provided thereafter</w:t>
                  </w:r>
                </w:p>
              </w:tc>
            </w:tr>
            <w:tr w:rsidR="004C026F" w:rsidRPr="00D3429A" w:rsidTr="0070701F">
              <w:trPr>
                <w:gridBefore w:val="1"/>
                <w:gridAfter w:val="1"/>
                <w:wBefore w:w="5" w:type="dxa"/>
                <w:wAfter w:w="5" w:type="dxa"/>
                <w:tblCellSpacing w:w="15" w:type="dxa"/>
              </w:trPr>
              <w:tc>
                <w:tcPr>
                  <w:tcW w:w="776" w:type="dxa"/>
                  <w:vMerge/>
                  <w:tcBorders>
                    <w:top w:val="outset" w:sz="6" w:space="0" w:color="auto"/>
                    <w:left w:val="outset" w:sz="6" w:space="0" w:color="auto"/>
                    <w:bottom w:val="outset" w:sz="6" w:space="0" w:color="auto"/>
                    <w:right w:val="outset" w:sz="6" w:space="0" w:color="auto"/>
                  </w:tcBorders>
                  <w:vAlign w:val="center"/>
                  <w:hideMark/>
                </w:tcPr>
                <w:p w:rsidR="004C026F" w:rsidRPr="00D3429A" w:rsidRDefault="004C026F" w:rsidP="004C026F">
                  <w:pPr>
                    <w:spacing w:before="100" w:beforeAutospacing="1" w:after="100" w:afterAutospacing="1" w:line="240" w:lineRule="auto"/>
                    <w:rPr>
                      <w:rFonts w:ascii="Arial" w:eastAsia="Times New Roman" w:hAnsi="Arial" w:cs="Arial"/>
                      <w:sz w:val="18"/>
                      <w:szCs w:val="18"/>
                      <w:lang w:eastAsia="en-AU"/>
                    </w:rPr>
                  </w:pPr>
                </w:p>
              </w:tc>
              <w:tc>
                <w:tcPr>
                  <w:tcW w:w="818" w:type="dxa"/>
                  <w:tcBorders>
                    <w:top w:val="outset" w:sz="6" w:space="0" w:color="auto"/>
                    <w:left w:val="outset" w:sz="6" w:space="0" w:color="auto"/>
                    <w:bottom w:val="outset" w:sz="6" w:space="0" w:color="auto"/>
                    <w:right w:val="outset" w:sz="6" w:space="0" w:color="auto"/>
                  </w:tcBorders>
                  <w:hideMark/>
                </w:tcPr>
                <w:p w:rsidR="004C026F" w:rsidRPr="00D3429A" w:rsidRDefault="004C026F" w:rsidP="004C026F">
                  <w:pPr>
                    <w:spacing w:before="100" w:beforeAutospacing="1" w:after="100" w:afterAutospacing="1" w:line="240" w:lineRule="auto"/>
                    <w:rPr>
                      <w:rFonts w:ascii="Arial" w:eastAsia="Times New Roman" w:hAnsi="Arial" w:cs="Arial"/>
                      <w:sz w:val="18"/>
                      <w:szCs w:val="18"/>
                      <w:lang w:eastAsia="en-AU"/>
                    </w:rPr>
                  </w:pPr>
                  <w:r w:rsidRPr="00D3429A">
                    <w:rPr>
                      <w:rFonts w:ascii="Arial" w:eastAsia="Times New Roman" w:hAnsi="Arial" w:cs="Arial"/>
                      <w:sz w:val="18"/>
                      <w:szCs w:val="18"/>
                      <w:lang w:eastAsia="en-AU"/>
                    </w:rPr>
                    <w:t>Male</w:t>
                  </w:r>
                </w:p>
              </w:tc>
              <w:tc>
                <w:tcPr>
                  <w:tcW w:w="808" w:type="dxa"/>
                  <w:tcBorders>
                    <w:top w:val="outset" w:sz="6" w:space="0" w:color="auto"/>
                    <w:left w:val="outset" w:sz="6" w:space="0" w:color="auto"/>
                    <w:bottom w:val="outset" w:sz="6" w:space="0" w:color="auto"/>
                    <w:right w:val="outset" w:sz="6" w:space="0" w:color="auto"/>
                  </w:tcBorders>
                  <w:hideMark/>
                </w:tcPr>
                <w:p w:rsidR="004C026F" w:rsidRPr="00D3429A" w:rsidRDefault="004C026F" w:rsidP="004C026F">
                  <w:pPr>
                    <w:spacing w:before="100" w:beforeAutospacing="1" w:after="100" w:afterAutospacing="1" w:line="240" w:lineRule="auto"/>
                    <w:rPr>
                      <w:rFonts w:ascii="Arial" w:eastAsia="Times New Roman" w:hAnsi="Arial" w:cs="Arial"/>
                      <w:sz w:val="18"/>
                      <w:szCs w:val="18"/>
                      <w:lang w:eastAsia="en-AU"/>
                    </w:rPr>
                  </w:pPr>
                  <w:r w:rsidRPr="00D3429A">
                    <w:rPr>
                      <w:rFonts w:ascii="Arial" w:eastAsia="Times New Roman" w:hAnsi="Arial" w:cs="Arial"/>
                      <w:sz w:val="18"/>
                      <w:szCs w:val="18"/>
                      <w:lang w:eastAsia="en-AU"/>
                    </w:rPr>
                    <w:t>1</w:t>
                  </w:r>
                </w:p>
              </w:tc>
              <w:tc>
                <w:tcPr>
                  <w:tcW w:w="988" w:type="dxa"/>
                  <w:tcBorders>
                    <w:top w:val="outset" w:sz="6" w:space="0" w:color="auto"/>
                    <w:left w:val="outset" w:sz="6" w:space="0" w:color="auto"/>
                    <w:bottom w:val="outset" w:sz="6" w:space="0" w:color="auto"/>
                    <w:right w:val="outset" w:sz="6" w:space="0" w:color="auto"/>
                  </w:tcBorders>
                  <w:hideMark/>
                </w:tcPr>
                <w:p w:rsidR="004C026F" w:rsidRPr="00D3429A" w:rsidRDefault="004C026F" w:rsidP="004C026F">
                  <w:pPr>
                    <w:spacing w:before="100" w:beforeAutospacing="1" w:after="100" w:afterAutospacing="1" w:line="240" w:lineRule="auto"/>
                    <w:rPr>
                      <w:rFonts w:ascii="Arial" w:eastAsia="Times New Roman" w:hAnsi="Arial" w:cs="Arial"/>
                      <w:sz w:val="18"/>
                      <w:szCs w:val="18"/>
                      <w:lang w:eastAsia="en-AU"/>
                    </w:rPr>
                  </w:pPr>
                  <w:r w:rsidRPr="00D3429A">
                    <w:rPr>
                      <w:rFonts w:ascii="Arial" w:eastAsia="Times New Roman" w:hAnsi="Arial" w:cs="Arial"/>
                      <w:sz w:val="18"/>
                      <w:szCs w:val="18"/>
                      <w:lang w:eastAsia="en-AU"/>
                    </w:rPr>
                    <w:t>2, plus 1 for every 20 bicycle spaces provided thereafter</w:t>
                  </w:r>
                </w:p>
              </w:tc>
              <w:tc>
                <w:tcPr>
                  <w:tcW w:w="1279" w:type="dxa"/>
                  <w:tcBorders>
                    <w:top w:val="outset" w:sz="6" w:space="0" w:color="auto"/>
                    <w:left w:val="outset" w:sz="6" w:space="0" w:color="auto"/>
                    <w:bottom w:val="outset" w:sz="6" w:space="0" w:color="auto"/>
                    <w:right w:val="outset" w:sz="6" w:space="0" w:color="auto"/>
                  </w:tcBorders>
                  <w:hideMark/>
                </w:tcPr>
                <w:p w:rsidR="004C026F" w:rsidRPr="00D3429A" w:rsidRDefault="004C026F" w:rsidP="004C026F">
                  <w:pPr>
                    <w:spacing w:before="100" w:beforeAutospacing="1" w:after="100" w:afterAutospacing="1" w:line="240" w:lineRule="auto"/>
                    <w:rPr>
                      <w:rFonts w:ascii="Arial" w:eastAsia="Times New Roman" w:hAnsi="Arial" w:cs="Arial"/>
                      <w:sz w:val="18"/>
                      <w:szCs w:val="18"/>
                      <w:lang w:eastAsia="en-AU"/>
                    </w:rPr>
                  </w:pPr>
                  <w:r w:rsidRPr="00D3429A">
                    <w:rPr>
                      <w:rFonts w:ascii="Arial" w:eastAsia="Times New Roman" w:hAnsi="Arial" w:cs="Arial"/>
                      <w:sz w:val="18"/>
                      <w:szCs w:val="18"/>
                      <w:lang w:eastAsia="en-AU"/>
                    </w:rPr>
                    <w:t xml:space="preserve">1 urinal and 1 closet pans, plus 1 sanitary compartment at the rate of 1 closet pan or 1 urinal for every 60 bicycle space provided thereafter </w:t>
                  </w:r>
                </w:p>
              </w:tc>
              <w:tc>
                <w:tcPr>
                  <w:tcW w:w="1147" w:type="dxa"/>
                  <w:tcBorders>
                    <w:top w:val="outset" w:sz="6" w:space="0" w:color="auto"/>
                    <w:left w:val="outset" w:sz="6" w:space="0" w:color="auto"/>
                    <w:bottom w:val="outset" w:sz="6" w:space="0" w:color="auto"/>
                    <w:right w:val="outset" w:sz="6" w:space="0" w:color="auto"/>
                  </w:tcBorders>
                  <w:hideMark/>
                </w:tcPr>
                <w:p w:rsidR="004C026F" w:rsidRPr="00D3429A" w:rsidRDefault="004C026F" w:rsidP="004C026F">
                  <w:pPr>
                    <w:spacing w:before="100" w:beforeAutospacing="1" w:after="100" w:afterAutospacing="1" w:line="240" w:lineRule="auto"/>
                    <w:rPr>
                      <w:rFonts w:ascii="Arial" w:eastAsia="Times New Roman" w:hAnsi="Arial" w:cs="Arial"/>
                      <w:sz w:val="18"/>
                      <w:szCs w:val="18"/>
                      <w:lang w:eastAsia="en-AU"/>
                    </w:rPr>
                  </w:pPr>
                  <w:r w:rsidRPr="00D3429A">
                    <w:rPr>
                      <w:rFonts w:ascii="Arial" w:eastAsia="Times New Roman" w:hAnsi="Arial" w:cs="Arial"/>
                      <w:sz w:val="18"/>
                      <w:szCs w:val="18"/>
                      <w:lang w:eastAsia="en-AU"/>
                    </w:rPr>
                    <w:t>1, plus 1 for every 60 bicycle parking spaces provided thereafter</w:t>
                  </w:r>
                </w:p>
              </w:tc>
            </w:tr>
            <w:tr w:rsidR="004C026F" w:rsidRPr="00D3429A" w:rsidTr="006834FD">
              <w:tblPrEx>
                <w:tblBorders>
                  <w:top w:val="none" w:sz="0" w:space="0" w:color="auto"/>
                  <w:left w:val="none" w:sz="0" w:space="0" w:color="auto"/>
                  <w:bottom w:val="none" w:sz="0" w:space="0" w:color="auto"/>
                  <w:right w:val="none" w:sz="0" w:space="0" w:color="auto"/>
                </w:tblBorders>
                <w:tblCellMar>
                  <w:top w:w="30" w:type="dxa"/>
                  <w:left w:w="30" w:type="dxa"/>
                  <w:bottom w:w="30" w:type="dxa"/>
                  <w:right w:w="30" w:type="dxa"/>
                </w:tblCellMar>
              </w:tblPrEx>
              <w:trPr>
                <w:tblCellSpacing w:w="15" w:type="dxa"/>
              </w:trPr>
              <w:tc>
                <w:tcPr>
                  <w:tcW w:w="6036" w:type="dxa"/>
                  <w:gridSpan w:val="8"/>
                  <w:vAlign w:val="center"/>
                  <w:hideMark/>
                </w:tcPr>
                <w:p w:rsidR="004C026F" w:rsidRPr="00D3429A" w:rsidRDefault="004C026F" w:rsidP="004C026F">
                  <w:pPr>
                    <w:spacing w:before="100" w:beforeAutospacing="1" w:after="100" w:afterAutospacing="1" w:line="240" w:lineRule="auto"/>
                    <w:ind w:left="150" w:right="150"/>
                    <w:rPr>
                      <w:rFonts w:ascii="Arial" w:eastAsia="Times New Roman" w:hAnsi="Arial" w:cs="Arial"/>
                      <w:sz w:val="18"/>
                      <w:szCs w:val="18"/>
                      <w:lang w:eastAsia="en-AU"/>
                    </w:rPr>
                  </w:pPr>
                  <w:r w:rsidRPr="00D3429A">
                    <w:rPr>
                      <w:rFonts w:ascii="Arial" w:eastAsia="Times New Roman" w:hAnsi="Arial" w:cs="Arial"/>
                      <w:sz w:val="18"/>
                      <w:szCs w:val="18"/>
                      <w:lang w:eastAsia="en-AU"/>
                    </w:rPr>
                    <w:t>Note - All showers have a minimum 3-star Water Efficiency Labelling and Standards (WELS) rating shower head.</w:t>
                  </w:r>
                </w:p>
                <w:p w:rsidR="004C026F" w:rsidRPr="00D3429A" w:rsidRDefault="004C026F" w:rsidP="004C026F">
                  <w:pPr>
                    <w:spacing w:before="100" w:beforeAutospacing="1" w:after="100" w:afterAutospacing="1" w:line="240" w:lineRule="auto"/>
                    <w:ind w:left="150" w:right="150"/>
                    <w:rPr>
                      <w:rFonts w:ascii="Arial" w:eastAsia="Times New Roman" w:hAnsi="Arial" w:cs="Arial"/>
                      <w:sz w:val="18"/>
                      <w:szCs w:val="18"/>
                      <w:lang w:eastAsia="en-AU"/>
                    </w:rPr>
                  </w:pPr>
                  <w:r w:rsidRPr="00D3429A">
                    <w:rPr>
                      <w:rFonts w:ascii="Arial" w:eastAsia="Times New Roman" w:hAnsi="Arial" w:cs="Arial"/>
                      <w:sz w:val="18"/>
                      <w:szCs w:val="18"/>
                      <w:lang w:eastAsia="en-AU"/>
                    </w:rPr>
                    <w:t>Note - All sanitary compartments are constructed in compliance with F2.3 (e) and F2.5 of BCA (Volume 1).</w:t>
                  </w:r>
                </w:p>
              </w:tc>
            </w:tr>
          </w:tbl>
          <w:p w:rsidR="004C026F" w:rsidRPr="004C026F" w:rsidRDefault="004C026F" w:rsidP="004C026F">
            <w:pPr>
              <w:numPr>
                <w:ilvl w:val="0"/>
                <w:numId w:val="24"/>
              </w:numPr>
              <w:spacing w:before="100" w:beforeAutospacing="1" w:after="100" w:afterAutospacing="1" w:line="240" w:lineRule="auto"/>
              <w:ind w:left="45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are provided with: </w:t>
            </w:r>
          </w:p>
          <w:p w:rsidR="004C026F" w:rsidRPr="004C026F" w:rsidRDefault="004C026F" w:rsidP="004C026F">
            <w:pPr>
              <w:numPr>
                <w:ilvl w:val="1"/>
                <w:numId w:val="24"/>
              </w:numPr>
              <w:spacing w:before="100" w:beforeAutospacing="1" w:after="100" w:afterAutospacing="1" w:line="240" w:lineRule="auto"/>
              <w:ind w:left="900"/>
              <w:rPr>
                <w:rFonts w:ascii="Arial" w:eastAsia="Times New Roman" w:hAnsi="Arial" w:cs="Arial"/>
                <w:sz w:val="20"/>
                <w:szCs w:val="20"/>
                <w:lang w:eastAsia="en-AU"/>
              </w:rPr>
            </w:pPr>
            <w:r w:rsidRPr="004C026F">
              <w:rPr>
                <w:rFonts w:ascii="Arial" w:eastAsia="Times New Roman" w:hAnsi="Arial" w:cs="Arial"/>
                <w:sz w:val="20"/>
                <w:szCs w:val="20"/>
                <w:lang w:eastAsia="en-AU"/>
              </w:rPr>
              <w:t>a mirror located above each wash basin;</w:t>
            </w:r>
          </w:p>
          <w:p w:rsidR="004C026F" w:rsidRPr="004C026F" w:rsidRDefault="004C026F" w:rsidP="004C026F">
            <w:pPr>
              <w:numPr>
                <w:ilvl w:val="1"/>
                <w:numId w:val="24"/>
              </w:numPr>
              <w:spacing w:before="100" w:beforeAutospacing="1" w:after="100" w:afterAutospacing="1" w:line="240" w:lineRule="auto"/>
              <w:ind w:left="900"/>
              <w:rPr>
                <w:rFonts w:ascii="Arial" w:eastAsia="Times New Roman" w:hAnsi="Arial" w:cs="Arial"/>
                <w:sz w:val="20"/>
                <w:szCs w:val="20"/>
                <w:lang w:eastAsia="en-AU"/>
              </w:rPr>
            </w:pPr>
            <w:r w:rsidRPr="004C026F">
              <w:rPr>
                <w:rFonts w:ascii="Arial" w:eastAsia="Times New Roman" w:hAnsi="Arial" w:cs="Arial"/>
                <w:sz w:val="20"/>
                <w:szCs w:val="20"/>
                <w:lang w:eastAsia="en-AU"/>
              </w:rPr>
              <w:t>a hook and bench seating within each shower compartment;</w:t>
            </w:r>
          </w:p>
          <w:p w:rsidR="004C026F" w:rsidRPr="004C026F" w:rsidRDefault="004C026F" w:rsidP="004C026F">
            <w:pPr>
              <w:numPr>
                <w:ilvl w:val="1"/>
                <w:numId w:val="24"/>
              </w:numPr>
              <w:spacing w:before="100" w:beforeAutospacing="1" w:after="100" w:afterAutospacing="1" w:line="240" w:lineRule="auto"/>
              <w:ind w:left="900"/>
              <w:rPr>
                <w:rFonts w:ascii="Arial" w:eastAsia="Times New Roman" w:hAnsi="Arial" w:cs="Arial"/>
                <w:sz w:val="20"/>
                <w:szCs w:val="20"/>
                <w:lang w:eastAsia="en-AU"/>
              </w:rPr>
            </w:pPr>
            <w:proofErr w:type="gramStart"/>
            <w:r w:rsidRPr="004C026F">
              <w:rPr>
                <w:rFonts w:ascii="Arial" w:eastAsia="Times New Roman" w:hAnsi="Arial" w:cs="Arial"/>
                <w:sz w:val="20"/>
                <w:szCs w:val="20"/>
                <w:lang w:eastAsia="en-AU"/>
              </w:rPr>
              <w:t>a</w:t>
            </w:r>
            <w:proofErr w:type="gramEnd"/>
            <w:r w:rsidRPr="004C026F">
              <w:rPr>
                <w:rFonts w:ascii="Arial" w:eastAsia="Times New Roman" w:hAnsi="Arial" w:cs="Arial"/>
                <w:sz w:val="20"/>
                <w:szCs w:val="20"/>
                <w:lang w:eastAsia="en-AU"/>
              </w:rPr>
              <w:t xml:space="preserve"> socket-outlet located adjacent to each wash basin.</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956"/>
            </w:tblGrid>
            <w:tr w:rsidR="004C026F" w:rsidRPr="004C026F" w:rsidTr="004C026F">
              <w:trPr>
                <w:tblCellSpacing w:w="15" w:type="dxa"/>
              </w:trPr>
              <w:tc>
                <w:tcPr>
                  <w:tcW w:w="7457" w:type="dxa"/>
                  <w:vAlign w:val="center"/>
                  <w:hideMark/>
                </w:tcPr>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Note - Change rooms may be pooled across multiple sites, residential and non-residential activities when within 100 metres of the entrance to the building and within 50 metres of bicycle parking and storage facilities </w:t>
                  </w:r>
                </w:p>
              </w:tc>
            </w:tr>
            <w:tr w:rsidR="004C026F" w:rsidRPr="004C026F" w:rsidTr="004C026F">
              <w:trPr>
                <w:tblCellSpacing w:w="15" w:type="dxa"/>
              </w:trPr>
              <w:tc>
                <w:tcPr>
                  <w:tcW w:w="7457" w:type="dxa"/>
                  <w:vAlign w:val="center"/>
                  <w:hideMark/>
                </w:tcPr>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Editor's note - The examples for end of trip facilities prescribed under the Queensland Development Code permit a local planning instrument to prescribe facility levels higher than the default levels identified in those acceptable solutions. This example is an amalgamation of the default levels set for end of trip facilities in the Queensland Development Code and the additional facilities required by Council. </w:t>
                  </w:r>
                </w:p>
              </w:tc>
            </w:tr>
          </w:tbl>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p>
        </w:tc>
        <w:tc>
          <w:tcPr>
            <w:tcW w:w="529"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c>
          <w:tcPr>
            <w:tcW w:w="579"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r>
      <w:tr w:rsidR="004C026F" w:rsidRPr="004C026F" w:rsidTr="00D3429A">
        <w:trPr>
          <w:tblCellSpacing w:w="15" w:type="dxa"/>
        </w:trPr>
        <w:tc>
          <w:tcPr>
            <w:tcW w:w="3853" w:type="pct"/>
            <w:gridSpan w:val="2"/>
            <w:tcBorders>
              <w:top w:val="outset" w:sz="6" w:space="0" w:color="auto"/>
              <w:left w:val="outset" w:sz="6" w:space="0" w:color="auto"/>
              <w:bottom w:val="outset" w:sz="6" w:space="0" w:color="auto"/>
              <w:right w:val="outset" w:sz="6" w:space="0" w:color="auto"/>
            </w:tcBorders>
            <w:shd w:val="clear" w:color="auto" w:fill="CCCCCC"/>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lastRenderedPageBreak/>
              <w:t>Loading and servicing</w:t>
            </w:r>
          </w:p>
        </w:tc>
        <w:tc>
          <w:tcPr>
            <w:tcW w:w="529" w:type="pct"/>
            <w:tcBorders>
              <w:top w:val="outset" w:sz="6" w:space="0" w:color="auto"/>
              <w:left w:val="outset" w:sz="6" w:space="0" w:color="auto"/>
              <w:bottom w:val="outset" w:sz="6" w:space="0" w:color="auto"/>
              <w:right w:val="outset" w:sz="6" w:space="0" w:color="auto"/>
            </w:tcBorders>
            <w:shd w:val="clear" w:color="auto" w:fill="CCCCCC"/>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c>
          <w:tcPr>
            <w:tcW w:w="579" w:type="pct"/>
            <w:tcBorders>
              <w:top w:val="outset" w:sz="6" w:space="0" w:color="auto"/>
              <w:left w:val="outset" w:sz="6" w:space="0" w:color="auto"/>
              <w:bottom w:val="outset" w:sz="6" w:space="0" w:color="auto"/>
              <w:right w:val="outset" w:sz="6" w:space="0" w:color="auto"/>
            </w:tcBorders>
            <w:shd w:val="clear" w:color="auto" w:fill="CCCCCC"/>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r>
      <w:tr w:rsidR="004C026F" w:rsidRPr="004C026F" w:rsidTr="00D3429A">
        <w:trPr>
          <w:tblCellSpacing w:w="15" w:type="dxa"/>
        </w:trPr>
        <w:tc>
          <w:tcPr>
            <w:tcW w:w="1896"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PO24</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Loading and servicing areas:</w:t>
            </w:r>
          </w:p>
          <w:p w:rsidR="004C026F" w:rsidRPr="004C026F" w:rsidRDefault="004C026F" w:rsidP="004C026F">
            <w:pPr>
              <w:numPr>
                <w:ilvl w:val="0"/>
                <w:numId w:val="25"/>
              </w:numPr>
              <w:spacing w:before="100" w:beforeAutospacing="1" w:after="100" w:afterAutospacing="1" w:line="240" w:lineRule="auto"/>
              <w:ind w:left="600" w:right="150"/>
              <w:rPr>
                <w:rFonts w:ascii="Arial" w:eastAsia="Times New Roman" w:hAnsi="Arial" w:cs="Arial"/>
                <w:sz w:val="20"/>
                <w:szCs w:val="20"/>
                <w:lang w:eastAsia="en-AU"/>
              </w:rPr>
            </w:pPr>
            <w:r w:rsidRPr="004C026F">
              <w:rPr>
                <w:rFonts w:ascii="Arial" w:eastAsia="Times New Roman" w:hAnsi="Arial" w:cs="Arial"/>
                <w:sz w:val="20"/>
                <w:szCs w:val="20"/>
                <w:lang w:eastAsia="en-AU"/>
              </w:rPr>
              <w:t>are not visible from the street frontage;</w:t>
            </w:r>
          </w:p>
          <w:p w:rsidR="004C026F" w:rsidRPr="004C026F" w:rsidRDefault="004C026F" w:rsidP="004C026F">
            <w:pPr>
              <w:numPr>
                <w:ilvl w:val="0"/>
                <w:numId w:val="25"/>
              </w:numPr>
              <w:spacing w:before="100" w:beforeAutospacing="1" w:after="100" w:afterAutospacing="1" w:line="240" w:lineRule="auto"/>
              <w:ind w:left="600" w:right="150"/>
              <w:rPr>
                <w:rFonts w:ascii="Arial" w:eastAsia="Times New Roman" w:hAnsi="Arial" w:cs="Arial"/>
                <w:sz w:val="20"/>
                <w:szCs w:val="20"/>
                <w:lang w:eastAsia="en-AU"/>
              </w:rPr>
            </w:pPr>
            <w:r w:rsidRPr="004C026F">
              <w:rPr>
                <w:rFonts w:ascii="Arial" w:eastAsia="Times New Roman" w:hAnsi="Arial" w:cs="Arial"/>
                <w:sz w:val="20"/>
                <w:szCs w:val="20"/>
                <w:lang w:eastAsia="en-AU"/>
              </w:rPr>
              <w:t>are integrated into the design of the building;</w:t>
            </w:r>
          </w:p>
          <w:p w:rsidR="004C026F" w:rsidRPr="004C026F" w:rsidRDefault="004C026F" w:rsidP="004C026F">
            <w:pPr>
              <w:numPr>
                <w:ilvl w:val="0"/>
                <w:numId w:val="25"/>
              </w:numPr>
              <w:spacing w:before="100" w:beforeAutospacing="1" w:after="100" w:afterAutospacing="1" w:line="240" w:lineRule="auto"/>
              <w:ind w:left="600" w:right="150"/>
              <w:rPr>
                <w:rFonts w:ascii="Arial" w:eastAsia="Times New Roman" w:hAnsi="Arial" w:cs="Arial"/>
                <w:sz w:val="20"/>
                <w:szCs w:val="20"/>
                <w:lang w:eastAsia="en-AU"/>
              </w:rPr>
            </w:pPr>
            <w:r w:rsidRPr="004C026F">
              <w:rPr>
                <w:rFonts w:ascii="Arial" w:eastAsia="Times New Roman" w:hAnsi="Arial" w:cs="Arial"/>
                <w:sz w:val="20"/>
                <w:szCs w:val="20"/>
                <w:lang w:eastAsia="en-AU"/>
              </w:rPr>
              <w:t>include screening and buffers to reduce negative impacts on adjoining sensitive land uses;</w:t>
            </w:r>
          </w:p>
          <w:p w:rsidR="004C026F" w:rsidRPr="004C026F" w:rsidRDefault="004C026F" w:rsidP="004C026F">
            <w:pPr>
              <w:numPr>
                <w:ilvl w:val="0"/>
                <w:numId w:val="25"/>
              </w:numPr>
              <w:spacing w:before="100" w:beforeAutospacing="1" w:after="100" w:afterAutospacing="1" w:line="240" w:lineRule="auto"/>
              <w:ind w:left="600" w:right="150"/>
              <w:rPr>
                <w:rFonts w:ascii="Arial" w:eastAsia="Times New Roman" w:hAnsi="Arial" w:cs="Arial"/>
                <w:sz w:val="20"/>
                <w:szCs w:val="20"/>
                <w:lang w:eastAsia="en-AU"/>
              </w:rPr>
            </w:pPr>
            <w:proofErr w:type="gramStart"/>
            <w:r w:rsidRPr="004C026F">
              <w:rPr>
                <w:rFonts w:ascii="Arial" w:eastAsia="Times New Roman" w:hAnsi="Arial" w:cs="Arial"/>
                <w:sz w:val="20"/>
                <w:szCs w:val="20"/>
                <w:lang w:eastAsia="en-AU"/>
              </w:rPr>
              <w:t>are</w:t>
            </w:r>
            <w:proofErr w:type="gramEnd"/>
            <w:r w:rsidRPr="004C026F">
              <w:rPr>
                <w:rFonts w:ascii="Arial" w:eastAsia="Times New Roman" w:hAnsi="Arial" w:cs="Arial"/>
                <w:sz w:val="20"/>
                <w:szCs w:val="20"/>
                <w:lang w:eastAsia="en-AU"/>
              </w:rPr>
              <w:t xml:space="preserve"> consolidated and shared with adjoining sites, where possible.</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770"/>
            </w:tblGrid>
            <w:tr w:rsidR="004C026F" w:rsidRPr="004C026F" w:rsidTr="004C026F">
              <w:trPr>
                <w:tblCellSpacing w:w="15" w:type="dxa"/>
              </w:trPr>
              <w:tc>
                <w:tcPr>
                  <w:tcW w:w="6551" w:type="dxa"/>
                  <w:vAlign w:val="center"/>
                  <w:hideMark/>
                </w:tcPr>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r w:rsidRPr="004C026F">
                    <w:rPr>
                      <w:rFonts w:ascii="Arial" w:eastAsia="Times New Roman" w:hAnsi="Arial" w:cs="Arial"/>
                      <w:sz w:val="20"/>
                      <w:szCs w:val="20"/>
                      <w:lang w:eastAsia="en-AU"/>
                    </w:rPr>
                    <w:t>Note - Refer to Planning scheme policy - Centre and neighbourhood hub design.</w:t>
                  </w:r>
                </w:p>
              </w:tc>
            </w:tr>
          </w:tbl>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p>
        </w:tc>
        <w:tc>
          <w:tcPr>
            <w:tcW w:w="1947"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No example provided.</w:t>
            </w:r>
          </w:p>
        </w:tc>
        <w:tc>
          <w:tcPr>
            <w:tcW w:w="529"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p>
        </w:tc>
        <w:tc>
          <w:tcPr>
            <w:tcW w:w="579"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p>
        </w:tc>
      </w:tr>
      <w:tr w:rsidR="004C026F" w:rsidRPr="004C026F" w:rsidTr="00D3429A">
        <w:trPr>
          <w:tblCellSpacing w:w="15" w:type="dxa"/>
        </w:trPr>
        <w:tc>
          <w:tcPr>
            <w:tcW w:w="1896"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PO25</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Drive through serving and circulation areas are not visible from Anzac Avenue.</w:t>
            </w:r>
          </w:p>
        </w:tc>
        <w:tc>
          <w:tcPr>
            <w:tcW w:w="1947"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No example provided.</w:t>
            </w:r>
          </w:p>
        </w:tc>
        <w:tc>
          <w:tcPr>
            <w:tcW w:w="529"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p>
        </w:tc>
        <w:tc>
          <w:tcPr>
            <w:tcW w:w="579"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p>
        </w:tc>
      </w:tr>
      <w:tr w:rsidR="004C026F" w:rsidRPr="004C026F" w:rsidTr="00D3429A">
        <w:trPr>
          <w:tblCellSpacing w:w="15" w:type="dxa"/>
        </w:trPr>
        <w:tc>
          <w:tcPr>
            <w:tcW w:w="3853" w:type="pct"/>
            <w:gridSpan w:val="2"/>
            <w:tcBorders>
              <w:top w:val="outset" w:sz="6" w:space="0" w:color="auto"/>
              <w:left w:val="outset" w:sz="6" w:space="0" w:color="auto"/>
              <w:bottom w:val="outset" w:sz="6" w:space="0" w:color="auto"/>
              <w:right w:val="outset" w:sz="6" w:space="0" w:color="auto"/>
            </w:tcBorders>
            <w:shd w:val="clear" w:color="auto" w:fill="CCCCCC"/>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Waste</w:t>
            </w:r>
          </w:p>
        </w:tc>
        <w:tc>
          <w:tcPr>
            <w:tcW w:w="529" w:type="pct"/>
            <w:tcBorders>
              <w:top w:val="outset" w:sz="6" w:space="0" w:color="auto"/>
              <w:left w:val="outset" w:sz="6" w:space="0" w:color="auto"/>
              <w:bottom w:val="outset" w:sz="6" w:space="0" w:color="auto"/>
              <w:right w:val="outset" w:sz="6" w:space="0" w:color="auto"/>
            </w:tcBorders>
            <w:shd w:val="clear" w:color="auto" w:fill="CCCCCC"/>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c>
          <w:tcPr>
            <w:tcW w:w="579" w:type="pct"/>
            <w:tcBorders>
              <w:top w:val="outset" w:sz="6" w:space="0" w:color="auto"/>
              <w:left w:val="outset" w:sz="6" w:space="0" w:color="auto"/>
              <w:bottom w:val="outset" w:sz="6" w:space="0" w:color="auto"/>
              <w:right w:val="outset" w:sz="6" w:space="0" w:color="auto"/>
            </w:tcBorders>
            <w:shd w:val="clear" w:color="auto" w:fill="CCCCCC"/>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r>
      <w:tr w:rsidR="004C026F" w:rsidRPr="004C026F" w:rsidTr="00D3429A">
        <w:trPr>
          <w:tblCellSpacing w:w="15" w:type="dxa"/>
        </w:trPr>
        <w:tc>
          <w:tcPr>
            <w:tcW w:w="1896"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PO26</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Bins and bin storage areas are provided, designed and managed to prevent amenity impacts on the locality.</w:t>
            </w:r>
          </w:p>
        </w:tc>
        <w:tc>
          <w:tcPr>
            <w:tcW w:w="1947"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E26</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Bins and bin storage areas are provided, designed and managed in accordance with Planning scheme policy – Waste.</w:t>
            </w:r>
          </w:p>
        </w:tc>
        <w:tc>
          <w:tcPr>
            <w:tcW w:w="529"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c>
          <w:tcPr>
            <w:tcW w:w="579"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r>
      <w:tr w:rsidR="004C026F" w:rsidRPr="004C026F" w:rsidTr="00D3429A">
        <w:trPr>
          <w:tblCellSpacing w:w="15" w:type="dxa"/>
        </w:trPr>
        <w:tc>
          <w:tcPr>
            <w:tcW w:w="3853" w:type="pct"/>
            <w:gridSpan w:val="2"/>
            <w:tcBorders>
              <w:top w:val="outset" w:sz="6" w:space="0" w:color="auto"/>
              <w:left w:val="outset" w:sz="6" w:space="0" w:color="auto"/>
              <w:bottom w:val="outset" w:sz="6" w:space="0" w:color="auto"/>
              <w:right w:val="outset" w:sz="6" w:space="0" w:color="auto"/>
            </w:tcBorders>
            <w:shd w:val="clear" w:color="auto" w:fill="CCCCCC"/>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Landscaping and fencing</w:t>
            </w:r>
          </w:p>
        </w:tc>
        <w:tc>
          <w:tcPr>
            <w:tcW w:w="529" w:type="pct"/>
            <w:tcBorders>
              <w:top w:val="outset" w:sz="6" w:space="0" w:color="auto"/>
              <w:left w:val="outset" w:sz="6" w:space="0" w:color="auto"/>
              <w:bottom w:val="outset" w:sz="6" w:space="0" w:color="auto"/>
              <w:right w:val="outset" w:sz="6" w:space="0" w:color="auto"/>
            </w:tcBorders>
            <w:shd w:val="clear" w:color="auto" w:fill="CCCCCC"/>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c>
          <w:tcPr>
            <w:tcW w:w="579" w:type="pct"/>
            <w:tcBorders>
              <w:top w:val="outset" w:sz="6" w:space="0" w:color="auto"/>
              <w:left w:val="outset" w:sz="6" w:space="0" w:color="auto"/>
              <w:bottom w:val="outset" w:sz="6" w:space="0" w:color="auto"/>
              <w:right w:val="outset" w:sz="6" w:space="0" w:color="auto"/>
            </w:tcBorders>
            <w:shd w:val="clear" w:color="auto" w:fill="CCCCCC"/>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r>
      <w:tr w:rsidR="004C026F" w:rsidRPr="004C026F" w:rsidTr="00D3429A">
        <w:trPr>
          <w:tblCellSpacing w:w="15" w:type="dxa"/>
        </w:trPr>
        <w:tc>
          <w:tcPr>
            <w:tcW w:w="1896"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PO27</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On-site landscaping:</w:t>
            </w:r>
          </w:p>
          <w:p w:rsidR="004C026F" w:rsidRPr="004C026F" w:rsidRDefault="004C026F" w:rsidP="004C026F">
            <w:pPr>
              <w:numPr>
                <w:ilvl w:val="0"/>
                <w:numId w:val="26"/>
              </w:numPr>
              <w:spacing w:before="100" w:beforeAutospacing="1" w:after="100" w:afterAutospacing="1" w:line="240" w:lineRule="auto"/>
              <w:ind w:left="600" w:right="150"/>
              <w:rPr>
                <w:rFonts w:ascii="Arial" w:eastAsia="Times New Roman" w:hAnsi="Arial" w:cs="Arial"/>
                <w:sz w:val="20"/>
                <w:szCs w:val="20"/>
                <w:lang w:eastAsia="en-AU"/>
              </w:rPr>
            </w:pPr>
            <w:r w:rsidRPr="004C026F">
              <w:rPr>
                <w:rFonts w:ascii="Arial" w:eastAsia="Times New Roman" w:hAnsi="Arial" w:cs="Arial"/>
                <w:sz w:val="20"/>
                <w:szCs w:val="20"/>
                <w:lang w:eastAsia="en-AU"/>
              </w:rPr>
              <w:t>is incorporated into the design of the development;</w:t>
            </w:r>
          </w:p>
          <w:p w:rsidR="004C026F" w:rsidRPr="004C026F" w:rsidRDefault="004C026F" w:rsidP="004C026F">
            <w:pPr>
              <w:numPr>
                <w:ilvl w:val="0"/>
                <w:numId w:val="26"/>
              </w:numPr>
              <w:spacing w:before="100" w:beforeAutospacing="1" w:after="100" w:afterAutospacing="1" w:line="240" w:lineRule="auto"/>
              <w:ind w:left="600" w:right="150"/>
              <w:rPr>
                <w:rFonts w:ascii="Arial" w:eastAsia="Times New Roman" w:hAnsi="Arial" w:cs="Arial"/>
                <w:sz w:val="20"/>
                <w:szCs w:val="20"/>
                <w:lang w:eastAsia="en-AU"/>
              </w:rPr>
            </w:pPr>
            <w:r w:rsidRPr="004C026F">
              <w:rPr>
                <w:rFonts w:ascii="Arial" w:eastAsia="Times New Roman" w:hAnsi="Arial" w:cs="Arial"/>
                <w:sz w:val="20"/>
                <w:szCs w:val="20"/>
                <w:lang w:eastAsia="en-AU"/>
              </w:rPr>
              <w:t>reduces the dominance of car parking and servicing areas from the street frontage;</w:t>
            </w:r>
          </w:p>
          <w:p w:rsidR="004C026F" w:rsidRPr="004C026F" w:rsidRDefault="004C026F" w:rsidP="004C026F">
            <w:pPr>
              <w:numPr>
                <w:ilvl w:val="0"/>
                <w:numId w:val="26"/>
              </w:numPr>
              <w:spacing w:before="100" w:beforeAutospacing="1" w:after="100" w:afterAutospacing="1" w:line="240" w:lineRule="auto"/>
              <w:ind w:left="600" w:right="150"/>
              <w:rPr>
                <w:rFonts w:ascii="Arial" w:eastAsia="Times New Roman" w:hAnsi="Arial" w:cs="Arial"/>
                <w:sz w:val="20"/>
                <w:szCs w:val="20"/>
                <w:lang w:eastAsia="en-AU"/>
              </w:rPr>
            </w:pPr>
            <w:r w:rsidRPr="004C026F">
              <w:rPr>
                <w:rFonts w:ascii="Arial" w:eastAsia="Times New Roman" w:hAnsi="Arial" w:cs="Arial"/>
                <w:sz w:val="20"/>
                <w:szCs w:val="20"/>
                <w:lang w:eastAsia="en-AU"/>
              </w:rPr>
              <w:t>incorporates shade trees in car parking areas;</w:t>
            </w:r>
          </w:p>
          <w:p w:rsidR="004C026F" w:rsidRPr="004C026F" w:rsidRDefault="004C026F" w:rsidP="004C026F">
            <w:pPr>
              <w:numPr>
                <w:ilvl w:val="0"/>
                <w:numId w:val="26"/>
              </w:numPr>
              <w:spacing w:before="100" w:beforeAutospacing="1" w:after="100" w:afterAutospacing="1" w:line="240" w:lineRule="auto"/>
              <w:ind w:left="600" w:right="150"/>
              <w:rPr>
                <w:rFonts w:ascii="Arial" w:eastAsia="Times New Roman" w:hAnsi="Arial" w:cs="Arial"/>
                <w:sz w:val="20"/>
                <w:szCs w:val="20"/>
                <w:lang w:eastAsia="en-AU"/>
              </w:rPr>
            </w:pPr>
            <w:r w:rsidRPr="004C026F">
              <w:rPr>
                <w:rFonts w:ascii="Arial" w:eastAsia="Times New Roman" w:hAnsi="Arial" w:cs="Arial"/>
                <w:sz w:val="20"/>
                <w:szCs w:val="20"/>
                <w:lang w:eastAsia="en-AU"/>
              </w:rPr>
              <w:t>retains mature trees wherever possible;</w:t>
            </w:r>
          </w:p>
          <w:p w:rsidR="004C026F" w:rsidRPr="004C026F" w:rsidRDefault="004C026F" w:rsidP="004C026F">
            <w:pPr>
              <w:numPr>
                <w:ilvl w:val="0"/>
                <w:numId w:val="26"/>
              </w:numPr>
              <w:spacing w:before="100" w:beforeAutospacing="1" w:after="100" w:afterAutospacing="1" w:line="240" w:lineRule="auto"/>
              <w:ind w:left="600" w:right="150"/>
              <w:rPr>
                <w:rFonts w:ascii="Arial" w:eastAsia="Times New Roman" w:hAnsi="Arial" w:cs="Arial"/>
                <w:sz w:val="20"/>
                <w:szCs w:val="20"/>
                <w:lang w:eastAsia="en-AU"/>
              </w:rPr>
            </w:pPr>
            <w:r w:rsidRPr="004C026F">
              <w:rPr>
                <w:rFonts w:ascii="Arial" w:eastAsia="Times New Roman" w:hAnsi="Arial" w:cs="Arial"/>
                <w:sz w:val="20"/>
                <w:szCs w:val="20"/>
                <w:lang w:eastAsia="en-AU"/>
              </w:rPr>
              <w:t>contributes to quality public spaces and the microclimate by providing shelter and shade;</w:t>
            </w:r>
          </w:p>
          <w:p w:rsidR="004C026F" w:rsidRPr="004C026F" w:rsidRDefault="004C026F" w:rsidP="004C026F">
            <w:pPr>
              <w:numPr>
                <w:ilvl w:val="0"/>
                <w:numId w:val="26"/>
              </w:numPr>
              <w:spacing w:before="100" w:beforeAutospacing="1" w:after="100" w:afterAutospacing="1" w:line="240" w:lineRule="auto"/>
              <w:ind w:left="600" w:right="150"/>
              <w:rPr>
                <w:rFonts w:ascii="Arial" w:eastAsia="Times New Roman" w:hAnsi="Arial" w:cs="Arial"/>
                <w:sz w:val="20"/>
                <w:szCs w:val="20"/>
                <w:lang w:eastAsia="en-AU"/>
              </w:rPr>
            </w:pPr>
            <w:proofErr w:type="gramStart"/>
            <w:r w:rsidRPr="004C026F">
              <w:rPr>
                <w:rFonts w:ascii="Arial" w:eastAsia="Times New Roman" w:hAnsi="Arial" w:cs="Arial"/>
                <w:sz w:val="20"/>
                <w:szCs w:val="20"/>
                <w:lang w:eastAsia="en-AU"/>
              </w:rPr>
              <w:t>maintains</w:t>
            </w:r>
            <w:proofErr w:type="gramEnd"/>
            <w:r w:rsidRPr="004C026F">
              <w:rPr>
                <w:rFonts w:ascii="Arial" w:eastAsia="Times New Roman" w:hAnsi="Arial" w:cs="Arial"/>
                <w:sz w:val="20"/>
                <w:szCs w:val="20"/>
                <w:lang w:eastAsia="en-AU"/>
              </w:rPr>
              <w:t xml:space="preserve"> the achievement of active frontages and sightlines for casual surveillance.</w:t>
            </w:r>
          </w:p>
          <w:tbl>
            <w:tblPr>
              <w:tblW w:w="5617" w:type="dxa"/>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617"/>
            </w:tblGrid>
            <w:tr w:rsidR="004C026F" w:rsidRPr="004C026F" w:rsidTr="00D3429A">
              <w:trPr>
                <w:tblCellSpacing w:w="15" w:type="dxa"/>
              </w:trPr>
              <w:tc>
                <w:tcPr>
                  <w:tcW w:w="5557" w:type="dxa"/>
                  <w:vAlign w:val="center"/>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lastRenderedPageBreak/>
                    <w:t>Note - All landscaping is to accord with Planning scheme policy - Integrated design.</w:t>
                  </w:r>
                </w:p>
              </w:tc>
            </w:tr>
          </w:tbl>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p>
        </w:tc>
        <w:tc>
          <w:tcPr>
            <w:tcW w:w="1947"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lastRenderedPageBreak/>
              <w:t>No example provided.</w:t>
            </w:r>
          </w:p>
        </w:tc>
        <w:tc>
          <w:tcPr>
            <w:tcW w:w="529"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p>
        </w:tc>
        <w:tc>
          <w:tcPr>
            <w:tcW w:w="579"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p>
        </w:tc>
      </w:tr>
      <w:tr w:rsidR="004C026F" w:rsidRPr="004C026F" w:rsidTr="00D3429A">
        <w:trPr>
          <w:tblCellSpacing w:w="15" w:type="dxa"/>
        </w:trPr>
        <w:tc>
          <w:tcPr>
            <w:tcW w:w="1896"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lastRenderedPageBreak/>
              <w:t>PO28</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Surveillance and overlooking are maintained between the road frontage and the main building line.</w:t>
            </w:r>
          </w:p>
        </w:tc>
        <w:tc>
          <w:tcPr>
            <w:tcW w:w="1947"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No example provided. </w:t>
            </w:r>
          </w:p>
        </w:tc>
        <w:tc>
          <w:tcPr>
            <w:tcW w:w="529"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p>
        </w:tc>
        <w:tc>
          <w:tcPr>
            <w:tcW w:w="579"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p>
        </w:tc>
      </w:tr>
      <w:tr w:rsidR="004C026F" w:rsidRPr="004C026F" w:rsidTr="00D3429A">
        <w:trPr>
          <w:tblCellSpacing w:w="15" w:type="dxa"/>
        </w:trPr>
        <w:tc>
          <w:tcPr>
            <w:tcW w:w="3853" w:type="pct"/>
            <w:gridSpan w:val="2"/>
            <w:tcBorders>
              <w:top w:val="outset" w:sz="6" w:space="0" w:color="auto"/>
              <w:left w:val="outset" w:sz="6" w:space="0" w:color="auto"/>
              <w:bottom w:val="outset" w:sz="6" w:space="0" w:color="auto"/>
              <w:right w:val="outset" w:sz="6" w:space="0" w:color="auto"/>
            </w:tcBorders>
            <w:shd w:val="clear" w:color="auto" w:fill="CCCCCC"/>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Environmentally sensitive design</w:t>
            </w:r>
          </w:p>
        </w:tc>
        <w:tc>
          <w:tcPr>
            <w:tcW w:w="529" w:type="pct"/>
            <w:tcBorders>
              <w:top w:val="outset" w:sz="6" w:space="0" w:color="auto"/>
              <w:left w:val="outset" w:sz="6" w:space="0" w:color="auto"/>
              <w:bottom w:val="outset" w:sz="6" w:space="0" w:color="auto"/>
              <w:right w:val="outset" w:sz="6" w:space="0" w:color="auto"/>
            </w:tcBorders>
            <w:shd w:val="clear" w:color="auto" w:fill="CCCCCC"/>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c>
          <w:tcPr>
            <w:tcW w:w="579" w:type="pct"/>
            <w:tcBorders>
              <w:top w:val="outset" w:sz="6" w:space="0" w:color="auto"/>
              <w:left w:val="outset" w:sz="6" w:space="0" w:color="auto"/>
              <w:bottom w:val="outset" w:sz="6" w:space="0" w:color="auto"/>
              <w:right w:val="outset" w:sz="6" w:space="0" w:color="auto"/>
            </w:tcBorders>
            <w:shd w:val="clear" w:color="auto" w:fill="CCCCCC"/>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r>
      <w:tr w:rsidR="004C026F" w:rsidRPr="004C026F" w:rsidTr="00D3429A">
        <w:trPr>
          <w:tblCellSpacing w:w="15" w:type="dxa"/>
        </w:trPr>
        <w:tc>
          <w:tcPr>
            <w:tcW w:w="1896"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PO29</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Development incorporates energy efficient design principles, including:</w:t>
            </w:r>
          </w:p>
          <w:p w:rsidR="004C026F" w:rsidRPr="004C026F" w:rsidRDefault="004C026F" w:rsidP="004C026F">
            <w:pPr>
              <w:numPr>
                <w:ilvl w:val="0"/>
                <w:numId w:val="27"/>
              </w:numPr>
              <w:spacing w:before="100" w:beforeAutospacing="1" w:after="100" w:afterAutospacing="1" w:line="240" w:lineRule="auto"/>
              <w:ind w:left="600" w:right="150"/>
              <w:rPr>
                <w:rFonts w:ascii="Arial" w:eastAsia="Times New Roman" w:hAnsi="Arial" w:cs="Arial"/>
                <w:sz w:val="20"/>
                <w:szCs w:val="20"/>
                <w:lang w:eastAsia="en-AU"/>
              </w:rPr>
            </w:pPr>
            <w:r w:rsidRPr="004C026F">
              <w:rPr>
                <w:rFonts w:ascii="Arial" w:eastAsia="Times New Roman" w:hAnsi="Arial" w:cs="Arial"/>
                <w:sz w:val="20"/>
                <w:szCs w:val="20"/>
                <w:lang w:eastAsia="en-AU"/>
              </w:rPr>
              <w:t>maximising internal cross-ventilation and prevailing breezes;</w:t>
            </w:r>
          </w:p>
          <w:p w:rsidR="004C026F" w:rsidRPr="004C026F" w:rsidRDefault="004C026F" w:rsidP="004C026F">
            <w:pPr>
              <w:numPr>
                <w:ilvl w:val="0"/>
                <w:numId w:val="27"/>
              </w:numPr>
              <w:spacing w:before="100" w:beforeAutospacing="1" w:after="100" w:afterAutospacing="1" w:line="240" w:lineRule="auto"/>
              <w:ind w:left="600" w:right="150"/>
              <w:rPr>
                <w:rFonts w:ascii="Arial" w:eastAsia="Times New Roman" w:hAnsi="Arial" w:cs="Arial"/>
                <w:sz w:val="20"/>
                <w:szCs w:val="20"/>
                <w:lang w:eastAsia="en-AU"/>
              </w:rPr>
            </w:pPr>
            <w:r w:rsidRPr="004C026F">
              <w:rPr>
                <w:rFonts w:ascii="Arial" w:eastAsia="Times New Roman" w:hAnsi="Arial" w:cs="Arial"/>
                <w:sz w:val="20"/>
                <w:szCs w:val="20"/>
                <w:lang w:eastAsia="en-AU"/>
              </w:rPr>
              <w:t>maximising the effect of northern winter sun and screening undesirable northern summer sun and western sun;</w:t>
            </w:r>
          </w:p>
          <w:p w:rsidR="004C026F" w:rsidRPr="004C026F" w:rsidRDefault="004C026F" w:rsidP="004C026F">
            <w:pPr>
              <w:numPr>
                <w:ilvl w:val="0"/>
                <w:numId w:val="27"/>
              </w:numPr>
              <w:spacing w:before="100" w:beforeAutospacing="1" w:after="100" w:afterAutospacing="1" w:line="240" w:lineRule="auto"/>
              <w:ind w:left="600" w:right="150"/>
              <w:rPr>
                <w:rFonts w:ascii="Arial" w:eastAsia="Times New Roman" w:hAnsi="Arial" w:cs="Arial"/>
                <w:sz w:val="20"/>
                <w:szCs w:val="20"/>
                <w:lang w:eastAsia="en-AU"/>
              </w:rPr>
            </w:pPr>
            <w:r w:rsidRPr="004C026F">
              <w:rPr>
                <w:rFonts w:ascii="Arial" w:eastAsia="Times New Roman" w:hAnsi="Arial" w:cs="Arial"/>
                <w:sz w:val="20"/>
                <w:szCs w:val="20"/>
                <w:lang w:eastAsia="en-AU"/>
              </w:rPr>
              <w:t>reducing demand on non-renewable energy sources for cooling and heating;</w:t>
            </w:r>
          </w:p>
          <w:p w:rsidR="004C026F" w:rsidRPr="004C026F" w:rsidRDefault="004C026F" w:rsidP="004C026F">
            <w:pPr>
              <w:numPr>
                <w:ilvl w:val="0"/>
                <w:numId w:val="27"/>
              </w:numPr>
              <w:spacing w:before="100" w:beforeAutospacing="1" w:after="100" w:afterAutospacing="1" w:line="240" w:lineRule="auto"/>
              <w:ind w:left="600" w:right="150"/>
              <w:rPr>
                <w:rFonts w:ascii="Arial" w:eastAsia="Times New Roman" w:hAnsi="Arial" w:cs="Arial"/>
                <w:sz w:val="20"/>
                <w:szCs w:val="20"/>
                <w:lang w:eastAsia="en-AU"/>
              </w:rPr>
            </w:pPr>
            <w:r w:rsidRPr="004C026F">
              <w:rPr>
                <w:rFonts w:ascii="Arial" w:eastAsia="Times New Roman" w:hAnsi="Arial" w:cs="Arial"/>
                <w:sz w:val="20"/>
                <w:szCs w:val="20"/>
                <w:lang w:eastAsia="en-AU"/>
              </w:rPr>
              <w:t>maximising the use of daylight for lighting;</w:t>
            </w:r>
          </w:p>
          <w:p w:rsidR="004C026F" w:rsidRPr="004C026F" w:rsidRDefault="004C026F" w:rsidP="004C026F">
            <w:pPr>
              <w:numPr>
                <w:ilvl w:val="0"/>
                <w:numId w:val="27"/>
              </w:numPr>
              <w:spacing w:before="100" w:beforeAutospacing="1" w:after="100" w:afterAutospacing="1" w:line="240" w:lineRule="auto"/>
              <w:ind w:left="600" w:right="150"/>
              <w:rPr>
                <w:rFonts w:ascii="Arial" w:eastAsia="Times New Roman" w:hAnsi="Arial" w:cs="Arial"/>
                <w:sz w:val="20"/>
                <w:szCs w:val="20"/>
                <w:lang w:eastAsia="en-AU"/>
              </w:rPr>
            </w:pPr>
            <w:proofErr w:type="gramStart"/>
            <w:r w:rsidRPr="004C026F">
              <w:rPr>
                <w:rFonts w:ascii="Arial" w:eastAsia="Times New Roman" w:hAnsi="Arial" w:cs="Arial"/>
                <w:sz w:val="20"/>
                <w:szCs w:val="20"/>
                <w:lang w:eastAsia="en-AU"/>
              </w:rPr>
              <w:t>retaining</w:t>
            </w:r>
            <w:proofErr w:type="gramEnd"/>
            <w:r w:rsidRPr="004C026F">
              <w:rPr>
                <w:rFonts w:ascii="Arial" w:eastAsia="Times New Roman" w:hAnsi="Arial" w:cs="Arial"/>
                <w:sz w:val="20"/>
                <w:szCs w:val="20"/>
                <w:lang w:eastAsia="en-AU"/>
              </w:rPr>
              <w:t xml:space="preserve"> existing established trees on-site where possible.</w:t>
            </w:r>
          </w:p>
        </w:tc>
        <w:tc>
          <w:tcPr>
            <w:tcW w:w="1947"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No example provided.</w:t>
            </w:r>
          </w:p>
        </w:tc>
        <w:tc>
          <w:tcPr>
            <w:tcW w:w="529"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p>
        </w:tc>
        <w:tc>
          <w:tcPr>
            <w:tcW w:w="579"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p>
        </w:tc>
      </w:tr>
      <w:tr w:rsidR="004C026F" w:rsidRPr="004C026F" w:rsidTr="00D3429A">
        <w:trPr>
          <w:tblCellSpacing w:w="15" w:type="dxa"/>
        </w:trPr>
        <w:tc>
          <w:tcPr>
            <w:tcW w:w="1896"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PO30</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Best practice Water Sensitive Urban Design (WSUD) is incorporated within development sites to mitigate the impacts of stormwater run-off in accordance with Planning scheme policy - Integrated design. </w:t>
            </w:r>
          </w:p>
        </w:tc>
        <w:tc>
          <w:tcPr>
            <w:tcW w:w="1947"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No example provided.</w:t>
            </w:r>
          </w:p>
        </w:tc>
        <w:tc>
          <w:tcPr>
            <w:tcW w:w="529"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p>
        </w:tc>
        <w:tc>
          <w:tcPr>
            <w:tcW w:w="579"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p>
        </w:tc>
      </w:tr>
      <w:tr w:rsidR="004C026F" w:rsidRPr="004C026F" w:rsidTr="00D3429A">
        <w:trPr>
          <w:tblCellSpacing w:w="15" w:type="dxa"/>
        </w:trPr>
        <w:tc>
          <w:tcPr>
            <w:tcW w:w="3853" w:type="pct"/>
            <w:gridSpan w:val="2"/>
            <w:tcBorders>
              <w:top w:val="outset" w:sz="6" w:space="0" w:color="auto"/>
              <w:left w:val="outset" w:sz="6" w:space="0" w:color="auto"/>
              <w:bottom w:val="outset" w:sz="6" w:space="0" w:color="auto"/>
              <w:right w:val="outset" w:sz="6" w:space="0" w:color="auto"/>
            </w:tcBorders>
            <w:shd w:val="clear" w:color="auto" w:fill="CCCCCC"/>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Crime prevention through environmental design</w:t>
            </w:r>
          </w:p>
        </w:tc>
        <w:tc>
          <w:tcPr>
            <w:tcW w:w="529" w:type="pct"/>
            <w:tcBorders>
              <w:top w:val="outset" w:sz="6" w:space="0" w:color="auto"/>
              <w:left w:val="outset" w:sz="6" w:space="0" w:color="auto"/>
              <w:bottom w:val="outset" w:sz="6" w:space="0" w:color="auto"/>
              <w:right w:val="outset" w:sz="6" w:space="0" w:color="auto"/>
            </w:tcBorders>
            <w:shd w:val="clear" w:color="auto" w:fill="CCCCCC"/>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c>
          <w:tcPr>
            <w:tcW w:w="579" w:type="pct"/>
            <w:tcBorders>
              <w:top w:val="outset" w:sz="6" w:space="0" w:color="auto"/>
              <w:left w:val="outset" w:sz="6" w:space="0" w:color="auto"/>
              <w:bottom w:val="outset" w:sz="6" w:space="0" w:color="auto"/>
              <w:right w:val="outset" w:sz="6" w:space="0" w:color="auto"/>
            </w:tcBorders>
            <w:shd w:val="clear" w:color="auto" w:fill="CCCCCC"/>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r>
      <w:tr w:rsidR="004C026F" w:rsidRPr="004C026F" w:rsidTr="00D3429A">
        <w:trPr>
          <w:tblCellSpacing w:w="15" w:type="dxa"/>
        </w:trPr>
        <w:tc>
          <w:tcPr>
            <w:tcW w:w="1896"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PO31</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Development contributes to a safe public realm by incorporating crime prevention through environmental design principles including:</w:t>
            </w:r>
          </w:p>
          <w:p w:rsidR="004C026F" w:rsidRPr="004C026F" w:rsidRDefault="004C026F" w:rsidP="004C026F">
            <w:pPr>
              <w:numPr>
                <w:ilvl w:val="0"/>
                <w:numId w:val="28"/>
              </w:numPr>
              <w:spacing w:before="100" w:beforeAutospacing="1" w:after="100" w:afterAutospacing="1" w:line="240" w:lineRule="auto"/>
              <w:ind w:left="600" w:right="15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orienting buildings towards the street and public spaces and providing clear sightlines to public spaces to allow opportunities for casual surveillance; </w:t>
            </w:r>
          </w:p>
          <w:p w:rsidR="004C026F" w:rsidRPr="004C026F" w:rsidRDefault="004C026F" w:rsidP="004C026F">
            <w:pPr>
              <w:numPr>
                <w:ilvl w:val="0"/>
                <w:numId w:val="28"/>
              </w:numPr>
              <w:spacing w:before="100" w:beforeAutospacing="1" w:after="100" w:afterAutospacing="1" w:line="240" w:lineRule="auto"/>
              <w:ind w:left="600" w:right="150"/>
              <w:rPr>
                <w:rFonts w:ascii="Arial" w:eastAsia="Times New Roman" w:hAnsi="Arial" w:cs="Arial"/>
                <w:sz w:val="20"/>
                <w:szCs w:val="20"/>
                <w:lang w:eastAsia="en-AU"/>
              </w:rPr>
            </w:pPr>
            <w:r w:rsidRPr="004C026F">
              <w:rPr>
                <w:rFonts w:ascii="Arial" w:eastAsia="Times New Roman" w:hAnsi="Arial" w:cs="Arial"/>
                <w:sz w:val="20"/>
                <w:szCs w:val="20"/>
                <w:lang w:eastAsia="en-AU"/>
              </w:rPr>
              <w:lastRenderedPageBreak/>
              <w:t>ensuring the site layout, building design and landscaping does not result in potential concealment or entrapment areas;</w:t>
            </w:r>
          </w:p>
          <w:p w:rsidR="004C026F" w:rsidRPr="004C026F" w:rsidRDefault="004C026F" w:rsidP="004C026F">
            <w:pPr>
              <w:numPr>
                <w:ilvl w:val="0"/>
                <w:numId w:val="28"/>
              </w:numPr>
              <w:spacing w:before="100" w:beforeAutospacing="1" w:after="100" w:afterAutospacing="1" w:line="240" w:lineRule="auto"/>
              <w:ind w:left="600" w:right="15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ensuring high risk areas, including stairwells, arcades, walkways and concealed car parking areas have adequate surveillance to reduce risk or able to be secured outside of business hours. </w:t>
            </w:r>
          </w:p>
          <w:tbl>
            <w:tblPr>
              <w:tblW w:w="5759" w:type="dxa"/>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759"/>
            </w:tblGrid>
            <w:tr w:rsidR="004C026F" w:rsidRPr="004C026F" w:rsidTr="0070701F">
              <w:trPr>
                <w:tblCellSpacing w:w="15" w:type="dxa"/>
              </w:trPr>
              <w:tc>
                <w:tcPr>
                  <w:tcW w:w="5699" w:type="dxa"/>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Note - Further information is available in </w:t>
                  </w:r>
                  <w:r w:rsidRPr="004C026F">
                    <w:rPr>
                      <w:rFonts w:ascii="Arial" w:eastAsia="Times New Roman" w:hAnsi="Arial" w:cs="Arial"/>
                      <w:i/>
                      <w:iCs/>
                      <w:sz w:val="20"/>
                      <w:szCs w:val="20"/>
                      <w:lang w:eastAsia="en-AU"/>
                    </w:rPr>
                    <w:t>Crime Prevention through Environmental Design: Guidelines for Queensland</w:t>
                  </w:r>
                  <w:r w:rsidRPr="004C026F">
                    <w:rPr>
                      <w:rFonts w:ascii="Arial" w:eastAsia="Times New Roman" w:hAnsi="Arial" w:cs="Arial"/>
                      <w:sz w:val="20"/>
                      <w:szCs w:val="20"/>
                      <w:lang w:eastAsia="en-AU"/>
                    </w:rPr>
                    <w:t xml:space="preserve">, State of Queensland, 2007. </w:t>
                  </w:r>
                </w:p>
              </w:tc>
            </w:tr>
          </w:tbl>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p>
        </w:tc>
        <w:tc>
          <w:tcPr>
            <w:tcW w:w="1947"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lastRenderedPageBreak/>
              <w:t>No example provided.</w:t>
            </w:r>
          </w:p>
        </w:tc>
        <w:tc>
          <w:tcPr>
            <w:tcW w:w="529"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p>
        </w:tc>
        <w:tc>
          <w:tcPr>
            <w:tcW w:w="579"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p>
        </w:tc>
      </w:tr>
      <w:tr w:rsidR="004C026F" w:rsidRPr="004C026F" w:rsidTr="00D3429A">
        <w:trPr>
          <w:tblCellSpacing w:w="15" w:type="dxa"/>
        </w:trPr>
        <w:tc>
          <w:tcPr>
            <w:tcW w:w="3853" w:type="pct"/>
            <w:gridSpan w:val="2"/>
            <w:tcBorders>
              <w:top w:val="outset" w:sz="6" w:space="0" w:color="auto"/>
              <w:left w:val="outset" w:sz="6" w:space="0" w:color="auto"/>
              <w:bottom w:val="outset" w:sz="6" w:space="0" w:color="auto"/>
              <w:right w:val="outset" w:sz="6" w:space="0" w:color="auto"/>
            </w:tcBorders>
            <w:shd w:val="clear" w:color="auto" w:fill="CCCCCC"/>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lastRenderedPageBreak/>
              <w:t>Lighting</w:t>
            </w:r>
          </w:p>
        </w:tc>
        <w:tc>
          <w:tcPr>
            <w:tcW w:w="529" w:type="pct"/>
            <w:tcBorders>
              <w:top w:val="outset" w:sz="6" w:space="0" w:color="auto"/>
              <w:left w:val="outset" w:sz="6" w:space="0" w:color="auto"/>
              <w:bottom w:val="outset" w:sz="6" w:space="0" w:color="auto"/>
              <w:right w:val="outset" w:sz="6" w:space="0" w:color="auto"/>
            </w:tcBorders>
            <w:shd w:val="clear" w:color="auto" w:fill="CCCCCC"/>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c>
          <w:tcPr>
            <w:tcW w:w="579" w:type="pct"/>
            <w:tcBorders>
              <w:top w:val="outset" w:sz="6" w:space="0" w:color="auto"/>
              <w:left w:val="outset" w:sz="6" w:space="0" w:color="auto"/>
              <w:bottom w:val="outset" w:sz="6" w:space="0" w:color="auto"/>
              <w:right w:val="outset" w:sz="6" w:space="0" w:color="auto"/>
            </w:tcBorders>
            <w:shd w:val="clear" w:color="auto" w:fill="CCCCCC"/>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r>
      <w:tr w:rsidR="004C026F" w:rsidRPr="004C026F" w:rsidTr="00D3429A">
        <w:trPr>
          <w:tblCellSpacing w:w="15" w:type="dxa"/>
        </w:trPr>
        <w:tc>
          <w:tcPr>
            <w:tcW w:w="1896"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PO32</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Lighting is designed to provide adequate levels of illumination to public and communal spaces to maximise safety while minimising adverse impacts on residential and other sensitive land uses. </w:t>
            </w:r>
          </w:p>
        </w:tc>
        <w:tc>
          <w:tcPr>
            <w:tcW w:w="1947"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No example provided.</w:t>
            </w:r>
          </w:p>
        </w:tc>
        <w:tc>
          <w:tcPr>
            <w:tcW w:w="529"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p>
        </w:tc>
        <w:tc>
          <w:tcPr>
            <w:tcW w:w="579"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p>
        </w:tc>
      </w:tr>
      <w:tr w:rsidR="004C026F" w:rsidRPr="004C026F" w:rsidTr="00D3429A">
        <w:trPr>
          <w:tblCellSpacing w:w="15" w:type="dxa"/>
        </w:trPr>
        <w:tc>
          <w:tcPr>
            <w:tcW w:w="3853" w:type="pct"/>
            <w:gridSpan w:val="2"/>
            <w:tcBorders>
              <w:top w:val="outset" w:sz="6" w:space="0" w:color="auto"/>
              <w:left w:val="outset" w:sz="6" w:space="0" w:color="auto"/>
              <w:bottom w:val="outset" w:sz="6" w:space="0" w:color="auto"/>
              <w:right w:val="outset" w:sz="6" w:space="0" w:color="auto"/>
            </w:tcBorders>
            <w:shd w:val="clear" w:color="auto" w:fill="CCCCCC"/>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Amenity</w:t>
            </w:r>
          </w:p>
        </w:tc>
        <w:tc>
          <w:tcPr>
            <w:tcW w:w="529" w:type="pct"/>
            <w:tcBorders>
              <w:top w:val="outset" w:sz="6" w:space="0" w:color="auto"/>
              <w:left w:val="outset" w:sz="6" w:space="0" w:color="auto"/>
              <w:bottom w:val="outset" w:sz="6" w:space="0" w:color="auto"/>
              <w:right w:val="outset" w:sz="6" w:space="0" w:color="auto"/>
            </w:tcBorders>
            <w:shd w:val="clear" w:color="auto" w:fill="CCCCCC"/>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c>
          <w:tcPr>
            <w:tcW w:w="579" w:type="pct"/>
            <w:tcBorders>
              <w:top w:val="outset" w:sz="6" w:space="0" w:color="auto"/>
              <w:left w:val="outset" w:sz="6" w:space="0" w:color="auto"/>
              <w:bottom w:val="outset" w:sz="6" w:space="0" w:color="auto"/>
              <w:right w:val="outset" w:sz="6" w:space="0" w:color="auto"/>
            </w:tcBorders>
            <w:shd w:val="clear" w:color="auto" w:fill="CCCCCC"/>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r>
      <w:tr w:rsidR="004C026F" w:rsidRPr="004C026F" w:rsidTr="00D3429A">
        <w:trPr>
          <w:tblCellSpacing w:w="15" w:type="dxa"/>
        </w:trPr>
        <w:tc>
          <w:tcPr>
            <w:tcW w:w="1896"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PO33</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The amenity of the area and adjacent sensitive land uses are protected from the impacts of dust, odour, noise, light, chemicals and other environmental nuisances. </w:t>
            </w:r>
          </w:p>
        </w:tc>
        <w:tc>
          <w:tcPr>
            <w:tcW w:w="1947"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No example provided.</w:t>
            </w:r>
          </w:p>
        </w:tc>
        <w:tc>
          <w:tcPr>
            <w:tcW w:w="529"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p>
        </w:tc>
        <w:tc>
          <w:tcPr>
            <w:tcW w:w="579"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p>
        </w:tc>
      </w:tr>
      <w:tr w:rsidR="004C026F" w:rsidRPr="004C026F" w:rsidTr="00D3429A">
        <w:trPr>
          <w:tblCellSpacing w:w="15" w:type="dxa"/>
        </w:trPr>
        <w:tc>
          <w:tcPr>
            <w:tcW w:w="3853" w:type="pct"/>
            <w:gridSpan w:val="2"/>
            <w:tcBorders>
              <w:top w:val="outset" w:sz="6" w:space="0" w:color="auto"/>
              <w:left w:val="outset" w:sz="6" w:space="0" w:color="auto"/>
              <w:bottom w:val="outset" w:sz="6" w:space="0" w:color="auto"/>
              <w:right w:val="outset" w:sz="6" w:space="0" w:color="auto"/>
            </w:tcBorders>
            <w:shd w:val="clear" w:color="auto" w:fill="CCCCCC"/>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Noise</w:t>
            </w:r>
          </w:p>
        </w:tc>
        <w:tc>
          <w:tcPr>
            <w:tcW w:w="529" w:type="pct"/>
            <w:tcBorders>
              <w:top w:val="outset" w:sz="6" w:space="0" w:color="auto"/>
              <w:left w:val="outset" w:sz="6" w:space="0" w:color="auto"/>
              <w:bottom w:val="outset" w:sz="6" w:space="0" w:color="auto"/>
              <w:right w:val="outset" w:sz="6" w:space="0" w:color="auto"/>
            </w:tcBorders>
            <w:shd w:val="clear" w:color="auto" w:fill="CCCCCC"/>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c>
          <w:tcPr>
            <w:tcW w:w="579" w:type="pct"/>
            <w:tcBorders>
              <w:top w:val="outset" w:sz="6" w:space="0" w:color="auto"/>
              <w:left w:val="outset" w:sz="6" w:space="0" w:color="auto"/>
              <w:bottom w:val="outset" w:sz="6" w:space="0" w:color="auto"/>
              <w:right w:val="outset" w:sz="6" w:space="0" w:color="auto"/>
            </w:tcBorders>
            <w:shd w:val="clear" w:color="auto" w:fill="CCCCCC"/>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r>
      <w:tr w:rsidR="004C026F" w:rsidRPr="004C026F" w:rsidTr="00D3429A">
        <w:trPr>
          <w:tblCellSpacing w:w="15" w:type="dxa"/>
        </w:trPr>
        <w:tc>
          <w:tcPr>
            <w:tcW w:w="1896"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PO34</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Noise generating uses do not adversely affect existing or potential noise sensitive uses.  </w:t>
            </w:r>
          </w:p>
          <w:tbl>
            <w:tblPr>
              <w:tblW w:w="5759" w:type="dxa"/>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759"/>
            </w:tblGrid>
            <w:tr w:rsidR="004C026F" w:rsidRPr="004C026F" w:rsidTr="0070701F">
              <w:trPr>
                <w:tblCellSpacing w:w="15" w:type="dxa"/>
              </w:trPr>
              <w:tc>
                <w:tcPr>
                  <w:tcW w:w="5699" w:type="dxa"/>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Note - The use of walls, barriers or fences that are visible from or adjoin a road or public area are not appropriate noise attenuation measures. </w:t>
                  </w:r>
                </w:p>
              </w:tc>
            </w:tr>
            <w:tr w:rsidR="004C026F" w:rsidRPr="004C026F" w:rsidTr="0070701F">
              <w:trPr>
                <w:tblCellSpacing w:w="15" w:type="dxa"/>
              </w:trPr>
              <w:tc>
                <w:tcPr>
                  <w:tcW w:w="5699" w:type="dxa"/>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Note - A noise impact assessment may be required to demonstrate compliance with this PO. Noise impact assessments are to be prepared in accordance with Planning scheme policy - Noise. </w:t>
                  </w:r>
                </w:p>
              </w:tc>
            </w:tr>
          </w:tbl>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p>
        </w:tc>
        <w:tc>
          <w:tcPr>
            <w:tcW w:w="1947"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No example provided. </w:t>
            </w:r>
          </w:p>
        </w:tc>
        <w:tc>
          <w:tcPr>
            <w:tcW w:w="529"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p>
        </w:tc>
        <w:tc>
          <w:tcPr>
            <w:tcW w:w="579"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p>
        </w:tc>
      </w:tr>
      <w:tr w:rsidR="004C026F" w:rsidRPr="004C026F" w:rsidTr="00D3429A">
        <w:trPr>
          <w:tblCellSpacing w:w="15" w:type="dxa"/>
        </w:trPr>
        <w:tc>
          <w:tcPr>
            <w:tcW w:w="1896" w:type="pct"/>
            <w:vMerge w:val="restar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lastRenderedPageBreak/>
              <w:t>PO35</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Sensitive land uses are provided with an appropriate acoustic environment within designated external private outdoor living spaces and internal areas while: </w:t>
            </w:r>
          </w:p>
          <w:p w:rsidR="004C026F" w:rsidRPr="004C026F" w:rsidRDefault="004C026F" w:rsidP="004C026F">
            <w:pPr>
              <w:numPr>
                <w:ilvl w:val="0"/>
                <w:numId w:val="29"/>
              </w:numPr>
              <w:spacing w:before="100" w:beforeAutospacing="1" w:after="100" w:afterAutospacing="1" w:line="240" w:lineRule="auto"/>
              <w:ind w:left="45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contributing to safe and usable public spaces, through maintaining high levels of surveillance of parks, streets and roads that serve active transport purposes (e.g. existing or future pedestrian paths or cycle lanes </w:t>
            </w:r>
            <w:proofErr w:type="spellStart"/>
            <w:r w:rsidRPr="004C026F">
              <w:rPr>
                <w:rFonts w:ascii="Arial" w:eastAsia="Times New Roman" w:hAnsi="Arial" w:cs="Arial"/>
                <w:sz w:val="20"/>
                <w:szCs w:val="20"/>
                <w:lang w:eastAsia="en-AU"/>
              </w:rPr>
              <w:t>etc</w:t>
            </w:r>
            <w:proofErr w:type="spellEnd"/>
            <w:r w:rsidRPr="004C026F">
              <w:rPr>
                <w:rFonts w:ascii="Arial" w:eastAsia="Times New Roman" w:hAnsi="Arial" w:cs="Arial"/>
                <w:sz w:val="20"/>
                <w:szCs w:val="20"/>
                <w:lang w:eastAsia="en-AU"/>
              </w:rPr>
              <w:t xml:space="preserve">); </w:t>
            </w:r>
          </w:p>
          <w:p w:rsidR="004C026F" w:rsidRPr="004C026F" w:rsidRDefault="004C026F" w:rsidP="004C026F">
            <w:pPr>
              <w:numPr>
                <w:ilvl w:val="0"/>
                <w:numId w:val="29"/>
              </w:numPr>
              <w:spacing w:before="100" w:beforeAutospacing="1" w:after="100" w:afterAutospacing="1" w:line="240" w:lineRule="auto"/>
              <w:ind w:left="450"/>
              <w:rPr>
                <w:rFonts w:ascii="Arial" w:eastAsia="Times New Roman" w:hAnsi="Arial" w:cs="Arial"/>
                <w:sz w:val="20"/>
                <w:szCs w:val="20"/>
                <w:lang w:eastAsia="en-AU"/>
              </w:rPr>
            </w:pPr>
            <w:proofErr w:type="gramStart"/>
            <w:r w:rsidRPr="004C026F">
              <w:rPr>
                <w:rFonts w:ascii="Arial" w:eastAsia="Times New Roman" w:hAnsi="Arial" w:cs="Arial"/>
                <w:sz w:val="20"/>
                <w:szCs w:val="20"/>
                <w:lang w:eastAsia="en-AU"/>
              </w:rPr>
              <w:t>maintaining</w:t>
            </w:r>
            <w:proofErr w:type="gramEnd"/>
            <w:r w:rsidRPr="004C026F">
              <w:rPr>
                <w:rFonts w:ascii="Arial" w:eastAsia="Times New Roman" w:hAnsi="Arial" w:cs="Arial"/>
                <w:sz w:val="20"/>
                <w:szCs w:val="20"/>
                <w:lang w:eastAsia="en-AU"/>
              </w:rPr>
              <w:t xml:space="preserve"> the amenity of the streetscape. </w:t>
            </w:r>
          </w:p>
          <w:tbl>
            <w:tblPr>
              <w:tblW w:w="5759" w:type="dxa"/>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759"/>
            </w:tblGrid>
            <w:tr w:rsidR="004C026F" w:rsidRPr="004C026F" w:rsidTr="0070701F">
              <w:trPr>
                <w:tblCellSpacing w:w="15" w:type="dxa"/>
              </w:trPr>
              <w:tc>
                <w:tcPr>
                  <w:tcW w:w="5699" w:type="dxa"/>
                  <w:hideMark/>
                </w:tcPr>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Note - A noise impact assessment may be required to demonstrate compliance with this PO.  Noise impact assessments are to be prepared in accordance with Planning scheme policy - Noise. </w:t>
                  </w:r>
                </w:p>
              </w:tc>
            </w:tr>
            <w:tr w:rsidR="004C026F" w:rsidRPr="004C026F" w:rsidTr="0070701F">
              <w:trPr>
                <w:tblCellSpacing w:w="15" w:type="dxa"/>
              </w:trPr>
              <w:tc>
                <w:tcPr>
                  <w:tcW w:w="5699" w:type="dxa"/>
                  <w:hideMark/>
                </w:tcPr>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r w:rsidRPr="004C026F">
                    <w:rPr>
                      <w:rFonts w:ascii="Arial" w:eastAsia="Times New Roman" w:hAnsi="Arial" w:cs="Arial"/>
                      <w:sz w:val="20"/>
                      <w:szCs w:val="20"/>
                      <w:lang w:eastAsia="en-AU"/>
                    </w:rPr>
                    <w:t>Note - Refer to Planning Scheme Policy – Integrated design for details and examples of noise attenuation structures.</w:t>
                  </w:r>
                </w:p>
              </w:tc>
            </w:tr>
          </w:tbl>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p>
        </w:tc>
        <w:tc>
          <w:tcPr>
            <w:tcW w:w="1947"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E35.1</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Development is designed to meet the criteria outlined in the Planning Scheme Policy – Noise</w:t>
            </w:r>
            <w:r w:rsidRPr="004C026F">
              <w:rPr>
                <w:rFonts w:ascii="Arial" w:eastAsia="Times New Roman" w:hAnsi="Arial" w:cs="Arial"/>
                <w:i/>
                <w:iCs/>
                <w:sz w:val="20"/>
                <w:szCs w:val="20"/>
                <w:lang w:eastAsia="en-AU"/>
              </w:rPr>
              <w:t>.</w:t>
            </w:r>
          </w:p>
        </w:tc>
        <w:tc>
          <w:tcPr>
            <w:tcW w:w="529"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c>
          <w:tcPr>
            <w:tcW w:w="579"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r>
      <w:tr w:rsidR="004C026F" w:rsidRPr="004C026F" w:rsidTr="00D3429A">
        <w:trPr>
          <w:tblCellSpacing w:w="15" w:type="dxa"/>
        </w:trPr>
        <w:tc>
          <w:tcPr>
            <w:tcW w:w="1896" w:type="pct"/>
            <w:vMerge/>
            <w:tcBorders>
              <w:top w:val="outset" w:sz="6" w:space="0" w:color="auto"/>
              <w:left w:val="outset" w:sz="6" w:space="0" w:color="auto"/>
              <w:bottom w:val="outset" w:sz="6" w:space="0" w:color="auto"/>
              <w:right w:val="outset" w:sz="6" w:space="0" w:color="auto"/>
            </w:tcBorders>
            <w:vAlign w:val="center"/>
            <w:hideMark/>
          </w:tcPr>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p>
        </w:tc>
        <w:tc>
          <w:tcPr>
            <w:tcW w:w="1947"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E35.2</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Noise attenuation structures (e.g. walls, barriers or fences):</w:t>
            </w:r>
          </w:p>
          <w:p w:rsidR="004C026F" w:rsidRPr="004C026F" w:rsidRDefault="004C026F" w:rsidP="004C026F">
            <w:pPr>
              <w:numPr>
                <w:ilvl w:val="0"/>
                <w:numId w:val="30"/>
              </w:numPr>
              <w:spacing w:before="100" w:beforeAutospacing="1" w:after="100" w:afterAutospacing="1" w:line="240" w:lineRule="auto"/>
              <w:ind w:left="45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are not visible from an adjoining road or public area unless: </w:t>
            </w:r>
          </w:p>
          <w:p w:rsidR="004C026F" w:rsidRPr="004C026F" w:rsidRDefault="004C026F" w:rsidP="004C026F">
            <w:pPr>
              <w:numPr>
                <w:ilvl w:val="1"/>
                <w:numId w:val="30"/>
              </w:numPr>
              <w:spacing w:before="100" w:beforeAutospacing="1" w:after="100" w:afterAutospacing="1" w:line="240" w:lineRule="auto"/>
              <w:ind w:left="900"/>
              <w:rPr>
                <w:rFonts w:ascii="Arial" w:eastAsia="Times New Roman" w:hAnsi="Arial" w:cs="Arial"/>
                <w:sz w:val="20"/>
                <w:szCs w:val="20"/>
                <w:lang w:eastAsia="en-AU"/>
              </w:rPr>
            </w:pPr>
            <w:r w:rsidRPr="004C026F">
              <w:rPr>
                <w:rFonts w:ascii="Arial" w:eastAsia="Times New Roman" w:hAnsi="Arial" w:cs="Arial"/>
                <w:sz w:val="20"/>
                <w:szCs w:val="20"/>
                <w:lang w:eastAsia="en-AU"/>
              </w:rPr>
              <w:t>adjoining a motorway or rail line; or</w:t>
            </w:r>
          </w:p>
          <w:p w:rsidR="004C026F" w:rsidRPr="004C026F" w:rsidRDefault="004C026F" w:rsidP="004C026F">
            <w:pPr>
              <w:numPr>
                <w:ilvl w:val="1"/>
                <w:numId w:val="30"/>
              </w:numPr>
              <w:spacing w:before="100" w:beforeAutospacing="1" w:after="100" w:afterAutospacing="1" w:line="240" w:lineRule="auto"/>
              <w:ind w:left="900"/>
              <w:rPr>
                <w:rFonts w:ascii="Arial" w:eastAsia="Times New Roman" w:hAnsi="Arial" w:cs="Arial"/>
                <w:sz w:val="20"/>
                <w:szCs w:val="20"/>
                <w:lang w:eastAsia="en-AU"/>
              </w:rPr>
            </w:pPr>
            <w:proofErr w:type="gramStart"/>
            <w:r w:rsidRPr="004C026F">
              <w:rPr>
                <w:rFonts w:ascii="Arial" w:eastAsia="Times New Roman" w:hAnsi="Arial" w:cs="Arial"/>
                <w:sz w:val="20"/>
                <w:szCs w:val="20"/>
                <w:lang w:eastAsia="en-AU"/>
              </w:rPr>
              <w:t>adjoining</w:t>
            </w:r>
            <w:proofErr w:type="gramEnd"/>
            <w:r w:rsidRPr="004C026F">
              <w:rPr>
                <w:rFonts w:ascii="Arial" w:eastAsia="Times New Roman" w:hAnsi="Arial" w:cs="Arial"/>
                <w:sz w:val="20"/>
                <w:szCs w:val="20"/>
                <w:lang w:eastAsia="en-AU"/>
              </w:rPr>
              <w:t xml:space="preserve"> part of an arterial road that does not serve an existing or future active transport purpose (e.g. pedestrian paths or cycle lanes) or where attenuation through building location and materials is not possible. </w:t>
            </w:r>
          </w:p>
          <w:p w:rsidR="004C026F" w:rsidRPr="004C026F" w:rsidRDefault="004C026F" w:rsidP="004C026F">
            <w:pPr>
              <w:numPr>
                <w:ilvl w:val="0"/>
                <w:numId w:val="30"/>
              </w:numPr>
              <w:spacing w:before="100" w:beforeAutospacing="1" w:after="100" w:afterAutospacing="1" w:line="240" w:lineRule="auto"/>
              <w:ind w:left="450"/>
              <w:rPr>
                <w:rFonts w:ascii="Arial" w:eastAsia="Times New Roman" w:hAnsi="Arial" w:cs="Arial"/>
                <w:sz w:val="20"/>
                <w:szCs w:val="20"/>
                <w:lang w:eastAsia="en-AU"/>
              </w:rPr>
            </w:pPr>
            <w:r w:rsidRPr="004C026F">
              <w:rPr>
                <w:rFonts w:ascii="Arial" w:eastAsia="Times New Roman" w:hAnsi="Arial" w:cs="Arial"/>
                <w:sz w:val="20"/>
                <w:szCs w:val="20"/>
                <w:lang w:eastAsia="en-AU"/>
              </w:rPr>
              <w:t>do not remove existing or prevent future active transport routes or connections to the street network;</w:t>
            </w:r>
          </w:p>
          <w:p w:rsidR="004C026F" w:rsidRPr="004C026F" w:rsidRDefault="004C026F" w:rsidP="004C026F">
            <w:pPr>
              <w:numPr>
                <w:ilvl w:val="0"/>
                <w:numId w:val="30"/>
              </w:numPr>
              <w:spacing w:before="100" w:beforeAutospacing="1" w:after="100" w:afterAutospacing="1" w:line="240" w:lineRule="auto"/>
              <w:ind w:left="450"/>
              <w:rPr>
                <w:rFonts w:ascii="Arial" w:eastAsia="Times New Roman" w:hAnsi="Arial" w:cs="Arial"/>
                <w:sz w:val="20"/>
                <w:szCs w:val="20"/>
                <w:lang w:eastAsia="en-AU"/>
              </w:rPr>
            </w:pPr>
            <w:proofErr w:type="gramStart"/>
            <w:r w:rsidRPr="004C026F">
              <w:rPr>
                <w:rFonts w:ascii="Arial" w:eastAsia="Times New Roman" w:hAnsi="Arial" w:cs="Arial"/>
                <w:sz w:val="20"/>
                <w:szCs w:val="20"/>
                <w:lang w:eastAsia="en-AU"/>
              </w:rPr>
              <w:t>are</w:t>
            </w:r>
            <w:proofErr w:type="gramEnd"/>
            <w:r w:rsidRPr="004C026F">
              <w:rPr>
                <w:rFonts w:ascii="Arial" w:eastAsia="Times New Roman" w:hAnsi="Arial" w:cs="Arial"/>
                <w:sz w:val="20"/>
                <w:szCs w:val="20"/>
                <w:lang w:eastAsia="en-AU"/>
              </w:rPr>
              <w:t xml:space="preserve"> located, constructed and landscaped in accordance with Planning scheme policy - Integrated design.</w:t>
            </w:r>
          </w:p>
          <w:tbl>
            <w:tblPr>
              <w:tblW w:w="5883" w:type="dxa"/>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883"/>
            </w:tblGrid>
            <w:tr w:rsidR="004C026F" w:rsidRPr="004C026F" w:rsidTr="00D3429A">
              <w:trPr>
                <w:tblCellSpacing w:w="15" w:type="dxa"/>
              </w:trPr>
              <w:tc>
                <w:tcPr>
                  <w:tcW w:w="5823" w:type="dxa"/>
                  <w:vAlign w:val="center"/>
                  <w:hideMark/>
                </w:tcPr>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r w:rsidRPr="004C026F">
                    <w:rPr>
                      <w:rFonts w:ascii="Arial" w:eastAsia="Times New Roman" w:hAnsi="Arial" w:cs="Arial"/>
                      <w:sz w:val="20"/>
                      <w:szCs w:val="20"/>
                      <w:lang w:eastAsia="en-AU"/>
                    </w:rPr>
                    <w:t>Note - Refer to Planning scheme policy – Integrated design for details and examples of noise attenuation structures.</w:t>
                  </w:r>
                </w:p>
              </w:tc>
            </w:tr>
            <w:tr w:rsidR="004C026F" w:rsidRPr="004C026F" w:rsidTr="00D3429A">
              <w:trPr>
                <w:tblCellSpacing w:w="15" w:type="dxa"/>
              </w:trPr>
              <w:tc>
                <w:tcPr>
                  <w:tcW w:w="5823" w:type="dxa"/>
                  <w:vAlign w:val="center"/>
                  <w:hideMark/>
                </w:tcPr>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r w:rsidRPr="004C026F">
                    <w:rPr>
                      <w:rFonts w:ascii="Arial" w:eastAsia="Times New Roman" w:hAnsi="Arial" w:cs="Arial"/>
                      <w:sz w:val="20"/>
                      <w:szCs w:val="20"/>
                      <w:lang w:eastAsia="en-AU"/>
                    </w:rPr>
                    <w:t>Note - Refer to Overlay map – Active transport for future active transport routes.</w:t>
                  </w:r>
                </w:p>
              </w:tc>
            </w:tr>
          </w:tbl>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p>
        </w:tc>
        <w:tc>
          <w:tcPr>
            <w:tcW w:w="529"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c>
          <w:tcPr>
            <w:tcW w:w="579"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r>
      <w:tr w:rsidR="004C026F" w:rsidRPr="004C026F" w:rsidTr="00D3429A">
        <w:trPr>
          <w:tblCellSpacing w:w="15" w:type="dxa"/>
        </w:trPr>
        <w:tc>
          <w:tcPr>
            <w:tcW w:w="3853" w:type="pct"/>
            <w:gridSpan w:val="2"/>
            <w:tcBorders>
              <w:top w:val="outset" w:sz="6" w:space="0" w:color="auto"/>
              <w:left w:val="outset" w:sz="6" w:space="0" w:color="auto"/>
              <w:bottom w:val="outset" w:sz="6" w:space="0" w:color="auto"/>
              <w:right w:val="outset" w:sz="6" w:space="0" w:color="auto"/>
            </w:tcBorders>
            <w:shd w:val="clear" w:color="auto" w:fill="CCCCCC"/>
            <w:vAlign w:val="center"/>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Clearing of habitat trees where not located within the Environmental areas overlay map</w:t>
            </w:r>
          </w:p>
        </w:tc>
        <w:tc>
          <w:tcPr>
            <w:tcW w:w="529" w:type="pct"/>
            <w:tcBorders>
              <w:top w:val="outset" w:sz="6" w:space="0" w:color="auto"/>
              <w:left w:val="outset" w:sz="6" w:space="0" w:color="auto"/>
              <w:bottom w:val="outset" w:sz="6" w:space="0" w:color="auto"/>
              <w:right w:val="outset" w:sz="6" w:space="0" w:color="auto"/>
            </w:tcBorders>
            <w:shd w:val="clear" w:color="auto" w:fill="CCCCCC"/>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c>
          <w:tcPr>
            <w:tcW w:w="579" w:type="pct"/>
            <w:tcBorders>
              <w:top w:val="outset" w:sz="6" w:space="0" w:color="auto"/>
              <w:left w:val="outset" w:sz="6" w:space="0" w:color="auto"/>
              <w:bottom w:val="outset" w:sz="6" w:space="0" w:color="auto"/>
              <w:right w:val="outset" w:sz="6" w:space="0" w:color="auto"/>
            </w:tcBorders>
            <w:shd w:val="clear" w:color="auto" w:fill="CCCCCC"/>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r>
      <w:tr w:rsidR="004C026F" w:rsidRPr="004C026F" w:rsidTr="00D3429A">
        <w:trPr>
          <w:tblCellSpacing w:w="15" w:type="dxa"/>
        </w:trPr>
        <w:tc>
          <w:tcPr>
            <w:tcW w:w="1896" w:type="pct"/>
            <w:tcBorders>
              <w:top w:val="outset" w:sz="6" w:space="0" w:color="auto"/>
              <w:left w:val="outset" w:sz="6" w:space="0" w:color="auto"/>
              <w:bottom w:val="outset" w:sz="6" w:space="0" w:color="auto"/>
              <w:right w:val="outset" w:sz="6" w:space="0" w:color="auto"/>
            </w:tcBorders>
            <w:vAlign w:val="center"/>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PO36</w:t>
            </w:r>
          </w:p>
          <w:p w:rsidR="004C026F" w:rsidRPr="004C026F" w:rsidRDefault="004C026F" w:rsidP="004C026F">
            <w:pPr>
              <w:numPr>
                <w:ilvl w:val="0"/>
                <w:numId w:val="31"/>
              </w:numPr>
              <w:spacing w:before="100" w:beforeAutospacing="1" w:after="100" w:afterAutospacing="1" w:line="240" w:lineRule="auto"/>
              <w:ind w:left="600" w:right="15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Development ensures that the biodiversity quality and integrity of habitats is not adversely impacted upon but maintained and protected. </w:t>
            </w:r>
          </w:p>
          <w:p w:rsidR="004C026F" w:rsidRPr="004C026F" w:rsidRDefault="004C026F" w:rsidP="004C026F">
            <w:pPr>
              <w:numPr>
                <w:ilvl w:val="0"/>
                <w:numId w:val="31"/>
              </w:numPr>
              <w:spacing w:before="100" w:beforeAutospacing="1" w:after="100" w:afterAutospacing="1" w:line="240" w:lineRule="auto"/>
              <w:ind w:left="600" w:right="15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Development does not result in the net loss of fauna habitat.  Where development does result in the loss of a habitat tree, development will provide replacement fauna nesting boxes at the following rate of 1 nest box for every hollow removed.  Where hollows have not yet formed in trees &gt; 80cm in diameter at 1.3m height, 3 nest boxes are required for every habitat tree removed. </w:t>
            </w:r>
          </w:p>
          <w:p w:rsidR="004C026F" w:rsidRPr="004C026F" w:rsidRDefault="004C026F" w:rsidP="004C026F">
            <w:pPr>
              <w:numPr>
                <w:ilvl w:val="0"/>
                <w:numId w:val="31"/>
              </w:numPr>
              <w:spacing w:before="100" w:beforeAutospacing="1" w:after="100" w:afterAutospacing="1" w:line="240" w:lineRule="auto"/>
              <w:ind w:left="600" w:right="150"/>
              <w:rPr>
                <w:rFonts w:ascii="Arial" w:eastAsia="Times New Roman" w:hAnsi="Arial" w:cs="Arial"/>
                <w:sz w:val="20"/>
                <w:szCs w:val="20"/>
                <w:lang w:eastAsia="en-AU"/>
              </w:rPr>
            </w:pPr>
            <w:r w:rsidRPr="004C026F">
              <w:rPr>
                <w:rFonts w:ascii="Arial" w:eastAsia="Times New Roman" w:hAnsi="Arial" w:cs="Arial"/>
                <w:sz w:val="20"/>
                <w:szCs w:val="20"/>
                <w:lang w:eastAsia="en-AU"/>
              </w:rPr>
              <w:lastRenderedPageBreak/>
              <w:t xml:space="preserve">Development does not result in soil erosion or land degradation or leave land exposed for an unreasonable period of time but is rehabilitated in a timely manner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770"/>
            </w:tblGrid>
            <w:tr w:rsidR="004C026F" w:rsidRPr="004C026F" w:rsidTr="004C026F">
              <w:trPr>
                <w:tblCellSpacing w:w="15" w:type="dxa"/>
              </w:trPr>
              <w:tc>
                <w:tcPr>
                  <w:tcW w:w="6551" w:type="dxa"/>
                  <w:vAlign w:val="center"/>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Note: Further guidance on habitat trees is provided in Planning scheme policy - Environmental areas</w:t>
                  </w:r>
                </w:p>
              </w:tc>
            </w:tr>
          </w:tbl>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p>
        </w:tc>
        <w:tc>
          <w:tcPr>
            <w:tcW w:w="1947"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lastRenderedPageBreak/>
              <w:t>No example provided.</w:t>
            </w:r>
          </w:p>
        </w:tc>
        <w:tc>
          <w:tcPr>
            <w:tcW w:w="529"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p>
        </w:tc>
        <w:tc>
          <w:tcPr>
            <w:tcW w:w="579"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p>
        </w:tc>
      </w:tr>
    </w:tbl>
    <w:p w:rsidR="00E80FFD" w:rsidRDefault="00E80FFD"/>
    <w:tbl>
      <w:tblPr>
        <w:tblW w:w="5000" w:type="pct"/>
        <w:tblCellSpacing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Description w:val=""/>
      </w:tblPr>
      <w:tblGrid>
        <w:gridCol w:w="5800"/>
        <w:gridCol w:w="6156"/>
        <w:gridCol w:w="1504"/>
        <w:gridCol w:w="1922"/>
      </w:tblGrid>
      <w:tr w:rsidR="00E80FFD" w:rsidRPr="004C026F" w:rsidTr="00E80FFD">
        <w:trPr>
          <w:trHeight w:val="225"/>
          <w:tblCellSpacing w:w="15" w:type="dxa"/>
        </w:trPr>
        <w:tc>
          <w:tcPr>
            <w:tcW w:w="4980" w:type="pct"/>
            <w:gridSpan w:val="4"/>
            <w:tcBorders>
              <w:top w:val="outset" w:sz="6" w:space="0" w:color="auto"/>
              <w:left w:val="outset" w:sz="6" w:space="0" w:color="auto"/>
              <w:bottom w:val="outset" w:sz="6" w:space="0" w:color="auto"/>
              <w:right w:val="outset" w:sz="6" w:space="0" w:color="auto"/>
            </w:tcBorders>
            <w:shd w:val="clear" w:color="auto" w:fill="CCCCCC"/>
            <w:hideMark/>
          </w:tcPr>
          <w:p w:rsidR="00E80FFD" w:rsidRPr="004C026F" w:rsidRDefault="00E80FFD" w:rsidP="004C026F">
            <w:pPr>
              <w:spacing w:before="100" w:beforeAutospacing="1" w:after="100" w:afterAutospacing="1" w:line="240" w:lineRule="auto"/>
              <w:ind w:left="150" w:right="150"/>
              <w:jc w:val="center"/>
              <w:rPr>
                <w:rFonts w:ascii="Arial" w:eastAsia="Times New Roman" w:hAnsi="Arial" w:cs="Arial"/>
                <w:b/>
                <w:bCs/>
                <w:sz w:val="20"/>
                <w:szCs w:val="20"/>
                <w:lang w:eastAsia="en-AU"/>
              </w:rPr>
            </w:pPr>
            <w:r w:rsidRPr="004C026F">
              <w:rPr>
                <w:rFonts w:ascii="Arial" w:eastAsia="Times New Roman" w:hAnsi="Arial" w:cs="Arial"/>
                <w:b/>
                <w:bCs/>
                <w:sz w:val="20"/>
                <w:szCs w:val="20"/>
                <w:lang w:eastAsia="en-AU"/>
              </w:rPr>
              <w:t>Works criteria</w:t>
            </w:r>
          </w:p>
        </w:tc>
      </w:tr>
      <w:tr w:rsidR="004C026F" w:rsidRPr="004C026F" w:rsidTr="00D7317C">
        <w:trPr>
          <w:trHeight w:val="225"/>
          <w:tblCellSpacing w:w="15" w:type="dxa"/>
        </w:trPr>
        <w:tc>
          <w:tcPr>
            <w:tcW w:w="3884" w:type="pct"/>
            <w:gridSpan w:val="2"/>
            <w:tcBorders>
              <w:top w:val="outset" w:sz="6" w:space="0" w:color="auto"/>
              <w:left w:val="outset" w:sz="6" w:space="0" w:color="auto"/>
              <w:bottom w:val="outset" w:sz="6" w:space="0" w:color="auto"/>
              <w:right w:val="outset" w:sz="6" w:space="0" w:color="auto"/>
            </w:tcBorders>
            <w:shd w:val="clear" w:color="auto" w:fill="CCCCCC"/>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Utilities</w:t>
            </w:r>
          </w:p>
        </w:tc>
        <w:tc>
          <w:tcPr>
            <w:tcW w:w="482" w:type="pct"/>
            <w:tcBorders>
              <w:top w:val="outset" w:sz="6" w:space="0" w:color="auto"/>
              <w:left w:val="outset" w:sz="6" w:space="0" w:color="auto"/>
              <w:bottom w:val="outset" w:sz="6" w:space="0" w:color="auto"/>
              <w:right w:val="outset" w:sz="6" w:space="0" w:color="auto"/>
            </w:tcBorders>
            <w:shd w:val="clear" w:color="auto" w:fill="CCCCCC"/>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c>
          <w:tcPr>
            <w:tcW w:w="594" w:type="pct"/>
            <w:tcBorders>
              <w:top w:val="outset" w:sz="6" w:space="0" w:color="auto"/>
              <w:left w:val="outset" w:sz="6" w:space="0" w:color="auto"/>
              <w:bottom w:val="outset" w:sz="6" w:space="0" w:color="auto"/>
              <w:right w:val="outset" w:sz="6" w:space="0" w:color="auto"/>
            </w:tcBorders>
            <w:shd w:val="clear" w:color="auto" w:fill="CCCCCC"/>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r>
      <w:tr w:rsidR="004C026F" w:rsidRPr="004C026F" w:rsidTr="00D7317C">
        <w:trPr>
          <w:tblCellSpacing w:w="15" w:type="dxa"/>
        </w:trPr>
        <w:tc>
          <w:tcPr>
            <w:tcW w:w="1881"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PO37</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Where the site adjoins or is opposite to a Park</w:t>
            </w:r>
            <w:r w:rsidRPr="004C026F">
              <w:rPr>
                <w:rFonts w:ascii="Arial" w:eastAsia="Times New Roman" w:hAnsi="Arial" w:cs="Arial"/>
                <w:sz w:val="20"/>
                <w:szCs w:val="20"/>
                <w:vertAlign w:val="superscript"/>
                <w:lang w:eastAsia="en-AU"/>
              </w:rPr>
              <w:t>(</w:t>
            </w:r>
            <w:hyperlink r:id="rId16" w:anchor="target-d60297e448382" w:tooltip="Park - Premises accessible to the public generally for free sport, recreation and leisure, and may be used for community events or other community activities.  Facilities may include children’s playground equipment, informal sports fields and ancillary vehicle" w:history="1">
              <w:r w:rsidRPr="004C026F">
                <w:rPr>
                  <w:rFonts w:ascii="Arial" w:eastAsia="Times New Roman" w:hAnsi="Arial" w:cs="Arial"/>
                  <w:color w:val="0000FF"/>
                  <w:sz w:val="20"/>
                  <w:szCs w:val="20"/>
                  <w:vertAlign w:val="superscript"/>
                  <w:lang w:eastAsia="en-AU"/>
                </w:rPr>
                <w:t>57</w:t>
              </w:r>
            </w:hyperlink>
            <w:r w:rsidRPr="004C026F">
              <w:rPr>
                <w:rFonts w:ascii="Arial" w:eastAsia="Times New Roman" w:hAnsi="Arial" w:cs="Arial"/>
                <w:sz w:val="20"/>
                <w:szCs w:val="20"/>
                <w:vertAlign w:val="superscript"/>
                <w:lang w:eastAsia="en-AU"/>
              </w:rPr>
              <w:t>)</w:t>
            </w:r>
            <w:r w:rsidRPr="004C026F">
              <w:rPr>
                <w:rFonts w:ascii="Arial" w:eastAsia="Times New Roman" w:hAnsi="Arial" w:cs="Arial"/>
                <w:sz w:val="20"/>
                <w:szCs w:val="20"/>
                <w:lang w:eastAsia="en-AU"/>
              </w:rPr>
              <w:t xml:space="preserve">, foreshore or </w:t>
            </w:r>
            <w:proofErr w:type="spellStart"/>
            <w:r w:rsidRPr="004C026F">
              <w:rPr>
                <w:rFonts w:ascii="Arial" w:eastAsia="Times New Roman" w:hAnsi="Arial" w:cs="Arial"/>
                <w:sz w:val="20"/>
                <w:szCs w:val="20"/>
                <w:lang w:eastAsia="en-AU"/>
              </w:rPr>
              <w:t>Humpybong</w:t>
            </w:r>
            <w:proofErr w:type="spellEnd"/>
            <w:r w:rsidRPr="004C026F">
              <w:rPr>
                <w:rFonts w:ascii="Arial" w:eastAsia="Times New Roman" w:hAnsi="Arial" w:cs="Arial"/>
                <w:sz w:val="20"/>
                <w:szCs w:val="20"/>
                <w:lang w:eastAsia="en-AU"/>
              </w:rPr>
              <w:t xml:space="preserve"> Reserve all existing overhead power lines are to be undergrounded for the full frontage of the site. </w:t>
            </w:r>
          </w:p>
        </w:tc>
        <w:tc>
          <w:tcPr>
            <w:tcW w:w="1993"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No example provided.</w:t>
            </w:r>
          </w:p>
        </w:tc>
        <w:tc>
          <w:tcPr>
            <w:tcW w:w="482"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p>
        </w:tc>
        <w:tc>
          <w:tcPr>
            <w:tcW w:w="594"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p>
        </w:tc>
      </w:tr>
      <w:tr w:rsidR="004C026F" w:rsidRPr="004C026F" w:rsidTr="00D7317C">
        <w:trPr>
          <w:tblCellSpacing w:w="15" w:type="dxa"/>
        </w:trPr>
        <w:tc>
          <w:tcPr>
            <w:tcW w:w="1881"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PO38</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The development is connected to an existing reticulated electricity supply system approved by the relevant energy regulating authority. </w:t>
            </w:r>
          </w:p>
        </w:tc>
        <w:tc>
          <w:tcPr>
            <w:tcW w:w="1993"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E38</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Development is connected to underground electricity.</w:t>
            </w:r>
          </w:p>
        </w:tc>
        <w:tc>
          <w:tcPr>
            <w:tcW w:w="482"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c>
          <w:tcPr>
            <w:tcW w:w="594"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r>
      <w:tr w:rsidR="004C026F" w:rsidRPr="004C026F" w:rsidTr="00D7317C">
        <w:trPr>
          <w:tblCellSpacing w:w="15" w:type="dxa"/>
        </w:trPr>
        <w:tc>
          <w:tcPr>
            <w:tcW w:w="1881"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PO39</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The development has access to telecommunications and broadband services in accordance with current standards.</w:t>
            </w:r>
          </w:p>
        </w:tc>
        <w:tc>
          <w:tcPr>
            <w:tcW w:w="1993"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No example provided.</w:t>
            </w:r>
          </w:p>
        </w:tc>
        <w:tc>
          <w:tcPr>
            <w:tcW w:w="482"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p>
        </w:tc>
        <w:tc>
          <w:tcPr>
            <w:tcW w:w="594"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p>
        </w:tc>
      </w:tr>
      <w:tr w:rsidR="004C026F" w:rsidRPr="004C026F" w:rsidTr="00D7317C">
        <w:trPr>
          <w:tblCellSpacing w:w="15" w:type="dxa"/>
        </w:trPr>
        <w:tc>
          <w:tcPr>
            <w:tcW w:w="1881"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PO40</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Where available the development is to safely connect to reticulated gas.</w:t>
            </w:r>
          </w:p>
        </w:tc>
        <w:tc>
          <w:tcPr>
            <w:tcW w:w="1993"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No example provided.</w:t>
            </w:r>
          </w:p>
        </w:tc>
        <w:tc>
          <w:tcPr>
            <w:tcW w:w="482"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p>
        </w:tc>
        <w:tc>
          <w:tcPr>
            <w:tcW w:w="594"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p>
        </w:tc>
      </w:tr>
      <w:tr w:rsidR="004C026F" w:rsidRPr="004C026F" w:rsidTr="00D7317C">
        <w:trPr>
          <w:tblCellSpacing w:w="15" w:type="dxa"/>
        </w:trPr>
        <w:tc>
          <w:tcPr>
            <w:tcW w:w="1881" w:type="pct"/>
            <w:vMerge w:val="restar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PO41</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The development provides for the treatment and disposal of sewage and other waste water in a way that will not cause environmental harm or pose a risk to public health. </w:t>
            </w:r>
          </w:p>
        </w:tc>
        <w:tc>
          <w:tcPr>
            <w:tcW w:w="1993"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E41.1</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Where in a </w:t>
            </w:r>
            <w:proofErr w:type="spellStart"/>
            <w:r w:rsidRPr="004C026F">
              <w:rPr>
                <w:rFonts w:ascii="Arial" w:eastAsia="Times New Roman" w:hAnsi="Arial" w:cs="Arial"/>
                <w:sz w:val="20"/>
                <w:szCs w:val="20"/>
                <w:lang w:eastAsia="en-AU"/>
              </w:rPr>
              <w:t>sewered</w:t>
            </w:r>
            <w:proofErr w:type="spellEnd"/>
            <w:r w:rsidRPr="004C026F">
              <w:rPr>
                <w:rFonts w:ascii="Arial" w:eastAsia="Times New Roman" w:hAnsi="Arial" w:cs="Arial"/>
                <w:sz w:val="20"/>
                <w:szCs w:val="20"/>
                <w:lang w:eastAsia="en-AU"/>
              </w:rPr>
              <w:t xml:space="preserve"> area, the development is connected to a reticulated sewerage network.</w:t>
            </w:r>
          </w:p>
        </w:tc>
        <w:tc>
          <w:tcPr>
            <w:tcW w:w="482"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c>
          <w:tcPr>
            <w:tcW w:w="594"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r>
      <w:tr w:rsidR="004C026F" w:rsidRPr="004C026F" w:rsidTr="00D7317C">
        <w:trPr>
          <w:tblCellSpacing w:w="15" w:type="dxa"/>
        </w:trPr>
        <w:tc>
          <w:tcPr>
            <w:tcW w:w="1881" w:type="pct"/>
            <w:vMerge/>
            <w:tcBorders>
              <w:top w:val="outset" w:sz="6" w:space="0" w:color="auto"/>
              <w:left w:val="outset" w:sz="6" w:space="0" w:color="auto"/>
              <w:bottom w:val="outset" w:sz="6" w:space="0" w:color="auto"/>
              <w:right w:val="outset" w:sz="6" w:space="0" w:color="auto"/>
            </w:tcBorders>
            <w:vAlign w:val="center"/>
            <w:hideMark/>
          </w:tcPr>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p>
        </w:tc>
        <w:tc>
          <w:tcPr>
            <w:tcW w:w="1993"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E41.2</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Trade waste is pre-treated on-site prior to discharging into the sewerage network.</w:t>
            </w:r>
          </w:p>
        </w:tc>
        <w:tc>
          <w:tcPr>
            <w:tcW w:w="482"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c>
          <w:tcPr>
            <w:tcW w:w="594"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r>
      <w:tr w:rsidR="004C026F" w:rsidRPr="004C026F" w:rsidTr="00D7317C">
        <w:trPr>
          <w:tblCellSpacing w:w="15" w:type="dxa"/>
        </w:trPr>
        <w:tc>
          <w:tcPr>
            <w:tcW w:w="1881"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PO42</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lastRenderedPageBreak/>
              <w:t xml:space="preserve">The development is provided with an adequate and sustainable supply of potable (drinking and general use e.g. gardening, washing, fire fighting) water. </w:t>
            </w:r>
          </w:p>
        </w:tc>
        <w:tc>
          <w:tcPr>
            <w:tcW w:w="1993"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lastRenderedPageBreak/>
              <w:t>E42</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lastRenderedPageBreak/>
              <w:t xml:space="preserve">Where in an existing connections area or a future connections area as detailed in the </w:t>
            </w:r>
            <w:proofErr w:type="spellStart"/>
            <w:r w:rsidRPr="004C026F">
              <w:rPr>
                <w:rFonts w:ascii="Arial" w:eastAsia="Times New Roman" w:hAnsi="Arial" w:cs="Arial"/>
                <w:sz w:val="20"/>
                <w:szCs w:val="20"/>
                <w:lang w:eastAsia="en-AU"/>
              </w:rPr>
              <w:t>Unitywater</w:t>
            </w:r>
            <w:proofErr w:type="spellEnd"/>
            <w:r w:rsidRPr="004C026F">
              <w:rPr>
                <w:rFonts w:ascii="Arial" w:eastAsia="Times New Roman" w:hAnsi="Arial" w:cs="Arial"/>
                <w:sz w:val="20"/>
                <w:szCs w:val="20"/>
                <w:lang w:eastAsia="en-AU"/>
              </w:rPr>
              <w:t xml:space="preserve"> Connections Policy, the development is connected to the reticulated water supply system in accordance with the South East Queensland Water Supply and Sewerage Design and Construction Code and the relevant Water Service Association of Australia (WSAA) codes and standards. </w:t>
            </w:r>
          </w:p>
        </w:tc>
        <w:tc>
          <w:tcPr>
            <w:tcW w:w="482"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c>
          <w:tcPr>
            <w:tcW w:w="594"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r>
      <w:tr w:rsidR="004C026F" w:rsidRPr="004C026F" w:rsidTr="00D7317C">
        <w:trPr>
          <w:tblCellSpacing w:w="15" w:type="dxa"/>
        </w:trPr>
        <w:tc>
          <w:tcPr>
            <w:tcW w:w="1881"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lastRenderedPageBreak/>
              <w:t>PO43</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The development is provided with constructed and dedicated road access.</w:t>
            </w:r>
          </w:p>
        </w:tc>
        <w:tc>
          <w:tcPr>
            <w:tcW w:w="1993"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No example provided.</w:t>
            </w:r>
          </w:p>
        </w:tc>
        <w:tc>
          <w:tcPr>
            <w:tcW w:w="482"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p>
        </w:tc>
        <w:tc>
          <w:tcPr>
            <w:tcW w:w="594"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p>
        </w:tc>
      </w:tr>
      <w:tr w:rsidR="004C026F" w:rsidRPr="004C026F" w:rsidTr="00D7317C">
        <w:trPr>
          <w:tblCellSpacing w:w="15" w:type="dxa"/>
        </w:trPr>
        <w:tc>
          <w:tcPr>
            <w:tcW w:w="3884" w:type="pct"/>
            <w:gridSpan w:val="2"/>
            <w:tcBorders>
              <w:top w:val="outset" w:sz="6" w:space="0" w:color="auto"/>
              <w:left w:val="outset" w:sz="6" w:space="0" w:color="auto"/>
              <w:bottom w:val="outset" w:sz="6" w:space="0" w:color="auto"/>
              <w:right w:val="outset" w:sz="6" w:space="0" w:color="auto"/>
            </w:tcBorders>
            <w:shd w:val="clear" w:color="auto" w:fill="CCCCCC"/>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Access</w:t>
            </w:r>
          </w:p>
        </w:tc>
        <w:tc>
          <w:tcPr>
            <w:tcW w:w="482" w:type="pct"/>
            <w:tcBorders>
              <w:top w:val="outset" w:sz="6" w:space="0" w:color="auto"/>
              <w:left w:val="outset" w:sz="6" w:space="0" w:color="auto"/>
              <w:bottom w:val="outset" w:sz="6" w:space="0" w:color="auto"/>
              <w:right w:val="outset" w:sz="6" w:space="0" w:color="auto"/>
            </w:tcBorders>
            <w:shd w:val="clear" w:color="auto" w:fill="CCCCCC"/>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c>
          <w:tcPr>
            <w:tcW w:w="594" w:type="pct"/>
            <w:tcBorders>
              <w:top w:val="outset" w:sz="6" w:space="0" w:color="auto"/>
              <w:left w:val="outset" w:sz="6" w:space="0" w:color="auto"/>
              <w:bottom w:val="outset" w:sz="6" w:space="0" w:color="auto"/>
              <w:right w:val="outset" w:sz="6" w:space="0" w:color="auto"/>
            </w:tcBorders>
            <w:shd w:val="clear" w:color="auto" w:fill="CCCCCC"/>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r>
      <w:tr w:rsidR="004C026F" w:rsidRPr="004C026F" w:rsidTr="00D7317C">
        <w:trPr>
          <w:tblCellSpacing w:w="15" w:type="dxa"/>
        </w:trPr>
        <w:tc>
          <w:tcPr>
            <w:tcW w:w="1881"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PO44</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Vehicle access points do not inhibit the provision of active frontages and improve the function, amenity and safety of Anzac Avenue. </w:t>
            </w:r>
          </w:p>
        </w:tc>
        <w:tc>
          <w:tcPr>
            <w:tcW w:w="1993"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E44</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No additional access points are located on Anzac Avenue.</w:t>
            </w:r>
          </w:p>
        </w:tc>
        <w:tc>
          <w:tcPr>
            <w:tcW w:w="482"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c>
          <w:tcPr>
            <w:tcW w:w="594"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r>
      <w:tr w:rsidR="004C026F" w:rsidRPr="004C026F" w:rsidTr="00D7317C">
        <w:trPr>
          <w:tblCellSpacing w:w="15" w:type="dxa"/>
        </w:trPr>
        <w:tc>
          <w:tcPr>
            <w:tcW w:w="1881"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PO45</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Development provides functional and integrated car parking and vehicle access, that:</w:t>
            </w:r>
          </w:p>
          <w:p w:rsidR="004C026F" w:rsidRPr="004C026F" w:rsidRDefault="004C026F" w:rsidP="004C026F">
            <w:pPr>
              <w:numPr>
                <w:ilvl w:val="0"/>
                <w:numId w:val="32"/>
              </w:numPr>
              <w:spacing w:before="100" w:beforeAutospacing="1" w:after="100" w:afterAutospacing="1" w:line="240" w:lineRule="auto"/>
              <w:ind w:left="450"/>
              <w:rPr>
                <w:rFonts w:ascii="Arial" w:eastAsia="Times New Roman" w:hAnsi="Arial" w:cs="Arial"/>
                <w:sz w:val="20"/>
                <w:szCs w:val="20"/>
                <w:lang w:eastAsia="en-AU"/>
              </w:rPr>
            </w:pPr>
            <w:proofErr w:type="gramStart"/>
            <w:r w:rsidRPr="004C026F">
              <w:rPr>
                <w:rFonts w:ascii="Arial" w:eastAsia="Times New Roman" w:hAnsi="Arial" w:cs="Arial"/>
                <w:sz w:val="20"/>
                <w:szCs w:val="20"/>
                <w:lang w:eastAsia="en-AU"/>
              </w:rPr>
              <w:t>prioritises</w:t>
            </w:r>
            <w:proofErr w:type="gramEnd"/>
            <w:r w:rsidRPr="004C026F">
              <w:rPr>
                <w:rFonts w:ascii="Arial" w:eastAsia="Times New Roman" w:hAnsi="Arial" w:cs="Arial"/>
                <w:sz w:val="20"/>
                <w:szCs w:val="20"/>
                <w:lang w:eastAsia="en-AU"/>
              </w:rPr>
              <w:t xml:space="preserve"> the movement and safety of pedestrians between car parking areas at the rear through to the 'main street' and the entrance to the building (e.g. rear entry, arcade etc.); </w:t>
            </w:r>
          </w:p>
          <w:p w:rsidR="004C026F" w:rsidRPr="004C026F" w:rsidRDefault="004C026F" w:rsidP="004C026F">
            <w:pPr>
              <w:numPr>
                <w:ilvl w:val="0"/>
                <w:numId w:val="32"/>
              </w:numPr>
              <w:spacing w:before="100" w:beforeAutospacing="1" w:after="100" w:afterAutospacing="1" w:line="240" w:lineRule="auto"/>
              <w:ind w:left="450"/>
              <w:rPr>
                <w:rFonts w:ascii="Arial" w:eastAsia="Times New Roman" w:hAnsi="Arial" w:cs="Arial"/>
                <w:sz w:val="20"/>
                <w:szCs w:val="20"/>
                <w:lang w:eastAsia="en-AU"/>
              </w:rPr>
            </w:pPr>
            <w:r w:rsidRPr="004C026F">
              <w:rPr>
                <w:rFonts w:ascii="Arial" w:eastAsia="Times New Roman" w:hAnsi="Arial" w:cs="Arial"/>
                <w:sz w:val="20"/>
                <w:szCs w:val="20"/>
                <w:lang w:eastAsia="en-AU"/>
              </w:rPr>
              <w:t>provides safety and security of people and property at all times;</w:t>
            </w:r>
          </w:p>
          <w:p w:rsidR="004C026F" w:rsidRPr="004C026F" w:rsidRDefault="004C026F" w:rsidP="004C026F">
            <w:pPr>
              <w:numPr>
                <w:ilvl w:val="0"/>
                <w:numId w:val="32"/>
              </w:numPr>
              <w:spacing w:before="100" w:beforeAutospacing="1" w:after="100" w:afterAutospacing="1" w:line="240" w:lineRule="auto"/>
              <w:ind w:left="450"/>
              <w:rPr>
                <w:rFonts w:ascii="Arial" w:eastAsia="Times New Roman" w:hAnsi="Arial" w:cs="Arial"/>
                <w:sz w:val="20"/>
                <w:szCs w:val="20"/>
                <w:lang w:eastAsia="en-AU"/>
              </w:rPr>
            </w:pPr>
            <w:r w:rsidRPr="004C026F">
              <w:rPr>
                <w:rFonts w:ascii="Arial" w:eastAsia="Times New Roman" w:hAnsi="Arial" w:cs="Arial"/>
                <w:sz w:val="20"/>
                <w:szCs w:val="20"/>
                <w:lang w:eastAsia="en-AU"/>
              </w:rPr>
              <w:t>does not impede active transport options;</w:t>
            </w:r>
          </w:p>
          <w:p w:rsidR="004C026F" w:rsidRPr="004C026F" w:rsidRDefault="004C026F" w:rsidP="004C026F">
            <w:pPr>
              <w:numPr>
                <w:ilvl w:val="0"/>
                <w:numId w:val="32"/>
              </w:numPr>
              <w:spacing w:before="100" w:beforeAutospacing="1" w:after="100" w:afterAutospacing="1" w:line="240" w:lineRule="auto"/>
              <w:ind w:left="450"/>
              <w:rPr>
                <w:rFonts w:ascii="Arial" w:eastAsia="Times New Roman" w:hAnsi="Arial" w:cs="Arial"/>
                <w:sz w:val="20"/>
                <w:szCs w:val="20"/>
                <w:lang w:eastAsia="en-AU"/>
              </w:rPr>
            </w:pPr>
            <w:r w:rsidRPr="004C026F">
              <w:rPr>
                <w:rFonts w:ascii="Arial" w:eastAsia="Times New Roman" w:hAnsi="Arial" w:cs="Arial"/>
                <w:sz w:val="20"/>
                <w:szCs w:val="20"/>
                <w:lang w:eastAsia="en-AU"/>
              </w:rPr>
              <w:t>does not impact on the safe and efficient movement of traffic external to the site;</w:t>
            </w:r>
          </w:p>
          <w:p w:rsidR="004C026F" w:rsidRPr="004C026F" w:rsidRDefault="004C026F" w:rsidP="004C026F">
            <w:pPr>
              <w:numPr>
                <w:ilvl w:val="0"/>
                <w:numId w:val="32"/>
              </w:numPr>
              <w:spacing w:before="100" w:beforeAutospacing="1" w:after="100" w:afterAutospacing="1" w:line="240" w:lineRule="auto"/>
              <w:ind w:left="450"/>
              <w:rPr>
                <w:rFonts w:ascii="Arial" w:eastAsia="Times New Roman" w:hAnsi="Arial" w:cs="Arial"/>
                <w:sz w:val="20"/>
                <w:szCs w:val="20"/>
                <w:lang w:eastAsia="en-AU"/>
              </w:rPr>
            </w:pPr>
            <w:proofErr w:type="gramStart"/>
            <w:r w:rsidRPr="004C026F">
              <w:rPr>
                <w:rFonts w:ascii="Arial" w:eastAsia="Times New Roman" w:hAnsi="Arial" w:cs="Arial"/>
                <w:sz w:val="20"/>
                <w:szCs w:val="20"/>
                <w:lang w:eastAsia="en-AU"/>
              </w:rPr>
              <w:t>where</w:t>
            </w:r>
            <w:proofErr w:type="gramEnd"/>
            <w:r w:rsidRPr="004C026F">
              <w:rPr>
                <w:rFonts w:ascii="Arial" w:eastAsia="Times New Roman" w:hAnsi="Arial" w:cs="Arial"/>
                <w:sz w:val="20"/>
                <w:szCs w:val="20"/>
                <w:lang w:eastAsia="en-AU"/>
              </w:rPr>
              <w:t xml:space="preserve"> possible vehicle access points are consolidated and shared with adjoining sites.</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725"/>
            </w:tblGrid>
            <w:tr w:rsidR="004C026F" w:rsidRPr="004C026F" w:rsidTr="004C026F">
              <w:trPr>
                <w:tblCellSpacing w:w="15" w:type="dxa"/>
              </w:trPr>
              <w:tc>
                <w:tcPr>
                  <w:tcW w:w="6551" w:type="dxa"/>
                  <w:vAlign w:val="center"/>
                  <w:hideMark/>
                </w:tcPr>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r w:rsidRPr="004C026F">
                    <w:rPr>
                      <w:rFonts w:ascii="Arial" w:eastAsia="Times New Roman" w:hAnsi="Arial" w:cs="Arial"/>
                      <w:sz w:val="20"/>
                      <w:szCs w:val="20"/>
                      <w:lang w:eastAsia="en-AU"/>
                    </w:rPr>
                    <w:t>Note - Refer to Planning scheme policy - Centre and neighbourhood hub design for details and examples.</w:t>
                  </w:r>
                </w:p>
              </w:tc>
            </w:tr>
          </w:tbl>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p>
        </w:tc>
        <w:tc>
          <w:tcPr>
            <w:tcW w:w="1993"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No example provided.</w:t>
            </w:r>
          </w:p>
        </w:tc>
        <w:tc>
          <w:tcPr>
            <w:tcW w:w="482"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p>
        </w:tc>
        <w:tc>
          <w:tcPr>
            <w:tcW w:w="594"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p>
        </w:tc>
      </w:tr>
      <w:tr w:rsidR="004C026F" w:rsidRPr="004C026F" w:rsidTr="00D7317C">
        <w:trPr>
          <w:tblCellSpacing w:w="15" w:type="dxa"/>
        </w:trPr>
        <w:tc>
          <w:tcPr>
            <w:tcW w:w="1881"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PO46</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lastRenderedPageBreak/>
              <w:t xml:space="preserve">Where required, access easements contain a driveway and provision for services appropriate to the use. The easement covers all works associated with the access in accordance with Planning scheme policy - Integrated design. </w:t>
            </w:r>
          </w:p>
        </w:tc>
        <w:tc>
          <w:tcPr>
            <w:tcW w:w="1993"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lastRenderedPageBreak/>
              <w:t>No example provided.</w:t>
            </w:r>
          </w:p>
        </w:tc>
        <w:tc>
          <w:tcPr>
            <w:tcW w:w="482"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p>
        </w:tc>
        <w:tc>
          <w:tcPr>
            <w:tcW w:w="594"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p>
        </w:tc>
      </w:tr>
      <w:tr w:rsidR="004C026F" w:rsidRPr="004C026F" w:rsidTr="00D7317C">
        <w:trPr>
          <w:tblCellSpacing w:w="15" w:type="dxa"/>
        </w:trPr>
        <w:tc>
          <w:tcPr>
            <w:tcW w:w="1881" w:type="pct"/>
            <w:vMerge w:val="restar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lastRenderedPageBreak/>
              <w:t>PO47</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The layout of the development does not compromise:</w:t>
            </w:r>
          </w:p>
          <w:p w:rsidR="004C026F" w:rsidRPr="004C026F" w:rsidRDefault="004C026F" w:rsidP="004C026F">
            <w:pPr>
              <w:numPr>
                <w:ilvl w:val="0"/>
                <w:numId w:val="33"/>
              </w:numPr>
              <w:spacing w:before="100" w:beforeAutospacing="1" w:after="100" w:afterAutospacing="1" w:line="240" w:lineRule="auto"/>
              <w:ind w:left="450"/>
              <w:rPr>
                <w:rFonts w:ascii="Arial" w:eastAsia="Times New Roman" w:hAnsi="Arial" w:cs="Arial"/>
                <w:sz w:val="20"/>
                <w:szCs w:val="20"/>
                <w:lang w:eastAsia="en-AU"/>
              </w:rPr>
            </w:pPr>
            <w:r w:rsidRPr="004C026F">
              <w:rPr>
                <w:rFonts w:ascii="Arial" w:eastAsia="Times New Roman" w:hAnsi="Arial" w:cs="Arial"/>
                <w:sz w:val="20"/>
                <w:szCs w:val="20"/>
                <w:lang w:eastAsia="en-AU"/>
              </w:rPr>
              <w:t>the development of the road network in the area;</w:t>
            </w:r>
          </w:p>
          <w:p w:rsidR="004C026F" w:rsidRPr="004C026F" w:rsidRDefault="004C026F" w:rsidP="004C026F">
            <w:pPr>
              <w:numPr>
                <w:ilvl w:val="0"/>
                <w:numId w:val="33"/>
              </w:numPr>
              <w:spacing w:before="100" w:beforeAutospacing="1" w:after="100" w:afterAutospacing="1" w:line="240" w:lineRule="auto"/>
              <w:ind w:left="450"/>
              <w:rPr>
                <w:rFonts w:ascii="Arial" w:eastAsia="Times New Roman" w:hAnsi="Arial" w:cs="Arial"/>
                <w:sz w:val="20"/>
                <w:szCs w:val="20"/>
                <w:lang w:eastAsia="en-AU"/>
              </w:rPr>
            </w:pPr>
            <w:r w:rsidRPr="004C026F">
              <w:rPr>
                <w:rFonts w:ascii="Arial" w:eastAsia="Times New Roman" w:hAnsi="Arial" w:cs="Arial"/>
                <w:sz w:val="20"/>
                <w:szCs w:val="20"/>
                <w:lang w:eastAsia="en-AU"/>
              </w:rPr>
              <w:t>the function or safety of the road network;</w:t>
            </w:r>
          </w:p>
          <w:p w:rsidR="004C026F" w:rsidRPr="004C026F" w:rsidRDefault="004C026F" w:rsidP="004C026F">
            <w:pPr>
              <w:numPr>
                <w:ilvl w:val="0"/>
                <w:numId w:val="33"/>
              </w:numPr>
              <w:spacing w:before="100" w:beforeAutospacing="1" w:after="100" w:afterAutospacing="1" w:line="240" w:lineRule="auto"/>
              <w:ind w:left="450"/>
              <w:rPr>
                <w:rFonts w:ascii="Arial" w:eastAsia="Times New Roman" w:hAnsi="Arial" w:cs="Arial"/>
                <w:sz w:val="20"/>
                <w:szCs w:val="20"/>
                <w:lang w:eastAsia="en-AU"/>
              </w:rPr>
            </w:pPr>
            <w:proofErr w:type="gramStart"/>
            <w:r w:rsidRPr="004C026F">
              <w:rPr>
                <w:rFonts w:ascii="Arial" w:eastAsia="Times New Roman" w:hAnsi="Arial" w:cs="Arial"/>
                <w:sz w:val="20"/>
                <w:szCs w:val="20"/>
                <w:lang w:eastAsia="en-AU"/>
              </w:rPr>
              <w:t>the</w:t>
            </w:r>
            <w:proofErr w:type="gramEnd"/>
            <w:r w:rsidRPr="004C026F">
              <w:rPr>
                <w:rFonts w:ascii="Arial" w:eastAsia="Times New Roman" w:hAnsi="Arial" w:cs="Arial"/>
                <w:sz w:val="20"/>
                <w:szCs w:val="20"/>
                <w:lang w:eastAsia="en-AU"/>
              </w:rPr>
              <w:t xml:space="preserve"> capacity of the road network.</w:t>
            </w:r>
          </w:p>
          <w:tbl>
            <w:tblPr>
              <w:tblW w:w="4906"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617"/>
            </w:tblGrid>
            <w:tr w:rsidR="004C026F" w:rsidRPr="004C026F" w:rsidTr="00D3429A">
              <w:trPr>
                <w:tblCellSpacing w:w="15" w:type="dxa"/>
              </w:trPr>
              <w:tc>
                <w:tcPr>
                  <w:tcW w:w="5557" w:type="dxa"/>
                  <w:vAlign w:val="center"/>
                  <w:hideMark/>
                </w:tcPr>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r w:rsidRPr="004C026F">
                    <w:rPr>
                      <w:rFonts w:ascii="Arial" w:eastAsia="Times New Roman" w:hAnsi="Arial" w:cs="Arial"/>
                      <w:sz w:val="20"/>
                      <w:szCs w:val="20"/>
                      <w:lang w:eastAsia="en-AU"/>
                    </w:rPr>
                    <w:t>Note - The road hierarchy is mapped on Overlay map - Road hierarchy.</w:t>
                  </w:r>
                </w:p>
              </w:tc>
            </w:tr>
          </w:tbl>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p>
        </w:tc>
        <w:tc>
          <w:tcPr>
            <w:tcW w:w="1993"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E47.1</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Direct vehicle access for residential development does not occur from arterial or sub-arterial roads or a motorway.</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6096"/>
            </w:tblGrid>
            <w:tr w:rsidR="004C026F" w:rsidRPr="004C026F" w:rsidTr="004C026F">
              <w:trPr>
                <w:tblCellSpacing w:w="15" w:type="dxa"/>
              </w:trPr>
              <w:tc>
                <w:tcPr>
                  <w:tcW w:w="7457" w:type="dxa"/>
                  <w:vAlign w:val="center"/>
                  <w:hideMark/>
                </w:tcPr>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r w:rsidRPr="004C026F">
                    <w:rPr>
                      <w:rFonts w:ascii="Arial" w:eastAsia="Times New Roman" w:hAnsi="Arial" w:cs="Arial"/>
                      <w:sz w:val="20"/>
                      <w:szCs w:val="20"/>
                      <w:lang w:eastAsia="en-AU"/>
                    </w:rPr>
                    <w:t>Editor's note - Residential developments should consider amalgamation with the lot to the rear and gaining access via a laneway.</w:t>
                  </w:r>
                </w:p>
              </w:tc>
            </w:tr>
            <w:tr w:rsidR="004C026F" w:rsidRPr="004C026F" w:rsidTr="004C026F">
              <w:trPr>
                <w:tblCellSpacing w:w="15" w:type="dxa"/>
              </w:trPr>
              <w:tc>
                <w:tcPr>
                  <w:tcW w:w="7457" w:type="dxa"/>
                  <w:vAlign w:val="center"/>
                  <w:hideMark/>
                </w:tcPr>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r w:rsidRPr="004C026F">
                    <w:rPr>
                      <w:rFonts w:ascii="Arial" w:eastAsia="Times New Roman" w:hAnsi="Arial" w:cs="Arial"/>
                      <w:sz w:val="20"/>
                      <w:szCs w:val="20"/>
                      <w:lang w:eastAsia="en-AU"/>
                    </w:rPr>
                    <w:t>Note - The road hierarchy is mapped on Overlay map - Road hierarchy.</w:t>
                  </w:r>
                </w:p>
              </w:tc>
            </w:tr>
          </w:tbl>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p>
        </w:tc>
        <w:tc>
          <w:tcPr>
            <w:tcW w:w="482"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c>
          <w:tcPr>
            <w:tcW w:w="594"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r>
      <w:tr w:rsidR="004C026F" w:rsidRPr="004C026F" w:rsidTr="00D7317C">
        <w:trPr>
          <w:tblCellSpacing w:w="15" w:type="dxa"/>
        </w:trPr>
        <w:tc>
          <w:tcPr>
            <w:tcW w:w="1881" w:type="pct"/>
            <w:vMerge/>
            <w:tcBorders>
              <w:top w:val="outset" w:sz="6" w:space="0" w:color="auto"/>
              <w:left w:val="outset" w:sz="6" w:space="0" w:color="auto"/>
              <w:bottom w:val="outset" w:sz="6" w:space="0" w:color="auto"/>
              <w:right w:val="outset" w:sz="6" w:space="0" w:color="auto"/>
            </w:tcBorders>
            <w:vAlign w:val="center"/>
            <w:hideMark/>
          </w:tcPr>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p>
        </w:tc>
        <w:tc>
          <w:tcPr>
            <w:tcW w:w="1993"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E47.2</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The development provides for the extension of the road network in the area in accordance with Council’s road network planning.</w:t>
            </w:r>
          </w:p>
        </w:tc>
        <w:tc>
          <w:tcPr>
            <w:tcW w:w="482"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c>
          <w:tcPr>
            <w:tcW w:w="594"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r>
      <w:tr w:rsidR="004C026F" w:rsidRPr="004C026F" w:rsidTr="00D7317C">
        <w:trPr>
          <w:tblCellSpacing w:w="15" w:type="dxa"/>
        </w:trPr>
        <w:tc>
          <w:tcPr>
            <w:tcW w:w="1881" w:type="pct"/>
            <w:vMerge/>
            <w:tcBorders>
              <w:top w:val="outset" w:sz="6" w:space="0" w:color="auto"/>
              <w:left w:val="outset" w:sz="6" w:space="0" w:color="auto"/>
              <w:bottom w:val="outset" w:sz="6" w:space="0" w:color="auto"/>
              <w:right w:val="outset" w:sz="6" w:space="0" w:color="auto"/>
            </w:tcBorders>
            <w:vAlign w:val="center"/>
            <w:hideMark/>
          </w:tcPr>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p>
        </w:tc>
        <w:tc>
          <w:tcPr>
            <w:tcW w:w="1993"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E47.3</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The development does not compromise future road widening of frontage roads in accordance with the relevant standard and Council’s road planning. </w:t>
            </w:r>
          </w:p>
        </w:tc>
        <w:tc>
          <w:tcPr>
            <w:tcW w:w="482"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c>
          <w:tcPr>
            <w:tcW w:w="594"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r>
      <w:tr w:rsidR="004C026F" w:rsidRPr="004C026F" w:rsidTr="00D7317C">
        <w:trPr>
          <w:tblCellSpacing w:w="15" w:type="dxa"/>
        </w:trPr>
        <w:tc>
          <w:tcPr>
            <w:tcW w:w="1881" w:type="pct"/>
            <w:vMerge/>
            <w:tcBorders>
              <w:top w:val="outset" w:sz="6" w:space="0" w:color="auto"/>
              <w:left w:val="outset" w:sz="6" w:space="0" w:color="auto"/>
              <w:bottom w:val="outset" w:sz="6" w:space="0" w:color="auto"/>
              <w:right w:val="outset" w:sz="6" w:space="0" w:color="auto"/>
            </w:tcBorders>
            <w:vAlign w:val="center"/>
            <w:hideMark/>
          </w:tcPr>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p>
        </w:tc>
        <w:tc>
          <w:tcPr>
            <w:tcW w:w="1993"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E47.4</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The lot layout allows forward access to and from the site.</w:t>
            </w:r>
          </w:p>
        </w:tc>
        <w:tc>
          <w:tcPr>
            <w:tcW w:w="482"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c>
          <w:tcPr>
            <w:tcW w:w="594"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r>
      <w:tr w:rsidR="004C026F" w:rsidRPr="004C026F" w:rsidTr="00D7317C">
        <w:trPr>
          <w:tblCellSpacing w:w="15" w:type="dxa"/>
        </w:trPr>
        <w:tc>
          <w:tcPr>
            <w:tcW w:w="1881" w:type="pct"/>
            <w:vMerge w:val="restar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PO48</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Safe access is provided for all vehicles required to access the site.</w:t>
            </w:r>
          </w:p>
        </w:tc>
        <w:tc>
          <w:tcPr>
            <w:tcW w:w="1993"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E48.1</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Site access and driveways are designed and located in accordance with:</w:t>
            </w:r>
          </w:p>
          <w:p w:rsidR="004C026F" w:rsidRPr="004C026F" w:rsidRDefault="004C026F" w:rsidP="004C026F">
            <w:pPr>
              <w:numPr>
                <w:ilvl w:val="0"/>
                <w:numId w:val="34"/>
              </w:numPr>
              <w:spacing w:before="100" w:beforeAutospacing="1" w:after="100" w:afterAutospacing="1" w:line="240" w:lineRule="auto"/>
              <w:ind w:left="450"/>
              <w:rPr>
                <w:rFonts w:ascii="Arial" w:eastAsia="Times New Roman" w:hAnsi="Arial" w:cs="Arial"/>
                <w:sz w:val="20"/>
                <w:szCs w:val="20"/>
                <w:lang w:eastAsia="en-AU"/>
              </w:rPr>
            </w:pPr>
            <w:r w:rsidRPr="004C026F">
              <w:rPr>
                <w:rFonts w:ascii="Arial" w:eastAsia="Times New Roman" w:hAnsi="Arial" w:cs="Arial"/>
                <w:sz w:val="20"/>
                <w:szCs w:val="20"/>
                <w:lang w:eastAsia="en-AU"/>
              </w:rPr>
              <w:t>Where for a Council-controlled road, AS/NZS2890.1 section 3; or</w:t>
            </w:r>
          </w:p>
          <w:p w:rsidR="004C026F" w:rsidRPr="004C026F" w:rsidRDefault="004C026F" w:rsidP="004C026F">
            <w:pPr>
              <w:numPr>
                <w:ilvl w:val="0"/>
                <w:numId w:val="34"/>
              </w:numPr>
              <w:spacing w:before="100" w:beforeAutospacing="1" w:after="100" w:afterAutospacing="1" w:line="240" w:lineRule="auto"/>
              <w:ind w:left="45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Where for a State-Controlled road, the Safe Intersection Sight Distance requirements in </w:t>
            </w:r>
            <w:proofErr w:type="spellStart"/>
            <w:r w:rsidRPr="004C026F">
              <w:rPr>
                <w:rFonts w:ascii="Arial" w:eastAsia="Times New Roman" w:hAnsi="Arial" w:cs="Arial"/>
                <w:sz w:val="20"/>
                <w:szCs w:val="20"/>
                <w:lang w:eastAsia="en-AU"/>
              </w:rPr>
              <w:t>AustRoads</w:t>
            </w:r>
            <w:proofErr w:type="spellEnd"/>
            <w:r w:rsidRPr="004C026F">
              <w:rPr>
                <w:rFonts w:ascii="Arial" w:eastAsia="Times New Roman" w:hAnsi="Arial" w:cs="Arial"/>
                <w:sz w:val="20"/>
                <w:szCs w:val="20"/>
                <w:lang w:eastAsia="en-AU"/>
              </w:rPr>
              <w:t xml:space="preserve"> and the appropriate IPWEAQ standard drawings, or a copy of a Transport Infrastructure Act 1994, section 62 approval. </w:t>
            </w:r>
          </w:p>
        </w:tc>
        <w:tc>
          <w:tcPr>
            <w:tcW w:w="482"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c>
          <w:tcPr>
            <w:tcW w:w="594"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r>
      <w:tr w:rsidR="004C026F" w:rsidRPr="004C026F" w:rsidTr="00D7317C">
        <w:trPr>
          <w:tblCellSpacing w:w="15" w:type="dxa"/>
        </w:trPr>
        <w:tc>
          <w:tcPr>
            <w:tcW w:w="1881" w:type="pct"/>
            <w:vMerge/>
            <w:tcBorders>
              <w:top w:val="outset" w:sz="6" w:space="0" w:color="auto"/>
              <w:left w:val="outset" w:sz="6" w:space="0" w:color="auto"/>
              <w:bottom w:val="outset" w:sz="6" w:space="0" w:color="auto"/>
              <w:right w:val="outset" w:sz="6" w:space="0" w:color="auto"/>
            </w:tcBorders>
            <w:vAlign w:val="center"/>
            <w:hideMark/>
          </w:tcPr>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p>
        </w:tc>
        <w:tc>
          <w:tcPr>
            <w:tcW w:w="1993"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E48.2</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Internal driveways and access ways are designed and constructed in accordance with AS/NZS2890.1 Parking Facilities – Off street car parking and the relevant standards in Planning scheme policy - Integrated design.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6096"/>
            </w:tblGrid>
            <w:tr w:rsidR="004C026F" w:rsidRPr="004C026F" w:rsidTr="004C026F">
              <w:trPr>
                <w:tblCellSpacing w:w="15" w:type="dxa"/>
              </w:trPr>
              <w:tc>
                <w:tcPr>
                  <w:tcW w:w="7457" w:type="dxa"/>
                  <w:vAlign w:val="center"/>
                  <w:hideMark/>
                </w:tcPr>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r w:rsidRPr="004C026F">
                    <w:rPr>
                      <w:rFonts w:ascii="Arial" w:eastAsia="Times New Roman" w:hAnsi="Arial" w:cs="Arial"/>
                      <w:sz w:val="20"/>
                      <w:szCs w:val="20"/>
                      <w:lang w:eastAsia="en-AU"/>
                    </w:rPr>
                    <w:t>Note - This includes queue lengths (refer to Schedule 8 Service vehicle requirements), pavement widths and construction.</w:t>
                  </w:r>
                </w:p>
              </w:tc>
            </w:tr>
          </w:tbl>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p>
        </w:tc>
        <w:tc>
          <w:tcPr>
            <w:tcW w:w="482"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c>
          <w:tcPr>
            <w:tcW w:w="594"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r>
      <w:tr w:rsidR="004C026F" w:rsidRPr="004C026F" w:rsidTr="00D7317C">
        <w:trPr>
          <w:tblCellSpacing w:w="15" w:type="dxa"/>
        </w:trPr>
        <w:tc>
          <w:tcPr>
            <w:tcW w:w="1881" w:type="pct"/>
            <w:vMerge/>
            <w:tcBorders>
              <w:top w:val="outset" w:sz="6" w:space="0" w:color="auto"/>
              <w:left w:val="outset" w:sz="6" w:space="0" w:color="auto"/>
              <w:bottom w:val="outset" w:sz="6" w:space="0" w:color="auto"/>
              <w:right w:val="outset" w:sz="6" w:space="0" w:color="auto"/>
            </w:tcBorders>
            <w:vAlign w:val="center"/>
            <w:hideMark/>
          </w:tcPr>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p>
        </w:tc>
        <w:tc>
          <w:tcPr>
            <w:tcW w:w="1993"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E48.3</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Access driveways, manoeuvring areas and loading facilities provide for service vehicles listed in Schedule 8 Service vehicle requirements for the relevant use.  The on-site manoeuvring is to be in accordance with Schedule 8 Service vehicle requirements. </w:t>
            </w:r>
          </w:p>
        </w:tc>
        <w:tc>
          <w:tcPr>
            <w:tcW w:w="482"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c>
          <w:tcPr>
            <w:tcW w:w="594"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r>
      <w:tr w:rsidR="004C026F" w:rsidRPr="004C026F" w:rsidTr="00D7317C">
        <w:trPr>
          <w:tblCellSpacing w:w="15" w:type="dxa"/>
        </w:trPr>
        <w:tc>
          <w:tcPr>
            <w:tcW w:w="1881"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PO49</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Upgrade works (whether trunk or non-trunk) are provided where necessary to:</w:t>
            </w:r>
          </w:p>
          <w:p w:rsidR="004C026F" w:rsidRPr="004C026F" w:rsidRDefault="004C026F" w:rsidP="004C026F">
            <w:pPr>
              <w:numPr>
                <w:ilvl w:val="0"/>
                <w:numId w:val="35"/>
              </w:numPr>
              <w:spacing w:before="100" w:beforeAutospacing="1" w:after="100" w:afterAutospacing="1" w:line="240" w:lineRule="auto"/>
              <w:ind w:left="450"/>
              <w:rPr>
                <w:rFonts w:ascii="Arial" w:eastAsia="Times New Roman" w:hAnsi="Arial" w:cs="Arial"/>
                <w:sz w:val="20"/>
                <w:szCs w:val="20"/>
                <w:lang w:eastAsia="en-AU"/>
              </w:rPr>
            </w:pPr>
            <w:r w:rsidRPr="004C026F">
              <w:rPr>
                <w:rFonts w:ascii="Arial" w:eastAsia="Times New Roman" w:hAnsi="Arial" w:cs="Arial"/>
                <w:sz w:val="20"/>
                <w:szCs w:val="20"/>
                <w:lang w:eastAsia="en-AU"/>
              </w:rPr>
              <w:t>ensure the type or volume of traffic generated by the development does not have a negative impact on the external road network;</w:t>
            </w:r>
          </w:p>
          <w:p w:rsidR="004C026F" w:rsidRPr="004C026F" w:rsidRDefault="004C026F" w:rsidP="004C026F">
            <w:pPr>
              <w:numPr>
                <w:ilvl w:val="0"/>
                <w:numId w:val="35"/>
              </w:numPr>
              <w:spacing w:before="100" w:beforeAutospacing="1" w:after="100" w:afterAutospacing="1" w:line="240" w:lineRule="auto"/>
              <w:ind w:left="450"/>
              <w:rPr>
                <w:rFonts w:ascii="Arial" w:eastAsia="Times New Roman" w:hAnsi="Arial" w:cs="Arial"/>
                <w:sz w:val="20"/>
                <w:szCs w:val="20"/>
                <w:lang w:eastAsia="en-AU"/>
              </w:rPr>
            </w:pPr>
            <w:r w:rsidRPr="004C026F">
              <w:rPr>
                <w:rFonts w:ascii="Arial" w:eastAsia="Times New Roman" w:hAnsi="Arial" w:cs="Arial"/>
                <w:sz w:val="20"/>
                <w:szCs w:val="20"/>
                <w:lang w:eastAsia="en-AU"/>
              </w:rPr>
              <w:t>ensure the orderly and efficient continuation of the active transport network;</w:t>
            </w:r>
          </w:p>
          <w:p w:rsidR="004C026F" w:rsidRPr="004C026F" w:rsidRDefault="004C026F" w:rsidP="004C026F">
            <w:pPr>
              <w:numPr>
                <w:ilvl w:val="0"/>
                <w:numId w:val="35"/>
              </w:numPr>
              <w:spacing w:before="100" w:beforeAutospacing="1" w:after="100" w:afterAutospacing="1" w:line="240" w:lineRule="auto"/>
              <w:ind w:left="450"/>
              <w:rPr>
                <w:rFonts w:ascii="Arial" w:eastAsia="Times New Roman" w:hAnsi="Arial" w:cs="Arial"/>
                <w:sz w:val="20"/>
                <w:szCs w:val="20"/>
                <w:lang w:eastAsia="en-AU"/>
              </w:rPr>
            </w:pPr>
            <w:proofErr w:type="gramStart"/>
            <w:r w:rsidRPr="004C026F">
              <w:rPr>
                <w:rFonts w:ascii="Arial" w:eastAsia="Times New Roman" w:hAnsi="Arial" w:cs="Arial"/>
                <w:sz w:val="20"/>
                <w:szCs w:val="20"/>
                <w:lang w:eastAsia="en-AU"/>
              </w:rPr>
              <w:t>ensure</w:t>
            </w:r>
            <w:proofErr w:type="gramEnd"/>
            <w:r w:rsidRPr="004C026F">
              <w:rPr>
                <w:rFonts w:ascii="Arial" w:eastAsia="Times New Roman" w:hAnsi="Arial" w:cs="Arial"/>
                <w:sz w:val="20"/>
                <w:szCs w:val="20"/>
                <w:lang w:eastAsia="en-AU"/>
              </w:rPr>
              <w:t xml:space="preserve"> the site frontage is constructed to a suitable urban standard generally in accordance with Planning scheme policy - Integrated design. </w:t>
            </w:r>
          </w:p>
          <w:tbl>
            <w:tblPr>
              <w:tblW w:w="4906"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617"/>
            </w:tblGrid>
            <w:tr w:rsidR="004C026F" w:rsidRPr="004C026F" w:rsidTr="00D3429A">
              <w:trPr>
                <w:tblCellSpacing w:w="15" w:type="dxa"/>
              </w:trPr>
              <w:tc>
                <w:tcPr>
                  <w:tcW w:w="5557" w:type="dxa"/>
                  <w:vAlign w:val="center"/>
                  <w:hideMark/>
                </w:tcPr>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Note - An Integrated Transport Assessment (ITA) may be required to demonstrate compliance with this performance outcome refer to Planning scheme policy - Integrated transport assessment for guidance on when an ITA is required.  An ITA should be prepared in accordance with Planning scheme policy - Integrated transport assessment. </w:t>
                  </w:r>
                </w:p>
              </w:tc>
            </w:tr>
            <w:tr w:rsidR="004C026F" w:rsidRPr="004C026F" w:rsidTr="00D3429A">
              <w:trPr>
                <w:trHeight w:val="165"/>
                <w:tblCellSpacing w:w="15" w:type="dxa"/>
              </w:trPr>
              <w:tc>
                <w:tcPr>
                  <w:tcW w:w="5557" w:type="dxa"/>
                  <w:vAlign w:val="center"/>
                  <w:hideMark/>
                </w:tcPr>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r w:rsidRPr="004C026F">
                    <w:rPr>
                      <w:rFonts w:ascii="Arial" w:eastAsia="Times New Roman" w:hAnsi="Arial" w:cs="Arial"/>
                      <w:sz w:val="20"/>
                      <w:szCs w:val="20"/>
                      <w:lang w:eastAsia="en-AU"/>
                    </w:rPr>
                    <w:t>Note - The road network is mapped on Overlay map - Road hierarchy.</w:t>
                  </w:r>
                </w:p>
              </w:tc>
            </w:tr>
          </w:tbl>
          <w:p w:rsidR="004C026F" w:rsidRPr="004C026F" w:rsidRDefault="004C026F" w:rsidP="004C026F">
            <w:pPr>
              <w:spacing w:before="100" w:beforeAutospacing="1" w:after="100" w:afterAutospacing="1" w:line="240" w:lineRule="auto"/>
              <w:rPr>
                <w:rFonts w:ascii="Arial" w:eastAsia="Times New Roman" w:hAnsi="Arial" w:cs="Arial"/>
                <w:vanish/>
                <w:sz w:val="20"/>
                <w:szCs w:val="20"/>
                <w:lang w:eastAsia="en-AU"/>
              </w:rPr>
            </w:pP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725"/>
            </w:tblGrid>
            <w:tr w:rsidR="004C026F" w:rsidRPr="004C026F" w:rsidTr="004C026F">
              <w:trPr>
                <w:tblCellSpacing w:w="15" w:type="dxa"/>
              </w:trPr>
              <w:tc>
                <w:tcPr>
                  <w:tcW w:w="6551" w:type="dxa"/>
                  <w:vAlign w:val="center"/>
                  <w:hideMark/>
                </w:tcPr>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r w:rsidRPr="004C026F">
                    <w:rPr>
                      <w:rFonts w:ascii="Arial" w:eastAsia="Times New Roman" w:hAnsi="Arial" w:cs="Arial"/>
                      <w:sz w:val="20"/>
                      <w:szCs w:val="20"/>
                      <w:lang w:eastAsia="en-AU"/>
                    </w:rPr>
                    <w:t>Note - The primary and secondary active transport network is mapped on Overlay map - Active transport.</w:t>
                  </w:r>
                </w:p>
              </w:tc>
            </w:tr>
            <w:tr w:rsidR="004C026F" w:rsidRPr="004C026F" w:rsidTr="004C026F">
              <w:trPr>
                <w:tblCellSpacing w:w="15" w:type="dxa"/>
              </w:trPr>
              <w:tc>
                <w:tcPr>
                  <w:tcW w:w="6551" w:type="dxa"/>
                  <w:vAlign w:val="center"/>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lastRenderedPageBreak/>
                    <w:t xml:space="preserve">Note - To demonstrate compliance with c. of this performance outcome, site frontage works where in existing road reserve (non-trunk) are to be designed and constructed as follows: </w:t>
                  </w:r>
                </w:p>
                <w:p w:rsidR="004C026F" w:rsidRPr="004C026F" w:rsidRDefault="004C026F" w:rsidP="00D3429A">
                  <w:pPr>
                    <w:numPr>
                      <w:ilvl w:val="0"/>
                      <w:numId w:val="36"/>
                    </w:numPr>
                    <w:spacing w:before="100" w:beforeAutospacing="1" w:after="100" w:afterAutospacing="1" w:line="240" w:lineRule="auto"/>
                    <w:ind w:left="596"/>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Where the street is partially established to an urban standard, match the alignment of existing kerb and channel and provide carriageway widening and underground drainage where required; or </w:t>
                  </w:r>
                </w:p>
                <w:p w:rsidR="004C026F" w:rsidRPr="004C026F" w:rsidRDefault="004C026F" w:rsidP="00D3429A">
                  <w:pPr>
                    <w:numPr>
                      <w:ilvl w:val="0"/>
                      <w:numId w:val="36"/>
                    </w:numPr>
                    <w:spacing w:before="100" w:beforeAutospacing="1" w:after="100" w:afterAutospacing="1" w:line="240" w:lineRule="auto"/>
                    <w:ind w:left="596"/>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Where the street is not established to an urban standard, prepare a design that demonstrates how the relevant features of the particular road as shown in the Planning scheme policy - Integrated Design can be achieved in the existing reserve. </w:t>
                  </w:r>
                </w:p>
              </w:tc>
            </w:tr>
          </w:tbl>
          <w:p w:rsidR="004C026F" w:rsidRPr="004C026F" w:rsidRDefault="004C026F" w:rsidP="004C026F">
            <w:pPr>
              <w:spacing w:before="100" w:beforeAutospacing="1" w:after="100" w:afterAutospacing="1" w:line="240" w:lineRule="auto"/>
              <w:rPr>
                <w:rFonts w:ascii="Arial" w:eastAsia="Times New Roman" w:hAnsi="Arial" w:cs="Arial"/>
                <w:vanish/>
                <w:sz w:val="20"/>
                <w:szCs w:val="20"/>
                <w:lang w:eastAsia="en-AU"/>
              </w:rPr>
            </w:pP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725"/>
            </w:tblGrid>
            <w:tr w:rsidR="004C026F" w:rsidRPr="004C026F" w:rsidTr="004C026F">
              <w:trPr>
                <w:tblCellSpacing w:w="15" w:type="dxa"/>
              </w:trPr>
              <w:tc>
                <w:tcPr>
                  <w:tcW w:w="6551" w:type="dxa"/>
                  <w:vAlign w:val="center"/>
                  <w:hideMark/>
                </w:tcPr>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r w:rsidRPr="004C026F">
                    <w:rPr>
                      <w:rFonts w:ascii="Arial" w:eastAsia="Times New Roman" w:hAnsi="Arial" w:cs="Arial"/>
                      <w:sz w:val="20"/>
                      <w:szCs w:val="20"/>
                      <w:lang w:eastAsia="en-AU"/>
                    </w:rPr>
                    <w:t>Note - Refer to Planning scheme policy - Integrated design for road network and active transport network design standards.</w:t>
                  </w:r>
                </w:p>
              </w:tc>
            </w:tr>
          </w:tbl>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p>
        </w:tc>
        <w:tc>
          <w:tcPr>
            <w:tcW w:w="1993"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lastRenderedPageBreak/>
              <w:t>No example provided.</w:t>
            </w:r>
          </w:p>
        </w:tc>
        <w:tc>
          <w:tcPr>
            <w:tcW w:w="482"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p>
        </w:tc>
        <w:tc>
          <w:tcPr>
            <w:tcW w:w="594"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p>
        </w:tc>
      </w:tr>
      <w:tr w:rsidR="004C026F" w:rsidRPr="004C026F" w:rsidTr="00D7317C">
        <w:trPr>
          <w:tblCellSpacing w:w="15" w:type="dxa"/>
        </w:trPr>
        <w:tc>
          <w:tcPr>
            <w:tcW w:w="3884" w:type="pct"/>
            <w:gridSpan w:val="2"/>
            <w:tcBorders>
              <w:top w:val="outset" w:sz="6" w:space="0" w:color="auto"/>
              <w:left w:val="outset" w:sz="6" w:space="0" w:color="auto"/>
              <w:bottom w:val="outset" w:sz="6" w:space="0" w:color="auto"/>
              <w:right w:val="outset" w:sz="6" w:space="0" w:color="auto"/>
            </w:tcBorders>
            <w:shd w:val="clear" w:color="auto" w:fill="CCCCCC"/>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lastRenderedPageBreak/>
              <w:t>Stormwater</w:t>
            </w:r>
          </w:p>
        </w:tc>
        <w:tc>
          <w:tcPr>
            <w:tcW w:w="482" w:type="pct"/>
            <w:tcBorders>
              <w:top w:val="outset" w:sz="6" w:space="0" w:color="auto"/>
              <w:left w:val="outset" w:sz="6" w:space="0" w:color="auto"/>
              <w:bottom w:val="outset" w:sz="6" w:space="0" w:color="auto"/>
              <w:right w:val="outset" w:sz="6" w:space="0" w:color="auto"/>
            </w:tcBorders>
            <w:shd w:val="clear" w:color="auto" w:fill="CCCCCC"/>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c>
          <w:tcPr>
            <w:tcW w:w="594" w:type="pct"/>
            <w:tcBorders>
              <w:top w:val="outset" w:sz="6" w:space="0" w:color="auto"/>
              <w:left w:val="outset" w:sz="6" w:space="0" w:color="auto"/>
              <w:bottom w:val="outset" w:sz="6" w:space="0" w:color="auto"/>
              <w:right w:val="outset" w:sz="6" w:space="0" w:color="auto"/>
            </w:tcBorders>
            <w:shd w:val="clear" w:color="auto" w:fill="CCCCCC"/>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r>
      <w:tr w:rsidR="004C026F" w:rsidRPr="004C026F" w:rsidTr="00D7317C">
        <w:trPr>
          <w:tblCellSpacing w:w="15" w:type="dxa"/>
        </w:trPr>
        <w:tc>
          <w:tcPr>
            <w:tcW w:w="1881"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PO50</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Stormwater run-off from the site is conveyed to a point of lawful discharge without causing nuisance or annoyance to any person, property or premises.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725"/>
            </w:tblGrid>
            <w:tr w:rsidR="004C026F" w:rsidRPr="004C026F" w:rsidTr="004C026F">
              <w:trPr>
                <w:tblCellSpacing w:w="15" w:type="dxa"/>
              </w:trPr>
              <w:tc>
                <w:tcPr>
                  <w:tcW w:w="6551" w:type="dxa"/>
                  <w:vAlign w:val="center"/>
                  <w:hideMark/>
                </w:tcPr>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r w:rsidRPr="004C026F">
                    <w:rPr>
                      <w:rFonts w:ascii="Arial" w:eastAsia="Times New Roman" w:hAnsi="Arial" w:cs="Arial"/>
                      <w:sz w:val="20"/>
                      <w:szCs w:val="20"/>
                      <w:lang w:eastAsia="en-AU"/>
                    </w:rPr>
                    <w:t>Note - Refer to Planning scheme policy - Integrated design for details.</w:t>
                  </w:r>
                </w:p>
              </w:tc>
            </w:tr>
            <w:tr w:rsidR="004C026F" w:rsidRPr="004C026F" w:rsidTr="004C026F">
              <w:trPr>
                <w:tblCellSpacing w:w="15" w:type="dxa"/>
              </w:trPr>
              <w:tc>
                <w:tcPr>
                  <w:tcW w:w="6551" w:type="dxa"/>
                  <w:vAlign w:val="center"/>
                  <w:hideMark/>
                </w:tcPr>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Note - A downstream drainage discharge report in accordance with Planning scheme policy - Stormwater management may be required to demonstrate achievement of this performance outcome. </w:t>
                  </w:r>
                </w:p>
              </w:tc>
            </w:tr>
          </w:tbl>
          <w:p w:rsidR="004C026F" w:rsidRPr="004C026F" w:rsidRDefault="004C026F" w:rsidP="004C026F">
            <w:pPr>
              <w:spacing w:before="100" w:beforeAutospacing="1" w:after="100" w:afterAutospacing="1" w:line="240" w:lineRule="auto"/>
              <w:rPr>
                <w:rFonts w:ascii="Arial" w:eastAsia="Times New Roman" w:hAnsi="Arial" w:cs="Arial"/>
                <w:vanish/>
                <w:sz w:val="20"/>
                <w:szCs w:val="20"/>
                <w:lang w:eastAsia="en-AU"/>
              </w:rPr>
            </w:pP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725"/>
            </w:tblGrid>
            <w:tr w:rsidR="004C026F" w:rsidRPr="004C026F" w:rsidTr="004C026F">
              <w:trPr>
                <w:tblCellSpacing w:w="15" w:type="dxa"/>
              </w:trPr>
              <w:tc>
                <w:tcPr>
                  <w:tcW w:w="6551" w:type="dxa"/>
                  <w:vAlign w:val="center"/>
                  <w:hideMark/>
                </w:tcPr>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Note - A watercourse as defined in the Water Act may be accepted as a lawful point of discharge providing the drainage discharge from the site does not increase the downstream flood levels during events up to and including the 1% AEP storm.  An afflux of +20mm may be accepted on Council controlled land and road infrastructure.  No worsening is ensured when stormwater is discharged into a catchment that includes State Transport Infrastructure.   </w:t>
                  </w:r>
                </w:p>
              </w:tc>
            </w:tr>
          </w:tbl>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p>
        </w:tc>
        <w:tc>
          <w:tcPr>
            <w:tcW w:w="1993"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No example provided.</w:t>
            </w:r>
          </w:p>
        </w:tc>
        <w:tc>
          <w:tcPr>
            <w:tcW w:w="482"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p>
        </w:tc>
        <w:tc>
          <w:tcPr>
            <w:tcW w:w="594"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p>
        </w:tc>
      </w:tr>
      <w:tr w:rsidR="004C026F" w:rsidRPr="004C026F" w:rsidTr="00D7317C">
        <w:trPr>
          <w:tblCellSpacing w:w="15" w:type="dxa"/>
        </w:trPr>
        <w:tc>
          <w:tcPr>
            <w:tcW w:w="1881"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lastRenderedPageBreak/>
              <w:t>PO51</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Stormwater generated from the development does not compromise the capacity of existing stormwater infrastructure downstream of the site.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725"/>
            </w:tblGrid>
            <w:tr w:rsidR="004C026F" w:rsidRPr="004C026F" w:rsidTr="004C026F">
              <w:trPr>
                <w:tblCellSpacing w:w="15" w:type="dxa"/>
              </w:trPr>
              <w:tc>
                <w:tcPr>
                  <w:tcW w:w="6551" w:type="dxa"/>
                  <w:vAlign w:val="center"/>
                  <w:hideMark/>
                </w:tcPr>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Note - A downstream drainage discharge report in accordance with Planning scheme policy - Stormwater management may be required to demonstrate achievement of this performance outcome. </w:t>
                  </w:r>
                </w:p>
              </w:tc>
            </w:tr>
          </w:tbl>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p>
        </w:tc>
        <w:tc>
          <w:tcPr>
            <w:tcW w:w="1993"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No example provided.</w:t>
            </w:r>
          </w:p>
        </w:tc>
        <w:tc>
          <w:tcPr>
            <w:tcW w:w="482"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p>
        </w:tc>
        <w:tc>
          <w:tcPr>
            <w:tcW w:w="594"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p>
        </w:tc>
      </w:tr>
      <w:tr w:rsidR="004C026F" w:rsidRPr="004C026F" w:rsidTr="00D7317C">
        <w:trPr>
          <w:tblCellSpacing w:w="15" w:type="dxa"/>
        </w:trPr>
        <w:tc>
          <w:tcPr>
            <w:tcW w:w="1881"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PO52</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Stormwater quality management systems are designed and constructed to minimise the environmental impact of stormwater discharge on surface and underground receiving water quality and meet the design objectives in Tables A and B in Appendix 2 of the SPP.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725"/>
            </w:tblGrid>
            <w:tr w:rsidR="004C026F" w:rsidRPr="004C026F" w:rsidTr="004C026F">
              <w:trPr>
                <w:tblCellSpacing w:w="15" w:type="dxa"/>
              </w:trPr>
              <w:tc>
                <w:tcPr>
                  <w:tcW w:w="6551" w:type="dxa"/>
                  <w:vAlign w:val="center"/>
                  <w:hideMark/>
                </w:tcPr>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Note - A stormwater management plan prepared by a suitably qualified professional will be required in accordance with Planning scheme policy - Stormwater management. </w:t>
                  </w:r>
                </w:p>
              </w:tc>
            </w:tr>
          </w:tbl>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p>
        </w:tc>
        <w:tc>
          <w:tcPr>
            <w:tcW w:w="1993"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No example provided.</w:t>
            </w:r>
          </w:p>
        </w:tc>
        <w:tc>
          <w:tcPr>
            <w:tcW w:w="482"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p>
        </w:tc>
        <w:tc>
          <w:tcPr>
            <w:tcW w:w="594"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p>
        </w:tc>
      </w:tr>
      <w:tr w:rsidR="004C026F" w:rsidRPr="004C026F" w:rsidTr="00D7317C">
        <w:trPr>
          <w:tblCellSpacing w:w="15" w:type="dxa"/>
        </w:trPr>
        <w:tc>
          <w:tcPr>
            <w:tcW w:w="1881"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PO53</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Easements for drainage purposes are provided over:</w:t>
            </w:r>
          </w:p>
          <w:p w:rsidR="004C026F" w:rsidRPr="004C026F" w:rsidRDefault="004C026F" w:rsidP="004C026F">
            <w:pPr>
              <w:numPr>
                <w:ilvl w:val="0"/>
                <w:numId w:val="37"/>
              </w:numPr>
              <w:spacing w:before="100" w:beforeAutospacing="1" w:after="100" w:afterAutospacing="1" w:line="240" w:lineRule="auto"/>
              <w:ind w:left="450"/>
              <w:rPr>
                <w:rFonts w:ascii="Arial" w:eastAsia="Times New Roman" w:hAnsi="Arial" w:cs="Arial"/>
                <w:sz w:val="20"/>
                <w:szCs w:val="20"/>
                <w:lang w:eastAsia="en-AU"/>
              </w:rPr>
            </w:pPr>
            <w:r w:rsidRPr="004C026F">
              <w:rPr>
                <w:rFonts w:ascii="Arial" w:eastAsia="Times New Roman" w:hAnsi="Arial" w:cs="Arial"/>
                <w:sz w:val="20"/>
                <w:szCs w:val="20"/>
                <w:lang w:eastAsia="en-AU"/>
              </w:rPr>
              <w:t>stormwater pipes located in freehold land if the pipe diameter exceeds 300mm;</w:t>
            </w:r>
          </w:p>
          <w:p w:rsidR="004C026F" w:rsidRPr="004C026F" w:rsidRDefault="004C026F" w:rsidP="004C026F">
            <w:pPr>
              <w:numPr>
                <w:ilvl w:val="0"/>
                <w:numId w:val="37"/>
              </w:numPr>
              <w:spacing w:before="100" w:beforeAutospacing="1" w:after="100" w:afterAutospacing="1" w:line="240" w:lineRule="auto"/>
              <w:ind w:left="450"/>
              <w:rPr>
                <w:rFonts w:ascii="Arial" w:eastAsia="Times New Roman" w:hAnsi="Arial" w:cs="Arial"/>
                <w:sz w:val="20"/>
                <w:szCs w:val="20"/>
                <w:lang w:eastAsia="en-AU"/>
              </w:rPr>
            </w:pPr>
            <w:proofErr w:type="gramStart"/>
            <w:r w:rsidRPr="004C026F">
              <w:rPr>
                <w:rFonts w:ascii="Arial" w:eastAsia="Times New Roman" w:hAnsi="Arial" w:cs="Arial"/>
                <w:sz w:val="20"/>
                <w:szCs w:val="20"/>
                <w:lang w:eastAsia="en-AU"/>
              </w:rPr>
              <w:t>overland</w:t>
            </w:r>
            <w:proofErr w:type="gramEnd"/>
            <w:r w:rsidRPr="004C026F">
              <w:rPr>
                <w:rFonts w:ascii="Arial" w:eastAsia="Times New Roman" w:hAnsi="Arial" w:cs="Arial"/>
                <w:sz w:val="20"/>
                <w:szCs w:val="20"/>
                <w:lang w:eastAsia="en-AU"/>
              </w:rPr>
              <w:t xml:space="preserve"> flow paths where they cross more than one property boundary.</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725"/>
            </w:tblGrid>
            <w:tr w:rsidR="004C026F" w:rsidRPr="004C026F" w:rsidTr="004C026F">
              <w:trPr>
                <w:tblCellSpacing w:w="15" w:type="dxa"/>
              </w:trPr>
              <w:tc>
                <w:tcPr>
                  <w:tcW w:w="6551" w:type="dxa"/>
                  <w:vAlign w:val="center"/>
                  <w:hideMark/>
                </w:tcPr>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r w:rsidRPr="004C026F">
                    <w:rPr>
                      <w:rFonts w:ascii="Arial" w:eastAsia="Times New Roman" w:hAnsi="Arial" w:cs="Arial"/>
                      <w:sz w:val="20"/>
                      <w:szCs w:val="20"/>
                      <w:lang w:eastAsia="en-AU"/>
                    </w:rPr>
                    <w:t>Note - Refer to Planning scheme policy - Integrated design for details.</w:t>
                  </w:r>
                </w:p>
              </w:tc>
            </w:tr>
            <w:tr w:rsidR="004C026F" w:rsidRPr="004C026F" w:rsidTr="004C026F">
              <w:trPr>
                <w:tblCellSpacing w:w="15" w:type="dxa"/>
              </w:trPr>
              <w:tc>
                <w:tcPr>
                  <w:tcW w:w="6551" w:type="dxa"/>
                  <w:vAlign w:val="center"/>
                  <w:hideMark/>
                </w:tcPr>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r w:rsidRPr="004C026F">
                    <w:rPr>
                      <w:rFonts w:ascii="Arial" w:eastAsia="Times New Roman" w:hAnsi="Arial" w:cs="Arial"/>
                      <w:sz w:val="20"/>
                      <w:szCs w:val="20"/>
                      <w:lang w:eastAsia="en-AU"/>
                    </w:rPr>
                    <w:t>Note - Stormwater Drainage easement dimensions are provided in accordance with Section 3.8.5 of QUDM.</w:t>
                  </w:r>
                </w:p>
              </w:tc>
            </w:tr>
          </w:tbl>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p>
        </w:tc>
        <w:tc>
          <w:tcPr>
            <w:tcW w:w="1993"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No example provided.</w:t>
            </w:r>
          </w:p>
        </w:tc>
        <w:tc>
          <w:tcPr>
            <w:tcW w:w="482"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p>
        </w:tc>
        <w:tc>
          <w:tcPr>
            <w:tcW w:w="594"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p>
        </w:tc>
      </w:tr>
      <w:tr w:rsidR="004C026F" w:rsidRPr="004C026F" w:rsidTr="00D7317C">
        <w:trPr>
          <w:tblCellSpacing w:w="15" w:type="dxa"/>
        </w:trPr>
        <w:tc>
          <w:tcPr>
            <w:tcW w:w="3884" w:type="pct"/>
            <w:gridSpan w:val="2"/>
            <w:tcBorders>
              <w:top w:val="outset" w:sz="6" w:space="0" w:color="auto"/>
              <w:left w:val="outset" w:sz="6" w:space="0" w:color="auto"/>
              <w:bottom w:val="outset" w:sz="6" w:space="0" w:color="auto"/>
              <w:right w:val="outset" w:sz="6" w:space="0" w:color="auto"/>
            </w:tcBorders>
            <w:shd w:val="clear" w:color="auto" w:fill="CCCCCC"/>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Site works and construction management</w:t>
            </w:r>
          </w:p>
        </w:tc>
        <w:tc>
          <w:tcPr>
            <w:tcW w:w="482" w:type="pct"/>
            <w:tcBorders>
              <w:top w:val="outset" w:sz="6" w:space="0" w:color="auto"/>
              <w:left w:val="outset" w:sz="6" w:space="0" w:color="auto"/>
              <w:bottom w:val="outset" w:sz="6" w:space="0" w:color="auto"/>
              <w:right w:val="outset" w:sz="6" w:space="0" w:color="auto"/>
            </w:tcBorders>
            <w:shd w:val="clear" w:color="auto" w:fill="CCCCCC"/>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c>
          <w:tcPr>
            <w:tcW w:w="594" w:type="pct"/>
            <w:tcBorders>
              <w:top w:val="outset" w:sz="6" w:space="0" w:color="auto"/>
              <w:left w:val="outset" w:sz="6" w:space="0" w:color="auto"/>
              <w:bottom w:val="outset" w:sz="6" w:space="0" w:color="auto"/>
              <w:right w:val="outset" w:sz="6" w:space="0" w:color="auto"/>
            </w:tcBorders>
            <w:shd w:val="clear" w:color="auto" w:fill="CCCCCC"/>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r>
      <w:tr w:rsidR="004C026F" w:rsidRPr="004C026F" w:rsidTr="00D7317C">
        <w:trPr>
          <w:tblCellSpacing w:w="15" w:type="dxa"/>
        </w:trPr>
        <w:tc>
          <w:tcPr>
            <w:tcW w:w="1881"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PO54</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lastRenderedPageBreak/>
              <w:t>The site and any existing structures are maintained in a tidy and safe condition.</w:t>
            </w:r>
          </w:p>
        </w:tc>
        <w:tc>
          <w:tcPr>
            <w:tcW w:w="1993"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lastRenderedPageBreak/>
              <w:t>No example provided.</w:t>
            </w:r>
          </w:p>
        </w:tc>
        <w:tc>
          <w:tcPr>
            <w:tcW w:w="482"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p>
        </w:tc>
        <w:tc>
          <w:tcPr>
            <w:tcW w:w="594"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p>
        </w:tc>
      </w:tr>
      <w:tr w:rsidR="004C026F" w:rsidRPr="004C026F" w:rsidTr="00D7317C">
        <w:trPr>
          <w:tblCellSpacing w:w="15" w:type="dxa"/>
        </w:trPr>
        <w:tc>
          <w:tcPr>
            <w:tcW w:w="1881" w:type="pct"/>
            <w:vMerge w:val="restar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lastRenderedPageBreak/>
              <w:t>PO55</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All works on-site are managed to:</w:t>
            </w:r>
          </w:p>
          <w:p w:rsidR="004C026F" w:rsidRPr="004C026F" w:rsidRDefault="004C026F" w:rsidP="004C026F">
            <w:pPr>
              <w:numPr>
                <w:ilvl w:val="0"/>
                <w:numId w:val="38"/>
              </w:numPr>
              <w:spacing w:before="100" w:beforeAutospacing="1" w:after="100" w:afterAutospacing="1" w:line="240" w:lineRule="auto"/>
              <w:ind w:left="45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minimise as far as practicable, impacts on adjoining or adjacent premises and the streetscape in regard to erosion and sedimentation, dust, noise, safety and light; </w:t>
            </w:r>
          </w:p>
          <w:p w:rsidR="004C026F" w:rsidRPr="004C026F" w:rsidRDefault="004C026F" w:rsidP="004C026F">
            <w:pPr>
              <w:numPr>
                <w:ilvl w:val="0"/>
                <w:numId w:val="38"/>
              </w:numPr>
              <w:spacing w:before="100" w:beforeAutospacing="1" w:after="100" w:afterAutospacing="1" w:line="240" w:lineRule="auto"/>
              <w:ind w:left="450"/>
              <w:rPr>
                <w:rFonts w:ascii="Arial" w:eastAsia="Times New Roman" w:hAnsi="Arial" w:cs="Arial"/>
                <w:sz w:val="20"/>
                <w:szCs w:val="20"/>
                <w:lang w:eastAsia="en-AU"/>
              </w:rPr>
            </w:pPr>
            <w:r w:rsidRPr="004C026F">
              <w:rPr>
                <w:rFonts w:ascii="Arial" w:eastAsia="Times New Roman" w:hAnsi="Arial" w:cs="Arial"/>
                <w:sz w:val="20"/>
                <w:szCs w:val="20"/>
                <w:lang w:eastAsia="en-AU"/>
              </w:rPr>
              <w:t>minimise as far as possible, impacts on the natural environment;</w:t>
            </w:r>
          </w:p>
          <w:p w:rsidR="004C026F" w:rsidRPr="004C026F" w:rsidRDefault="004C026F" w:rsidP="004C026F">
            <w:pPr>
              <w:numPr>
                <w:ilvl w:val="0"/>
                <w:numId w:val="38"/>
              </w:numPr>
              <w:spacing w:before="100" w:beforeAutospacing="1" w:after="100" w:afterAutospacing="1" w:line="240" w:lineRule="auto"/>
              <w:ind w:left="450"/>
              <w:rPr>
                <w:rFonts w:ascii="Arial" w:eastAsia="Times New Roman" w:hAnsi="Arial" w:cs="Arial"/>
                <w:sz w:val="20"/>
                <w:szCs w:val="20"/>
                <w:lang w:eastAsia="en-AU"/>
              </w:rPr>
            </w:pPr>
            <w:r w:rsidRPr="004C026F">
              <w:rPr>
                <w:rFonts w:ascii="Arial" w:eastAsia="Times New Roman" w:hAnsi="Arial" w:cs="Arial"/>
                <w:sz w:val="20"/>
                <w:szCs w:val="20"/>
                <w:lang w:eastAsia="en-AU"/>
              </w:rPr>
              <w:t>ensure stormwater discharge is managed in a manner that does not cause nuisance or annoyance to any person or premises;</w:t>
            </w:r>
          </w:p>
          <w:p w:rsidR="004C026F" w:rsidRPr="004C026F" w:rsidRDefault="004C026F" w:rsidP="004C026F">
            <w:pPr>
              <w:numPr>
                <w:ilvl w:val="0"/>
                <w:numId w:val="38"/>
              </w:numPr>
              <w:spacing w:before="100" w:beforeAutospacing="1" w:after="100" w:afterAutospacing="1" w:line="240" w:lineRule="auto"/>
              <w:ind w:left="450"/>
              <w:rPr>
                <w:rFonts w:ascii="Arial" w:eastAsia="Times New Roman" w:hAnsi="Arial" w:cs="Arial"/>
                <w:sz w:val="20"/>
                <w:szCs w:val="20"/>
                <w:lang w:eastAsia="en-AU"/>
              </w:rPr>
            </w:pPr>
            <w:proofErr w:type="gramStart"/>
            <w:r w:rsidRPr="004C026F">
              <w:rPr>
                <w:rFonts w:ascii="Arial" w:eastAsia="Times New Roman" w:hAnsi="Arial" w:cs="Arial"/>
                <w:sz w:val="20"/>
                <w:szCs w:val="20"/>
                <w:lang w:eastAsia="en-AU"/>
              </w:rPr>
              <w:t>avoid</w:t>
            </w:r>
            <w:proofErr w:type="gramEnd"/>
            <w:r w:rsidRPr="004C026F">
              <w:rPr>
                <w:rFonts w:ascii="Arial" w:eastAsia="Times New Roman" w:hAnsi="Arial" w:cs="Arial"/>
                <w:sz w:val="20"/>
                <w:szCs w:val="20"/>
                <w:lang w:eastAsia="en-AU"/>
              </w:rPr>
              <w:t xml:space="preserve"> adverse impacts on street trees and their critical root zone.</w:t>
            </w:r>
          </w:p>
        </w:tc>
        <w:tc>
          <w:tcPr>
            <w:tcW w:w="1993"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E55.1</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Works incorporate temporary stormwater runoff, erosion and sediment controls and trash traps designed in accordance with the Urban Stormwater Quality Planning Guidelines, Planning scheme policy - Stormwater management and Planning scheme policy - Integrated design, including but not limited to the following: </w:t>
            </w:r>
          </w:p>
          <w:p w:rsidR="004C026F" w:rsidRPr="004C026F" w:rsidRDefault="004C026F" w:rsidP="004C026F">
            <w:pPr>
              <w:numPr>
                <w:ilvl w:val="0"/>
                <w:numId w:val="39"/>
              </w:numPr>
              <w:spacing w:before="100" w:beforeAutospacing="1" w:after="100" w:afterAutospacing="1" w:line="240" w:lineRule="auto"/>
              <w:ind w:left="450"/>
              <w:rPr>
                <w:rFonts w:ascii="Arial" w:eastAsia="Times New Roman" w:hAnsi="Arial" w:cs="Arial"/>
                <w:sz w:val="20"/>
                <w:szCs w:val="20"/>
                <w:lang w:eastAsia="en-AU"/>
              </w:rPr>
            </w:pPr>
            <w:r w:rsidRPr="004C026F">
              <w:rPr>
                <w:rFonts w:ascii="Arial" w:eastAsia="Times New Roman" w:hAnsi="Arial" w:cs="Arial"/>
                <w:sz w:val="20"/>
                <w:szCs w:val="20"/>
                <w:lang w:eastAsia="en-AU"/>
              </w:rPr>
              <w:t>stormwater is not discharged to adjacent properties in a manner that differs significantly from pre-existing conditions;</w:t>
            </w:r>
          </w:p>
          <w:p w:rsidR="004C026F" w:rsidRPr="004C026F" w:rsidRDefault="004C026F" w:rsidP="004C026F">
            <w:pPr>
              <w:numPr>
                <w:ilvl w:val="0"/>
                <w:numId w:val="39"/>
              </w:numPr>
              <w:spacing w:before="100" w:beforeAutospacing="1" w:after="100" w:afterAutospacing="1" w:line="240" w:lineRule="auto"/>
              <w:ind w:left="450"/>
              <w:rPr>
                <w:rFonts w:ascii="Arial" w:eastAsia="Times New Roman" w:hAnsi="Arial" w:cs="Arial"/>
                <w:sz w:val="20"/>
                <w:szCs w:val="20"/>
                <w:lang w:eastAsia="en-AU"/>
              </w:rPr>
            </w:pPr>
            <w:r w:rsidRPr="004C026F">
              <w:rPr>
                <w:rFonts w:ascii="Arial" w:eastAsia="Times New Roman" w:hAnsi="Arial" w:cs="Arial"/>
                <w:sz w:val="20"/>
                <w:szCs w:val="20"/>
                <w:lang w:eastAsia="en-AU"/>
              </w:rPr>
              <w:t>stormwater discharged to adjoining and downstream properties does not cause scour and erosion;</w:t>
            </w:r>
          </w:p>
          <w:p w:rsidR="004C026F" w:rsidRPr="004C026F" w:rsidRDefault="004C026F" w:rsidP="004C026F">
            <w:pPr>
              <w:numPr>
                <w:ilvl w:val="0"/>
                <w:numId w:val="39"/>
              </w:numPr>
              <w:spacing w:before="100" w:beforeAutospacing="1" w:after="100" w:afterAutospacing="1" w:line="240" w:lineRule="auto"/>
              <w:ind w:left="450"/>
              <w:rPr>
                <w:rFonts w:ascii="Arial" w:eastAsia="Times New Roman" w:hAnsi="Arial" w:cs="Arial"/>
                <w:sz w:val="20"/>
                <w:szCs w:val="20"/>
                <w:lang w:eastAsia="en-AU"/>
              </w:rPr>
            </w:pPr>
            <w:r w:rsidRPr="004C026F">
              <w:rPr>
                <w:rFonts w:ascii="Arial" w:eastAsia="Times New Roman" w:hAnsi="Arial" w:cs="Arial"/>
                <w:sz w:val="20"/>
                <w:szCs w:val="20"/>
                <w:lang w:eastAsia="en-AU"/>
              </w:rPr>
              <w:t>stormwater discharge rates do not exceed pre-existing conditions;</w:t>
            </w:r>
          </w:p>
          <w:p w:rsidR="004C026F" w:rsidRPr="004C026F" w:rsidRDefault="004C026F" w:rsidP="004C026F">
            <w:pPr>
              <w:numPr>
                <w:ilvl w:val="0"/>
                <w:numId w:val="39"/>
              </w:numPr>
              <w:spacing w:before="100" w:beforeAutospacing="1" w:after="100" w:afterAutospacing="1" w:line="240" w:lineRule="auto"/>
              <w:ind w:left="450"/>
              <w:rPr>
                <w:rFonts w:ascii="Arial" w:eastAsia="Times New Roman" w:hAnsi="Arial" w:cs="Arial"/>
                <w:sz w:val="20"/>
                <w:szCs w:val="20"/>
                <w:lang w:eastAsia="en-AU"/>
              </w:rPr>
            </w:pPr>
            <w:r w:rsidRPr="004C026F">
              <w:rPr>
                <w:rFonts w:ascii="Arial" w:eastAsia="Times New Roman" w:hAnsi="Arial" w:cs="Arial"/>
                <w:sz w:val="20"/>
                <w:szCs w:val="20"/>
                <w:lang w:eastAsia="en-AU"/>
              </w:rPr>
              <w:t>the 10% AEP storm event is the minimum design storm for all temporary diversion drains; and</w:t>
            </w:r>
          </w:p>
          <w:p w:rsidR="004C026F" w:rsidRPr="004C026F" w:rsidRDefault="004C026F" w:rsidP="004C026F">
            <w:pPr>
              <w:numPr>
                <w:ilvl w:val="0"/>
                <w:numId w:val="39"/>
              </w:numPr>
              <w:spacing w:before="100" w:beforeAutospacing="1" w:after="100" w:afterAutospacing="1" w:line="240" w:lineRule="auto"/>
              <w:ind w:left="450"/>
              <w:rPr>
                <w:rFonts w:ascii="Arial" w:eastAsia="Times New Roman" w:hAnsi="Arial" w:cs="Arial"/>
                <w:sz w:val="20"/>
                <w:szCs w:val="20"/>
                <w:lang w:eastAsia="en-AU"/>
              </w:rPr>
            </w:pPr>
            <w:proofErr w:type="gramStart"/>
            <w:r w:rsidRPr="004C026F">
              <w:rPr>
                <w:rFonts w:ascii="Arial" w:eastAsia="Times New Roman" w:hAnsi="Arial" w:cs="Arial"/>
                <w:sz w:val="20"/>
                <w:szCs w:val="20"/>
                <w:lang w:eastAsia="en-AU"/>
              </w:rPr>
              <w:t>the</w:t>
            </w:r>
            <w:proofErr w:type="gramEnd"/>
            <w:r w:rsidRPr="004C026F">
              <w:rPr>
                <w:rFonts w:ascii="Arial" w:eastAsia="Times New Roman" w:hAnsi="Arial" w:cs="Arial"/>
                <w:sz w:val="20"/>
                <w:szCs w:val="20"/>
                <w:lang w:eastAsia="en-AU"/>
              </w:rPr>
              <w:t xml:space="preserve"> 50% AEP storm event is the minimum design storm for all silt barriers and sedimentation basins.</w:t>
            </w:r>
          </w:p>
        </w:tc>
        <w:tc>
          <w:tcPr>
            <w:tcW w:w="482"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c>
          <w:tcPr>
            <w:tcW w:w="594"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r>
      <w:tr w:rsidR="004C026F" w:rsidRPr="004C026F" w:rsidTr="00D7317C">
        <w:trPr>
          <w:tblCellSpacing w:w="15" w:type="dxa"/>
        </w:trPr>
        <w:tc>
          <w:tcPr>
            <w:tcW w:w="1881" w:type="pct"/>
            <w:vMerge/>
            <w:tcBorders>
              <w:top w:val="outset" w:sz="6" w:space="0" w:color="auto"/>
              <w:left w:val="outset" w:sz="6" w:space="0" w:color="auto"/>
              <w:bottom w:val="outset" w:sz="6" w:space="0" w:color="auto"/>
              <w:right w:val="outset" w:sz="6" w:space="0" w:color="auto"/>
            </w:tcBorders>
            <w:vAlign w:val="center"/>
            <w:hideMark/>
          </w:tcPr>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p>
        </w:tc>
        <w:tc>
          <w:tcPr>
            <w:tcW w:w="1993"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E55.2</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Stormwater runoff, erosion and sediment controls are constructed prior to commencement of any clearing or earthworks and are maintained and adjusted as necessary at all times to ensure their ongoing effectiveness.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6096"/>
            </w:tblGrid>
            <w:tr w:rsidR="004C026F" w:rsidRPr="004C026F" w:rsidTr="004C026F">
              <w:trPr>
                <w:tblCellSpacing w:w="15" w:type="dxa"/>
              </w:trPr>
              <w:tc>
                <w:tcPr>
                  <w:tcW w:w="7457" w:type="dxa"/>
                  <w:vAlign w:val="center"/>
                  <w:hideMark/>
                </w:tcPr>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r w:rsidRPr="004C026F">
                    <w:rPr>
                      <w:rFonts w:ascii="Arial" w:eastAsia="Times New Roman" w:hAnsi="Arial" w:cs="Arial"/>
                      <w:sz w:val="20"/>
                      <w:szCs w:val="20"/>
                      <w:lang w:eastAsia="en-AU"/>
                    </w:rPr>
                    <w:t>Note - The measures are adjusted on-site to maximise their effectiveness.</w:t>
                  </w:r>
                </w:p>
              </w:tc>
            </w:tr>
          </w:tbl>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p>
        </w:tc>
        <w:tc>
          <w:tcPr>
            <w:tcW w:w="482"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c>
          <w:tcPr>
            <w:tcW w:w="594"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r>
      <w:tr w:rsidR="004C026F" w:rsidRPr="004C026F" w:rsidTr="00D7317C">
        <w:trPr>
          <w:tblCellSpacing w:w="15" w:type="dxa"/>
        </w:trPr>
        <w:tc>
          <w:tcPr>
            <w:tcW w:w="1881" w:type="pct"/>
            <w:vMerge/>
            <w:tcBorders>
              <w:top w:val="outset" w:sz="6" w:space="0" w:color="auto"/>
              <w:left w:val="outset" w:sz="6" w:space="0" w:color="auto"/>
              <w:bottom w:val="outset" w:sz="6" w:space="0" w:color="auto"/>
              <w:right w:val="outset" w:sz="6" w:space="0" w:color="auto"/>
            </w:tcBorders>
            <w:vAlign w:val="center"/>
            <w:hideMark/>
          </w:tcPr>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p>
        </w:tc>
        <w:tc>
          <w:tcPr>
            <w:tcW w:w="1993"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E55.3</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The completed earthworks area is stabilised using turf, established grass seeding, mulch or sprayed stabilisation techniques to control erosion and sediment and dust from leaving the property. </w:t>
            </w:r>
          </w:p>
        </w:tc>
        <w:tc>
          <w:tcPr>
            <w:tcW w:w="482"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c>
          <w:tcPr>
            <w:tcW w:w="594"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r>
      <w:tr w:rsidR="004C026F" w:rsidRPr="004C026F" w:rsidTr="00D7317C">
        <w:trPr>
          <w:tblCellSpacing w:w="15" w:type="dxa"/>
        </w:trPr>
        <w:tc>
          <w:tcPr>
            <w:tcW w:w="1881"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PO56</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lastRenderedPageBreak/>
              <w:t xml:space="preserve">Dust suppression measures are implemented during soil disturbances and construction works to protect nearby premises from unreasonable dust impacts. </w:t>
            </w:r>
          </w:p>
        </w:tc>
        <w:tc>
          <w:tcPr>
            <w:tcW w:w="1993"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lastRenderedPageBreak/>
              <w:t>No example provided.</w:t>
            </w:r>
          </w:p>
        </w:tc>
        <w:tc>
          <w:tcPr>
            <w:tcW w:w="482"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p>
        </w:tc>
        <w:tc>
          <w:tcPr>
            <w:tcW w:w="594"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p>
        </w:tc>
      </w:tr>
      <w:tr w:rsidR="004C026F" w:rsidRPr="004C026F" w:rsidTr="00D7317C">
        <w:trPr>
          <w:tblCellSpacing w:w="15" w:type="dxa"/>
        </w:trPr>
        <w:tc>
          <w:tcPr>
            <w:tcW w:w="1881" w:type="pct"/>
            <w:vMerge w:val="restar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lastRenderedPageBreak/>
              <w:t>PO57</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All works on-site and the transportation of material to and from the site are managed to not negatively impact the existing road network, the amenity of the surrounding area or the streetscape. </w:t>
            </w:r>
          </w:p>
          <w:tbl>
            <w:tblPr>
              <w:tblW w:w="4906"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617"/>
            </w:tblGrid>
            <w:tr w:rsidR="004C026F" w:rsidRPr="004C026F" w:rsidTr="00D3429A">
              <w:trPr>
                <w:tblCellSpacing w:w="15" w:type="dxa"/>
              </w:trPr>
              <w:tc>
                <w:tcPr>
                  <w:tcW w:w="5557" w:type="dxa"/>
                  <w:vAlign w:val="center"/>
                  <w:hideMark/>
                </w:tcPr>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r w:rsidRPr="004C026F">
                    <w:rPr>
                      <w:rFonts w:ascii="Arial" w:eastAsia="Times New Roman" w:hAnsi="Arial" w:cs="Arial"/>
                      <w:sz w:val="20"/>
                      <w:szCs w:val="20"/>
                      <w:lang w:eastAsia="en-AU"/>
                    </w:rPr>
                    <w:t>Note - Where the amount of imported or exported material is greater than 50m</w:t>
                  </w:r>
                  <w:r w:rsidRPr="004C026F">
                    <w:rPr>
                      <w:rFonts w:ascii="Arial" w:eastAsia="Times New Roman" w:hAnsi="Arial" w:cs="Arial"/>
                      <w:sz w:val="20"/>
                      <w:szCs w:val="20"/>
                      <w:vertAlign w:val="superscript"/>
                      <w:lang w:eastAsia="en-AU"/>
                    </w:rPr>
                    <w:t>3</w:t>
                  </w:r>
                  <w:r w:rsidRPr="004C026F">
                    <w:rPr>
                      <w:rFonts w:ascii="Arial" w:eastAsia="Times New Roman" w:hAnsi="Arial" w:cs="Arial"/>
                      <w:sz w:val="20"/>
                      <w:szCs w:val="20"/>
                      <w:lang w:eastAsia="en-AU"/>
                    </w:rPr>
                    <w:t xml:space="preserve">, a haulage route must be identified and approved by Council. </w:t>
                  </w:r>
                </w:p>
              </w:tc>
            </w:tr>
          </w:tbl>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p>
        </w:tc>
        <w:tc>
          <w:tcPr>
            <w:tcW w:w="1993"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E57.1</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Construction traffic including contractor car parking is controlled in accordance with a traffic management plan, prepared in accordance with the Manual of Uniform Traffic Control Devices (MUTCD) to ensure all traffic movements to and from the site are safe. </w:t>
            </w:r>
          </w:p>
        </w:tc>
        <w:tc>
          <w:tcPr>
            <w:tcW w:w="482"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c>
          <w:tcPr>
            <w:tcW w:w="594"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r>
      <w:tr w:rsidR="004C026F" w:rsidRPr="004C026F" w:rsidTr="00D7317C">
        <w:trPr>
          <w:tblCellSpacing w:w="15" w:type="dxa"/>
        </w:trPr>
        <w:tc>
          <w:tcPr>
            <w:tcW w:w="1881" w:type="pct"/>
            <w:vMerge/>
            <w:tcBorders>
              <w:top w:val="outset" w:sz="6" w:space="0" w:color="auto"/>
              <w:left w:val="outset" w:sz="6" w:space="0" w:color="auto"/>
              <w:bottom w:val="outset" w:sz="6" w:space="0" w:color="auto"/>
              <w:right w:val="outset" w:sz="6" w:space="0" w:color="auto"/>
            </w:tcBorders>
            <w:vAlign w:val="center"/>
            <w:hideMark/>
          </w:tcPr>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p>
        </w:tc>
        <w:tc>
          <w:tcPr>
            <w:tcW w:w="1993"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E57.2</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All contractor car parking is either provided on the development site, or on an alternative site in the general locality which has been set aside for car parking.  </w:t>
            </w:r>
            <w:proofErr w:type="gramStart"/>
            <w:r w:rsidRPr="004C026F">
              <w:rPr>
                <w:rFonts w:ascii="Arial" w:eastAsia="Times New Roman" w:hAnsi="Arial" w:cs="Arial"/>
                <w:sz w:val="20"/>
                <w:szCs w:val="20"/>
                <w:lang w:eastAsia="en-AU"/>
              </w:rPr>
              <w:t>Contractors</w:t>
            </w:r>
            <w:proofErr w:type="gramEnd"/>
            <w:r w:rsidRPr="004C026F">
              <w:rPr>
                <w:rFonts w:ascii="Arial" w:eastAsia="Times New Roman" w:hAnsi="Arial" w:cs="Arial"/>
                <w:sz w:val="20"/>
                <w:szCs w:val="20"/>
                <w:lang w:eastAsia="en-AU"/>
              </w:rPr>
              <w:t xml:space="preserve"> vehicles are generally not to be parked in existing roads.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6096"/>
            </w:tblGrid>
            <w:tr w:rsidR="004C026F" w:rsidRPr="004C026F" w:rsidTr="004C026F">
              <w:trPr>
                <w:tblCellSpacing w:w="15" w:type="dxa"/>
              </w:trPr>
              <w:tc>
                <w:tcPr>
                  <w:tcW w:w="7457" w:type="dxa"/>
                  <w:vAlign w:val="center"/>
                  <w:hideMark/>
                </w:tcPr>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Note - A Traffic Management Plan may be required for the site in accordance with the Manual of Uniform Traffic Control Devices (MUTCD). </w:t>
                  </w:r>
                </w:p>
              </w:tc>
            </w:tr>
          </w:tbl>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p>
        </w:tc>
        <w:tc>
          <w:tcPr>
            <w:tcW w:w="482"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c>
          <w:tcPr>
            <w:tcW w:w="594"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r>
      <w:tr w:rsidR="004C026F" w:rsidRPr="004C026F" w:rsidTr="00D7317C">
        <w:trPr>
          <w:tblCellSpacing w:w="15" w:type="dxa"/>
        </w:trPr>
        <w:tc>
          <w:tcPr>
            <w:tcW w:w="1881" w:type="pct"/>
            <w:vMerge/>
            <w:tcBorders>
              <w:top w:val="outset" w:sz="6" w:space="0" w:color="auto"/>
              <w:left w:val="outset" w:sz="6" w:space="0" w:color="auto"/>
              <w:bottom w:val="outset" w:sz="6" w:space="0" w:color="auto"/>
              <w:right w:val="outset" w:sz="6" w:space="0" w:color="auto"/>
            </w:tcBorders>
            <w:vAlign w:val="center"/>
            <w:hideMark/>
          </w:tcPr>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p>
        </w:tc>
        <w:tc>
          <w:tcPr>
            <w:tcW w:w="1993"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E57.3</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Any material dropped, deposited or spilled on the road(s) as a result of construction processes associated with the site are to be cleaned at all times. </w:t>
            </w:r>
          </w:p>
        </w:tc>
        <w:tc>
          <w:tcPr>
            <w:tcW w:w="482"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c>
          <w:tcPr>
            <w:tcW w:w="594"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r>
      <w:tr w:rsidR="004C026F" w:rsidRPr="004C026F" w:rsidTr="00D7317C">
        <w:trPr>
          <w:tblCellSpacing w:w="15" w:type="dxa"/>
        </w:trPr>
        <w:tc>
          <w:tcPr>
            <w:tcW w:w="1881"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PO58</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All disturbed areas are rehabilitated at the completion of construction.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725"/>
            </w:tblGrid>
            <w:tr w:rsidR="004C026F" w:rsidRPr="004C026F" w:rsidTr="004C026F">
              <w:trPr>
                <w:tblCellSpacing w:w="15" w:type="dxa"/>
              </w:trPr>
              <w:tc>
                <w:tcPr>
                  <w:tcW w:w="6551" w:type="dxa"/>
                  <w:vAlign w:val="center"/>
                  <w:hideMark/>
                </w:tcPr>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r w:rsidRPr="004C026F">
                    <w:rPr>
                      <w:rFonts w:ascii="Arial" w:eastAsia="Times New Roman" w:hAnsi="Arial" w:cs="Arial"/>
                      <w:sz w:val="20"/>
                      <w:szCs w:val="20"/>
                      <w:lang w:eastAsia="en-AU"/>
                    </w:rPr>
                    <w:t>Note - Refer to Planning scheme policy - Integrated design for details.</w:t>
                  </w:r>
                </w:p>
              </w:tc>
            </w:tr>
          </w:tbl>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p>
        </w:tc>
        <w:tc>
          <w:tcPr>
            <w:tcW w:w="1993"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E58</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At completion of construction all disturbed areas of the site are to be:</w:t>
            </w:r>
          </w:p>
          <w:p w:rsidR="004C026F" w:rsidRPr="004C026F" w:rsidRDefault="004C026F" w:rsidP="004C026F">
            <w:pPr>
              <w:numPr>
                <w:ilvl w:val="0"/>
                <w:numId w:val="40"/>
              </w:numPr>
              <w:spacing w:before="100" w:beforeAutospacing="1" w:after="100" w:afterAutospacing="1" w:line="240" w:lineRule="auto"/>
              <w:ind w:left="450"/>
              <w:rPr>
                <w:rFonts w:ascii="Arial" w:eastAsia="Times New Roman" w:hAnsi="Arial" w:cs="Arial"/>
                <w:sz w:val="20"/>
                <w:szCs w:val="20"/>
                <w:lang w:eastAsia="en-AU"/>
              </w:rPr>
            </w:pPr>
            <w:r w:rsidRPr="004C026F">
              <w:rPr>
                <w:rFonts w:ascii="Arial" w:eastAsia="Times New Roman" w:hAnsi="Arial" w:cs="Arial"/>
                <w:sz w:val="20"/>
                <w:szCs w:val="20"/>
                <w:lang w:eastAsia="en-AU"/>
              </w:rPr>
              <w:t>topsoiled with a minimum compacted thickness of fifty (50) millimetres;</w:t>
            </w:r>
          </w:p>
          <w:p w:rsidR="004C026F" w:rsidRPr="004C026F" w:rsidRDefault="004C026F" w:rsidP="004C026F">
            <w:pPr>
              <w:numPr>
                <w:ilvl w:val="0"/>
                <w:numId w:val="40"/>
              </w:numPr>
              <w:spacing w:before="100" w:beforeAutospacing="1" w:after="100" w:afterAutospacing="1" w:line="240" w:lineRule="auto"/>
              <w:ind w:left="450"/>
              <w:rPr>
                <w:rFonts w:ascii="Arial" w:eastAsia="Times New Roman" w:hAnsi="Arial" w:cs="Arial"/>
                <w:sz w:val="20"/>
                <w:szCs w:val="20"/>
                <w:lang w:eastAsia="en-AU"/>
              </w:rPr>
            </w:pPr>
            <w:proofErr w:type="gramStart"/>
            <w:r w:rsidRPr="004C026F">
              <w:rPr>
                <w:rFonts w:ascii="Arial" w:eastAsia="Times New Roman" w:hAnsi="Arial" w:cs="Arial"/>
                <w:sz w:val="20"/>
                <w:szCs w:val="20"/>
                <w:lang w:eastAsia="en-AU"/>
              </w:rPr>
              <w:t>grassed</w:t>
            </w:r>
            <w:proofErr w:type="gramEnd"/>
            <w:r w:rsidRPr="004C026F">
              <w:rPr>
                <w:rFonts w:ascii="Arial" w:eastAsia="Times New Roman" w:hAnsi="Arial" w:cs="Arial"/>
                <w:sz w:val="20"/>
                <w:szCs w:val="20"/>
                <w:lang w:eastAsia="en-AU"/>
              </w:rPr>
              <w:t>.</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6096"/>
            </w:tblGrid>
            <w:tr w:rsidR="004C026F" w:rsidRPr="004C026F" w:rsidTr="004C026F">
              <w:trPr>
                <w:tblCellSpacing w:w="15" w:type="dxa"/>
              </w:trPr>
              <w:tc>
                <w:tcPr>
                  <w:tcW w:w="7457" w:type="dxa"/>
                  <w:vAlign w:val="center"/>
                  <w:hideMark/>
                </w:tcPr>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Note - These areas are to be maintained during any maintenance period to maximise grass coverage from grass seeding of these areas. </w:t>
                  </w:r>
                </w:p>
              </w:tc>
            </w:tr>
          </w:tbl>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p>
        </w:tc>
        <w:tc>
          <w:tcPr>
            <w:tcW w:w="482"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c>
          <w:tcPr>
            <w:tcW w:w="594"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r>
      <w:tr w:rsidR="004C026F" w:rsidRPr="004C026F" w:rsidTr="00D7317C">
        <w:trPr>
          <w:tblCellSpacing w:w="15" w:type="dxa"/>
        </w:trPr>
        <w:tc>
          <w:tcPr>
            <w:tcW w:w="1881" w:type="pct"/>
            <w:vMerge w:val="restar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lastRenderedPageBreak/>
              <w:t>PO59</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The clearing of vegetation on-site:</w:t>
            </w:r>
          </w:p>
          <w:p w:rsidR="004C026F" w:rsidRPr="004C026F" w:rsidRDefault="004C026F" w:rsidP="004C026F">
            <w:pPr>
              <w:numPr>
                <w:ilvl w:val="0"/>
                <w:numId w:val="41"/>
              </w:numPr>
              <w:spacing w:before="100" w:beforeAutospacing="1" w:after="100" w:afterAutospacing="1" w:line="240" w:lineRule="auto"/>
              <w:ind w:left="450"/>
              <w:rPr>
                <w:rFonts w:ascii="Arial" w:eastAsia="Times New Roman" w:hAnsi="Arial" w:cs="Arial"/>
                <w:sz w:val="20"/>
                <w:szCs w:val="20"/>
                <w:lang w:eastAsia="en-AU"/>
              </w:rPr>
            </w:pPr>
            <w:r w:rsidRPr="004C026F">
              <w:rPr>
                <w:rFonts w:ascii="Arial" w:eastAsia="Times New Roman" w:hAnsi="Arial" w:cs="Arial"/>
                <w:sz w:val="20"/>
                <w:szCs w:val="20"/>
                <w:lang w:eastAsia="en-AU"/>
              </w:rPr>
              <w:t>is limited to the area of infrastructure works, building areas and other necessary areas for the works; and</w:t>
            </w:r>
          </w:p>
          <w:p w:rsidR="004C026F" w:rsidRPr="004C026F" w:rsidRDefault="004C026F" w:rsidP="004C026F">
            <w:pPr>
              <w:numPr>
                <w:ilvl w:val="0"/>
                <w:numId w:val="41"/>
              </w:numPr>
              <w:spacing w:before="100" w:beforeAutospacing="1" w:after="100" w:afterAutospacing="1" w:line="240" w:lineRule="auto"/>
              <w:ind w:left="450"/>
              <w:rPr>
                <w:rFonts w:ascii="Arial" w:eastAsia="Times New Roman" w:hAnsi="Arial" w:cs="Arial"/>
                <w:sz w:val="20"/>
                <w:szCs w:val="20"/>
                <w:lang w:eastAsia="en-AU"/>
              </w:rPr>
            </w:pPr>
            <w:r w:rsidRPr="004C026F">
              <w:rPr>
                <w:rFonts w:ascii="Arial" w:eastAsia="Times New Roman" w:hAnsi="Arial" w:cs="Arial"/>
                <w:sz w:val="20"/>
                <w:szCs w:val="20"/>
                <w:lang w:eastAsia="en-AU"/>
              </w:rPr>
              <w:t>includes the removal of declared weeds and other materials which are detrimental to the intended use of the land;</w:t>
            </w:r>
          </w:p>
          <w:p w:rsidR="004C026F" w:rsidRPr="004C026F" w:rsidRDefault="004C026F" w:rsidP="004C026F">
            <w:pPr>
              <w:numPr>
                <w:ilvl w:val="0"/>
                <w:numId w:val="41"/>
              </w:numPr>
              <w:spacing w:before="100" w:beforeAutospacing="1" w:after="100" w:afterAutospacing="1" w:line="240" w:lineRule="auto"/>
              <w:ind w:left="450"/>
              <w:rPr>
                <w:rFonts w:ascii="Arial" w:eastAsia="Times New Roman" w:hAnsi="Arial" w:cs="Arial"/>
                <w:sz w:val="20"/>
                <w:szCs w:val="20"/>
                <w:lang w:eastAsia="en-AU"/>
              </w:rPr>
            </w:pPr>
            <w:proofErr w:type="gramStart"/>
            <w:r w:rsidRPr="004C026F">
              <w:rPr>
                <w:rFonts w:ascii="Arial" w:eastAsia="Times New Roman" w:hAnsi="Arial" w:cs="Arial"/>
                <w:sz w:val="20"/>
                <w:szCs w:val="20"/>
                <w:lang w:eastAsia="en-AU"/>
              </w:rPr>
              <w:t>is</w:t>
            </w:r>
            <w:proofErr w:type="gramEnd"/>
            <w:r w:rsidRPr="004C026F">
              <w:rPr>
                <w:rFonts w:ascii="Arial" w:eastAsia="Times New Roman" w:hAnsi="Arial" w:cs="Arial"/>
                <w:sz w:val="20"/>
                <w:szCs w:val="20"/>
                <w:lang w:eastAsia="en-AU"/>
              </w:rPr>
              <w:t xml:space="preserve"> disposed of in a manner which minimises nuisance and annoyance to existing premises.</w:t>
            </w:r>
          </w:p>
          <w:tbl>
            <w:tblPr>
              <w:tblW w:w="4906"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617"/>
            </w:tblGrid>
            <w:tr w:rsidR="004C026F" w:rsidRPr="004C026F" w:rsidTr="00D3429A">
              <w:trPr>
                <w:tblCellSpacing w:w="15" w:type="dxa"/>
              </w:trPr>
              <w:tc>
                <w:tcPr>
                  <w:tcW w:w="5557" w:type="dxa"/>
                  <w:vAlign w:val="center"/>
                  <w:hideMark/>
                </w:tcPr>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r w:rsidRPr="004C026F">
                    <w:rPr>
                      <w:rFonts w:ascii="Arial" w:eastAsia="Times New Roman" w:hAnsi="Arial" w:cs="Arial"/>
                      <w:sz w:val="20"/>
                      <w:szCs w:val="20"/>
                      <w:lang w:eastAsia="en-AU"/>
                    </w:rPr>
                    <w:t>Note - No burning of cleared vegetation is permitted.</w:t>
                  </w:r>
                </w:p>
              </w:tc>
            </w:tr>
          </w:tbl>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p>
        </w:tc>
        <w:tc>
          <w:tcPr>
            <w:tcW w:w="1993"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E59.1</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All native vegetation to be retained on-site is temporarily fenced or protected prior to and during development works.</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6096"/>
            </w:tblGrid>
            <w:tr w:rsidR="004C026F" w:rsidRPr="004C026F" w:rsidTr="004C026F">
              <w:trPr>
                <w:tblCellSpacing w:w="15" w:type="dxa"/>
              </w:trPr>
              <w:tc>
                <w:tcPr>
                  <w:tcW w:w="7457" w:type="dxa"/>
                  <w:vAlign w:val="center"/>
                  <w:hideMark/>
                </w:tcPr>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r w:rsidRPr="004C026F">
                    <w:rPr>
                      <w:rFonts w:ascii="Arial" w:eastAsia="Times New Roman" w:hAnsi="Arial" w:cs="Arial"/>
                      <w:sz w:val="20"/>
                      <w:szCs w:val="20"/>
                      <w:lang w:eastAsia="en-AU"/>
                    </w:rPr>
                    <w:t>Note - No parking of vehicles of storage of machinery or goods is to occur in these areas during development works.</w:t>
                  </w:r>
                </w:p>
              </w:tc>
            </w:tr>
          </w:tbl>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p>
        </w:tc>
        <w:tc>
          <w:tcPr>
            <w:tcW w:w="482"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c>
          <w:tcPr>
            <w:tcW w:w="594"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r>
      <w:tr w:rsidR="004C026F" w:rsidRPr="004C026F" w:rsidTr="00D7317C">
        <w:trPr>
          <w:tblCellSpacing w:w="15" w:type="dxa"/>
        </w:trPr>
        <w:tc>
          <w:tcPr>
            <w:tcW w:w="1881" w:type="pct"/>
            <w:vMerge/>
            <w:tcBorders>
              <w:top w:val="outset" w:sz="6" w:space="0" w:color="auto"/>
              <w:left w:val="outset" w:sz="6" w:space="0" w:color="auto"/>
              <w:bottom w:val="outset" w:sz="6" w:space="0" w:color="auto"/>
              <w:right w:val="outset" w:sz="6" w:space="0" w:color="auto"/>
            </w:tcBorders>
            <w:vAlign w:val="center"/>
            <w:hideMark/>
          </w:tcPr>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p>
        </w:tc>
        <w:tc>
          <w:tcPr>
            <w:tcW w:w="1993"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E59.2</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Disposal of materials is managed in one or more of the following ways:</w:t>
            </w:r>
          </w:p>
          <w:p w:rsidR="004C026F" w:rsidRPr="004C026F" w:rsidRDefault="004C026F" w:rsidP="004C026F">
            <w:pPr>
              <w:numPr>
                <w:ilvl w:val="0"/>
                <w:numId w:val="42"/>
              </w:numPr>
              <w:spacing w:before="100" w:beforeAutospacing="1" w:after="100" w:afterAutospacing="1" w:line="240" w:lineRule="auto"/>
              <w:ind w:left="600" w:right="15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all cleared vegetation, declared weeds, stumps, rubbish, car bodies, scrap metal and the like are removed and disposed of in a Council land fill facility; or </w:t>
            </w:r>
          </w:p>
          <w:p w:rsidR="004C026F" w:rsidRPr="004C026F" w:rsidRDefault="004C026F" w:rsidP="004C026F">
            <w:pPr>
              <w:numPr>
                <w:ilvl w:val="0"/>
                <w:numId w:val="42"/>
              </w:numPr>
              <w:spacing w:before="100" w:beforeAutospacing="1" w:after="100" w:afterAutospacing="1" w:line="240" w:lineRule="auto"/>
              <w:ind w:left="600" w:right="150"/>
              <w:rPr>
                <w:rFonts w:ascii="Arial" w:eastAsia="Times New Roman" w:hAnsi="Arial" w:cs="Arial"/>
                <w:sz w:val="20"/>
                <w:szCs w:val="20"/>
                <w:lang w:eastAsia="en-AU"/>
              </w:rPr>
            </w:pPr>
            <w:proofErr w:type="gramStart"/>
            <w:r w:rsidRPr="004C026F">
              <w:rPr>
                <w:rFonts w:ascii="Arial" w:eastAsia="Times New Roman" w:hAnsi="Arial" w:cs="Arial"/>
                <w:sz w:val="20"/>
                <w:szCs w:val="20"/>
                <w:lang w:eastAsia="en-AU"/>
              </w:rPr>
              <w:t>all</w:t>
            </w:r>
            <w:proofErr w:type="gramEnd"/>
            <w:r w:rsidRPr="004C026F">
              <w:rPr>
                <w:rFonts w:ascii="Arial" w:eastAsia="Times New Roman" w:hAnsi="Arial" w:cs="Arial"/>
                <w:sz w:val="20"/>
                <w:szCs w:val="20"/>
                <w:lang w:eastAsia="en-AU"/>
              </w:rPr>
              <w:t xml:space="preserve"> native vegetation with a diameter below 400mm is to be chipped and stored on-site.</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6096"/>
            </w:tblGrid>
            <w:tr w:rsidR="004C026F" w:rsidRPr="004C026F" w:rsidTr="004C026F">
              <w:trPr>
                <w:tblCellSpacing w:w="15" w:type="dxa"/>
              </w:trPr>
              <w:tc>
                <w:tcPr>
                  <w:tcW w:w="7457" w:type="dxa"/>
                  <w:vAlign w:val="center"/>
                  <w:hideMark/>
                </w:tcPr>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r w:rsidRPr="004C026F">
                    <w:rPr>
                      <w:rFonts w:ascii="Arial" w:eastAsia="Times New Roman" w:hAnsi="Arial" w:cs="Arial"/>
                      <w:sz w:val="20"/>
                      <w:szCs w:val="20"/>
                      <w:lang w:eastAsia="en-AU"/>
                    </w:rPr>
                    <w:t>Note - The chipped vegetation must be stored in an approved location, preferably a park or public land.</w:t>
                  </w:r>
                </w:p>
              </w:tc>
            </w:tr>
          </w:tbl>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p>
        </w:tc>
        <w:tc>
          <w:tcPr>
            <w:tcW w:w="482"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c>
          <w:tcPr>
            <w:tcW w:w="594"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r>
      <w:tr w:rsidR="004C026F" w:rsidRPr="004C026F" w:rsidTr="00D7317C">
        <w:trPr>
          <w:tblCellSpacing w:w="15" w:type="dxa"/>
        </w:trPr>
        <w:tc>
          <w:tcPr>
            <w:tcW w:w="1881"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PO60</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Any alteration or relocation in connection with or arising from the development to any service, installation, plant, equipment or other item belonging to or under the control of the telecommunications authority, electricity authorities, the Council or other person engaged in the provision of public utility services is to be carried with the development and at no cost to Council. </w:t>
            </w:r>
          </w:p>
        </w:tc>
        <w:tc>
          <w:tcPr>
            <w:tcW w:w="1993"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No example provided.</w:t>
            </w:r>
          </w:p>
        </w:tc>
        <w:tc>
          <w:tcPr>
            <w:tcW w:w="482"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p>
        </w:tc>
        <w:tc>
          <w:tcPr>
            <w:tcW w:w="594"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p>
        </w:tc>
      </w:tr>
      <w:tr w:rsidR="004C026F" w:rsidRPr="004C026F" w:rsidTr="00D7317C">
        <w:trPr>
          <w:tblCellSpacing w:w="15" w:type="dxa"/>
        </w:trPr>
        <w:tc>
          <w:tcPr>
            <w:tcW w:w="3884" w:type="pct"/>
            <w:gridSpan w:val="2"/>
            <w:tcBorders>
              <w:top w:val="outset" w:sz="6" w:space="0" w:color="auto"/>
              <w:left w:val="outset" w:sz="6" w:space="0" w:color="auto"/>
              <w:bottom w:val="outset" w:sz="6" w:space="0" w:color="auto"/>
              <w:right w:val="outset" w:sz="6" w:space="0" w:color="auto"/>
            </w:tcBorders>
            <w:shd w:val="clear" w:color="auto" w:fill="CCCCCC"/>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Earthworks</w:t>
            </w:r>
          </w:p>
        </w:tc>
        <w:tc>
          <w:tcPr>
            <w:tcW w:w="482" w:type="pct"/>
            <w:tcBorders>
              <w:top w:val="outset" w:sz="6" w:space="0" w:color="auto"/>
              <w:left w:val="outset" w:sz="6" w:space="0" w:color="auto"/>
              <w:bottom w:val="outset" w:sz="6" w:space="0" w:color="auto"/>
              <w:right w:val="outset" w:sz="6" w:space="0" w:color="auto"/>
            </w:tcBorders>
            <w:shd w:val="clear" w:color="auto" w:fill="CCCCCC"/>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c>
          <w:tcPr>
            <w:tcW w:w="594" w:type="pct"/>
            <w:tcBorders>
              <w:top w:val="outset" w:sz="6" w:space="0" w:color="auto"/>
              <w:left w:val="outset" w:sz="6" w:space="0" w:color="auto"/>
              <w:bottom w:val="outset" w:sz="6" w:space="0" w:color="auto"/>
              <w:right w:val="outset" w:sz="6" w:space="0" w:color="auto"/>
            </w:tcBorders>
            <w:shd w:val="clear" w:color="auto" w:fill="CCCCCC"/>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r>
      <w:tr w:rsidR="004C026F" w:rsidRPr="004C026F" w:rsidTr="00D7317C">
        <w:trPr>
          <w:tblCellSpacing w:w="15" w:type="dxa"/>
        </w:trPr>
        <w:tc>
          <w:tcPr>
            <w:tcW w:w="1881" w:type="pct"/>
            <w:vMerge w:val="restar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PO61</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On-site earthworks are designed to consider the visual and amenity impact as they relate to:</w:t>
            </w:r>
          </w:p>
          <w:p w:rsidR="004C026F" w:rsidRPr="004C026F" w:rsidRDefault="004C026F" w:rsidP="004C026F">
            <w:pPr>
              <w:numPr>
                <w:ilvl w:val="0"/>
                <w:numId w:val="43"/>
              </w:numPr>
              <w:spacing w:before="100" w:beforeAutospacing="1" w:after="100" w:afterAutospacing="1" w:line="240" w:lineRule="auto"/>
              <w:ind w:left="450"/>
              <w:rPr>
                <w:rFonts w:ascii="Arial" w:eastAsia="Times New Roman" w:hAnsi="Arial" w:cs="Arial"/>
                <w:sz w:val="20"/>
                <w:szCs w:val="20"/>
                <w:lang w:eastAsia="en-AU"/>
              </w:rPr>
            </w:pPr>
            <w:r w:rsidRPr="004C026F">
              <w:rPr>
                <w:rFonts w:ascii="Arial" w:eastAsia="Times New Roman" w:hAnsi="Arial" w:cs="Arial"/>
                <w:sz w:val="20"/>
                <w:szCs w:val="20"/>
                <w:lang w:eastAsia="en-AU"/>
              </w:rPr>
              <w:t>the natural topographical features of the site;</w:t>
            </w:r>
          </w:p>
          <w:p w:rsidR="004C026F" w:rsidRPr="004C026F" w:rsidRDefault="004C026F" w:rsidP="004C026F">
            <w:pPr>
              <w:numPr>
                <w:ilvl w:val="0"/>
                <w:numId w:val="43"/>
              </w:numPr>
              <w:spacing w:before="100" w:beforeAutospacing="1" w:after="100" w:afterAutospacing="1" w:line="240" w:lineRule="auto"/>
              <w:ind w:left="450"/>
              <w:rPr>
                <w:rFonts w:ascii="Arial" w:eastAsia="Times New Roman" w:hAnsi="Arial" w:cs="Arial"/>
                <w:sz w:val="20"/>
                <w:szCs w:val="20"/>
                <w:lang w:eastAsia="en-AU"/>
              </w:rPr>
            </w:pPr>
            <w:r w:rsidRPr="004C026F">
              <w:rPr>
                <w:rFonts w:ascii="Arial" w:eastAsia="Times New Roman" w:hAnsi="Arial" w:cs="Arial"/>
                <w:sz w:val="20"/>
                <w:szCs w:val="20"/>
                <w:lang w:eastAsia="en-AU"/>
              </w:rPr>
              <w:t>short and long-term slope stability;</w:t>
            </w:r>
          </w:p>
          <w:p w:rsidR="004C026F" w:rsidRPr="004C026F" w:rsidRDefault="004C026F" w:rsidP="004C026F">
            <w:pPr>
              <w:numPr>
                <w:ilvl w:val="0"/>
                <w:numId w:val="43"/>
              </w:numPr>
              <w:spacing w:before="100" w:beforeAutospacing="1" w:after="100" w:afterAutospacing="1" w:line="240" w:lineRule="auto"/>
              <w:ind w:left="450"/>
              <w:rPr>
                <w:rFonts w:ascii="Arial" w:eastAsia="Times New Roman" w:hAnsi="Arial" w:cs="Arial"/>
                <w:sz w:val="20"/>
                <w:szCs w:val="20"/>
                <w:lang w:eastAsia="en-AU"/>
              </w:rPr>
            </w:pPr>
            <w:r w:rsidRPr="004C026F">
              <w:rPr>
                <w:rFonts w:ascii="Arial" w:eastAsia="Times New Roman" w:hAnsi="Arial" w:cs="Arial"/>
                <w:sz w:val="20"/>
                <w:szCs w:val="20"/>
                <w:lang w:eastAsia="en-AU"/>
              </w:rPr>
              <w:lastRenderedPageBreak/>
              <w:t>soft or compressible foundation soils;</w:t>
            </w:r>
          </w:p>
          <w:p w:rsidR="004C026F" w:rsidRPr="004C026F" w:rsidRDefault="004C026F" w:rsidP="004C026F">
            <w:pPr>
              <w:numPr>
                <w:ilvl w:val="0"/>
                <w:numId w:val="43"/>
              </w:numPr>
              <w:spacing w:before="100" w:beforeAutospacing="1" w:after="100" w:afterAutospacing="1" w:line="240" w:lineRule="auto"/>
              <w:ind w:left="450"/>
              <w:rPr>
                <w:rFonts w:ascii="Arial" w:eastAsia="Times New Roman" w:hAnsi="Arial" w:cs="Arial"/>
                <w:sz w:val="20"/>
                <w:szCs w:val="20"/>
                <w:lang w:eastAsia="en-AU"/>
              </w:rPr>
            </w:pPr>
            <w:r w:rsidRPr="004C026F">
              <w:rPr>
                <w:rFonts w:ascii="Arial" w:eastAsia="Times New Roman" w:hAnsi="Arial" w:cs="Arial"/>
                <w:sz w:val="20"/>
                <w:szCs w:val="20"/>
                <w:lang w:eastAsia="en-AU"/>
              </w:rPr>
              <w:t>reactive soils;</w:t>
            </w:r>
          </w:p>
          <w:p w:rsidR="004C026F" w:rsidRPr="004C026F" w:rsidRDefault="004C026F" w:rsidP="004C026F">
            <w:pPr>
              <w:numPr>
                <w:ilvl w:val="0"/>
                <w:numId w:val="43"/>
              </w:numPr>
              <w:spacing w:before="100" w:beforeAutospacing="1" w:after="100" w:afterAutospacing="1" w:line="240" w:lineRule="auto"/>
              <w:ind w:left="450"/>
              <w:rPr>
                <w:rFonts w:ascii="Arial" w:eastAsia="Times New Roman" w:hAnsi="Arial" w:cs="Arial"/>
                <w:sz w:val="20"/>
                <w:szCs w:val="20"/>
                <w:lang w:eastAsia="en-AU"/>
              </w:rPr>
            </w:pPr>
            <w:r w:rsidRPr="004C026F">
              <w:rPr>
                <w:rFonts w:ascii="Arial" w:eastAsia="Times New Roman" w:hAnsi="Arial" w:cs="Arial"/>
                <w:sz w:val="20"/>
                <w:szCs w:val="20"/>
                <w:lang w:eastAsia="en-AU"/>
              </w:rPr>
              <w:t>low density or potentially collapsing soils;</w:t>
            </w:r>
          </w:p>
          <w:p w:rsidR="004C026F" w:rsidRPr="004C026F" w:rsidRDefault="004C026F" w:rsidP="004C026F">
            <w:pPr>
              <w:numPr>
                <w:ilvl w:val="0"/>
                <w:numId w:val="43"/>
              </w:numPr>
              <w:spacing w:before="100" w:beforeAutospacing="1" w:after="100" w:afterAutospacing="1" w:line="240" w:lineRule="auto"/>
              <w:ind w:left="450"/>
              <w:rPr>
                <w:rFonts w:ascii="Arial" w:eastAsia="Times New Roman" w:hAnsi="Arial" w:cs="Arial"/>
                <w:sz w:val="20"/>
                <w:szCs w:val="20"/>
                <w:lang w:eastAsia="en-AU"/>
              </w:rPr>
            </w:pPr>
            <w:r w:rsidRPr="004C026F">
              <w:rPr>
                <w:rFonts w:ascii="Arial" w:eastAsia="Times New Roman" w:hAnsi="Arial" w:cs="Arial"/>
                <w:sz w:val="20"/>
                <w:szCs w:val="20"/>
                <w:lang w:eastAsia="en-AU"/>
              </w:rPr>
              <w:t>existing fill and soil contamination that may exist on-site;</w:t>
            </w:r>
          </w:p>
          <w:p w:rsidR="004C026F" w:rsidRPr="004C026F" w:rsidRDefault="004C026F" w:rsidP="004C026F">
            <w:pPr>
              <w:numPr>
                <w:ilvl w:val="0"/>
                <w:numId w:val="43"/>
              </w:numPr>
              <w:spacing w:before="100" w:beforeAutospacing="1" w:after="100" w:afterAutospacing="1" w:line="240" w:lineRule="auto"/>
              <w:ind w:left="450"/>
              <w:rPr>
                <w:rFonts w:ascii="Arial" w:eastAsia="Times New Roman" w:hAnsi="Arial" w:cs="Arial"/>
                <w:sz w:val="20"/>
                <w:szCs w:val="20"/>
                <w:lang w:eastAsia="en-AU"/>
              </w:rPr>
            </w:pPr>
            <w:r w:rsidRPr="004C026F">
              <w:rPr>
                <w:rFonts w:ascii="Arial" w:eastAsia="Times New Roman" w:hAnsi="Arial" w:cs="Arial"/>
                <w:sz w:val="20"/>
                <w:szCs w:val="20"/>
                <w:lang w:eastAsia="en-AU"/>
              </w:rPr>
              <w:t>the stability and maintenance of steep rock slopes and batters;</w:t>
            </w:r>
          </w:p>
          <w:p w:rsidR="004C026F" w:rsidRPr="004C026F" w:rsidRDefault="004C026F" w:rsidP="004C026F">
            <w:pPr>
              <w:numPr>
                <w:ilvl w:val="0"/>
                <w:numId w:val="43"/>
              </w:numPr>
              <w:spacing w:before="100" w:beforeAutospacing="1" w:after="100" w:afterAutospacing="1" w:line="240" w:lineRule="auto"/>
              <w:ind w:left="450"/>
              <w:rPr>
                <w:rFonts w:ascii="Arial" w:eastAsia="Times New Roman" w:hAnsi="Arial" w:cs="Arial"/>
                <w:sz w:val="20"/>
                <w:szCs w:val="20"/>
                <w:lang w:eastAsia="en-AU"/>
              </w:rPr>
            </w:pPr>
            <w:proofErr w:type="gramStart"/>
            <w:r w:rsidRPr="004C026F">
              <w:rPr>
                <w:rFonts w:ascii="Arial" w:eastAsia="Times New Roman" w:hAnsi="Arial" w:cs="Arial"/>
                <w:sz w:val="20"/>
                <w:szCs w:val="20"/>
                <w:lang w:eastAsia="en-AU"/>
              </w:rPr>
              <w:t>excavation</w:t>
            </w:r>
            <w:proofErr w:type="gramEnd"/>
            <w:r w:rsidRPr="004C026F">
              <w:rPr>
                <w:rFonts w:ascii="Arial" w:eastAsia="Times New Roman" w:hAnsi="Arial" w:cs="Arial"/>
                <w:sz w:val="20"/>
                <w:szCs w:val="20"/>
                <w:lang w:eastAsia="en-AU"/>
              </w:rPr>
              <w:t xml:space="preserve"> (cut) and fill and impacts on the amenity of adjoining lots (e.g. residential).</w:t>
            </w:r>
          </w:p>
          <w:tbl>
            <w:tblPr>
              <w:tblW w:w="4906"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617"/>
            </w:tblGrid>
            <w:tr w:rsidR="004C026F" w:rsidRPr="004C026F" w:rsidTr="00D3429A">
              <w:trPr>
                <w:tblCellSpacing w:w="15" w:type="dxa"/>
              </w:trPr>
              <w:tc>
                <w:tcPr>
                  <w:tcW w:w="5557" w:type="dxa"/>
                  <w:vAlign w:val="center"/>
                  <w:hideMark/>
                </w:tcPr>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r w:rsidRPr="004C026F">
                    <w:rPr>
                      <w:rFonts w:ascii="Arial" w:eastAsia="Times New Roman" w:hAnsi="Arial" w:cs="Arial"/>
                      <w:sz w:val="20"/>
                      <w:szCs w:val="20"/>
                      <w:lang w:eastAsia="en-AU"/>
                    </w:rPr>
                    <w:t>Note - Filling or excavation works are to be completed within six months of the commencement date.</w:t>
                  </w:r>
                </w:p>
              </w:tc>
            </w:tr>
          </w:tbl>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p>
        </w:tc>
        <w:tc>
          <w:tcPr>
            <w:tcW w:w="1993"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lastRenderedPageBreak/>
              <w:t>E61.1</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All cut and fill batters are provided with appropriate scour, erosion protection and run-off control measures including catch drains at the top of batters and lined batter drains as necessary. </w:t>
            </w:r>
          </w:p>
        </w:tc>
        <w:tc>
          <w:tcPr>
            <w:tcW w:w="482"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c>
          <w:tcPr>
            <w:tcW w:w="594"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r>
      <w:tr w:rsidR="004C026F" w:rsidRPr="004C026F" w:rsidTr="00D7317C">
        <w:trPr>
          <w:tblCellSpacing w:w="15" w:type="dxa"/>
        </w:trPr>
        <w:tc>
          <w:tcPr>
            <w:tcW w:w="1881" w:type="pct"/>
            <w:vMerge/>
            <w:tcBorders>
              <w:top w:val="outset" w:sz="6" w:space="0" w:color="auto"/>
              <w:left w:val="outset" w:sz="6" w:space="0" w:color="auto"/>
              <w:bottom w:val="outset" w:sz="6" w:space="0" w:color="auto"/>
              <w:right w:val="outset" w:sz="6" w:space="0" w:color="auto"/>
            </w:tcBorders>
            <w:vAlign w:val="center"/>
            <w:hideMark/>
          </w:tcPr>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p>
        </w:tc>
        <w:tc>
          <w:tcPr>
            <w:tcW w:w="1993"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E61.2</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lastRenderedPageBreak/>
              <w:t xml:space="preserve">Stabilisation measures are provided, as necessary, to ensure long-term stability and low maintenance of steep rock slopes and batters. </w:t>
            </w:r>
          </w:p>
        </w:tc>
        <w:tc>
          <w:tcPr>
            <w:tcW w:w="482"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c>
          <w:tcPr>
            <w:tcW w:w="594"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r>
      <w:tr w:rsidR="004C026F" w:rsidRPr="004C026F" w:rsidTr="00D7317C">
        <w:trPr>
          <w:tblCellSpacing w:w="15" w:type="dxa"/>
        </w:trPr>
        <w:tc>
          <w:tcPr>
            <w:tcW w:w="1881" w:type="pct"/>
            <w:vMerge/>
            <w:tcBorders>
              <w:top w:val="outset" w:sz="6" w:space="0" w:color="auto"/>
              <w:left w:val="outset" w:sz="6" w:space="0" w:color="auto"/>
              <w:bottom w:val="outset" w:sz="6" w:space="0" w:color="auto"/>
              <w:right w:val="outset" w:sz="6" w:space="0" w:color="auto"/>
            </w:tcBorders>
            <w:vAlign w:val="center"/>
            <w:hideMark/>
          </w:tcPr>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p>
        </w:tc>
        <w:tc>
          <w:tcPr>
            <w:tcW w:w="1993"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E61.3</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Inspection and certification of steep rock slopes and batters is required by a suitably qualified and experienced RPEQ.</w:t>
            </w:r>
          </w:p>
        </w:tc>
        <w:tc>
          <w:tcPr>
            <w:tcW w:w="482"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c>
          <w:tcPr>
            <w:tcW w:w="594"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r>
      <w:tr w:rsidR="004C026F" w:rsidRPr="004C026F" w:rsidTr="00D7317C">
        <w:trPr>
          <w:tblCellSpacing w:w="15" w:type="dxa"/>
        </w:trPr>
        <w:tc>
          <w:tcPr>
            <w:tcW w:w="1881" w:type="pct"/>
            <w:vMerge/>
            <w:tcBorders>
              <w:top w:val="outset" w:sz="6" w:space="0" w:color="auto"/>
              <w:left w:val="outset" w:sz="6" w:space="0" w:color="auto"/>
              <w:bottom w:val="outset" w:sz="6" w:space="0" w:color="auto"/>
              <w:right w:val="outset" w:sz="6" w:space="0" w:color="auto"/>
            </w:tcBorders>
            <w:vAlign w:val="center"/>
            <w:hideMark/>
          </w:tcPr>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p>
        </w:tc>
        <w:tc>
          <w:tcPr>
            <w:tcW w:w="1993"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E61.4</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All filling or excavation is contained on-site.</w:t>
            </w:r>
          </w:p>
        </w:tc>
        <w:tc>
          <w:tcPr>
            <w:tcW w:w="482"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c>
          <w:tcPr>
            <w:tcW w:w="594"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r>
      <w:tr w:rsidR="004C026F" w:rsidRPr="004C026F" w:rsidTr="00D7317C">
        <w:trPr>
          <w:tblCellSpacing w:w="15" w:type="dxa"/>
        </w:trPr>
        <w:tc>
          <w:tcPr>
            <w:tcW w:w="1881" w:type="pct"/>
            <w:vMerge/>
            <w:tcBorders>
              <w:top w:val="outset" w:sz="6" w:space="0" w:color="auto"/>
              <w:left w:val="outset" w:sz="6" w:space="0" w:color="auto"/>
              <w:bottom w:val="outset" w:sz="6" w:space="0" w:color="auto"/>
              <w:right w:val="outset" w:sz="6" w:space="0" w:color="auto"/>
            </w:tcBorders>
            <w:vAlign w:val="center"/>
            <w:hideMark/>
          </w:tcPr>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p>
        </w:tc>
        <w:tc>
          <w:tcPr>
            <w:tcW w:w="1993"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E61.5</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All fill placed on-site is:</w:t>
            </w:r>
          </w:p>
          <w:p w:rsidR="004C026F" w:rsidRPr="004C026F" w:rsidRDefault="004C026F" w:rsidP="004C026F">
            <w:pPr>
              <w:numPr>
                <w:ilvl w:val="0"/>
                <w:numId w:val="44"/>
              </w:numPr>
              <w:spacing w:before="100" w:beforeAutospacing="1" w:after="100" w:afterAutospacing="1" w:line="240" w:lineRule="auto"/>
              <w:ind w:left="450"/>
              <w:rPr>
                <w:rFonts w:ascii="Arial" w:eastAsia="Times New Roman" w:hAnsi="Arial" w:cs="Arial"/>
                <w:sz w:val="20"/>
                <w:szCs w:val="20"/>
                <w:lang w:eastAsia="en-AU"/>
              </w:rPr>
            </w:pPr>
            <w:r w:rsidRPr="004C026F">
              <w:rPr>
                <w:rFonts w:ascii="Arial" w:eastAsia="Times New Roman" w:hAnsi="Arial" w:cs="Arial"/>
                <w:sz w:val="20"/>
                <w:szCs w:val="20"/>
                <w:lang w:eastAsia="en-AU"/>
              </w:rPr>
              <w:t>limited to that required for the necessary approved use;</w:t>
            </w:r>
          </w:p>
          <w:p w:rsidR="004C026F" w:rsidRPr="004C026F" w:rsidRDefault="004C026F" w:rsidP="004C026F">
            <w:pPr>
              <w:numPr>
                <w:ilvl w:val="0"/>
                <w:numId w:val="44"/>
              </w:numPr>
              <w:spacing w:before="100" w:beforeAutospacing="1" w:after="100" w:afterAutospacing="1" w:line="240" w:lineRule="auto"/>
              <w:ind w:left="450"/>
              <w:rPr>
                <w:rFonts w:ascii="Arial" w:eastAsia="Times New Roman" w:hAnsi="Arial" w:cs="Arial"/>
                <w:sz w:val="20"/>
                <w:szCs w:val="20"/>
                <w:lang w:eastAsia="en-AU"/>
              </w:rPr>
            </w:pPr>
            <w:proofErr w:type="gramStart"/>
            <w:r w:rsidRPr="004C026F">
              <w:rPr>
                <w:rFonts w:ascii="Arial" w:eastAsia="Times New Roman" w:hAnsi="Arial" w:cs="Arial"/>
                <w:sz w:val="20"/>
                <w:szCs w:val="20"/>
                <w:lang w:eastAsia="en-AU"/>
              </w:rPr>
              <w:t>clean</w:t>
            </w:r>
            <w:proofErr w:type="gramEnd"/>
            <w:r w:rsidRPr="004C026F">
              <w:rPr>
                <w:rFonts w:ascii="Arial" w:eastAsia="Times New Roman" w:hAnsi="Arial" w:cs="Arial"/>
                <w:sz w:val="20"/>
                <w:szCs w:val="20"/>
                <w:lang w:eastAsia="en-AU"/>
              </w:rPr>
              <w:t xml:space="preserve"> and uncontaminated (i.e. no building waste, concrete, green waste or contaminated material etc. is used as fill).</w:t>
            </w:r>
          </w:p>
        </w:tc>
        <w:tc>
          <w:tcPr>
            <w:tcW w:w="482"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c>
          <w:tcPr>
            <w:tcW w:w="594"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r>
      <w:tr w:rsidR="004C026F" w:rsidRPr="004C026F" w:rsidTr="00D7317C">
        <w:trPr>
          <w:tblCellSpacing w:w="15" w:type="dxa"/>
        </w:trPr>
        <w:tc>
          <w:tcPr>
            <w:tcW w:w="1881" w:type="pct"/>
            <w:vMerge/>
            <w:tcBorders>
              <w:top w:val="outset" w:sz="6" w:space="0" w:color="auto"/>
              <w:left w:val="outset" w:sz="6" w:space="0" w:color="auto"/>
              <w:bottom w:val="outset" w:sz="6" w:space="0" w:color="auto"/>
              <w:right w:val="outset" w:sz="6" w:space="0" w:color="auto"/>
            </w:tcBorders>
            <w:vAlign w:val="center"/>
            <w:hideMark/>
          </w:tcPr>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p>
        </w:tc>
        <w:tc>
          <w:tcPr>
            <w:tcW w:w="1993"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E61.6</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The site is prepared and the fill placed on-site in accordance with AS3798.</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6096"/>
            </w:tblGrid>
            <w:tr w:rsidR="004C026F" w:rsidRPr="004C026F" w:rsidTr="004C026F">
              <w:trPr>
                <w:tblCellSpacing w:w="15" w:type="dxa"/>
              </w:trPr>
              <w:tc>
                <w:tcPr>
                  <w:tcW w:w="7457" w:type="dxa"/>
                  <w:vAlign w:val="center"/>
                  <w:hideMark/>
                </w:tcPr>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Note - The fill is to be inspected and tested in accordance with Planning scheme policy - Operational works inspection, maintenance and bonding procedures. </w:t>
                  </w:r>
                </w:p>
              </w:tc>
            </w:tr>
          </w:tbl>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p>
        </w:tc>
        <w:tc>
          <w:tcPr>
            <w:tcW w:w="482"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c>
          <w:tcPr>
            <w:tcW w:w="594"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r>
      <w:tr w:rsidR="004C026F" w:rsidRPr="004C026F" w:rsidTr="00D7317C">
        <w:trPr>
          <w:tblCellSpacing w:w="15" w:type="dxa"/>
        </w:trPr>
        <w:tc>
          <w:tcPr>
            <w:tcW w:w="1881" w:type="pct"/>
            <w:vMerge/>
            <w:tcBorders>
              <w:top w:val="outset" w:sz="6" w:space="0" w:color="auto"/>
              <w:left w:val="outset" w:sz="6" w:space="0" w:color="auto"/>
              <w:bottom w:val="outset" w:sz="6" w:space="0" w:color="auto"/>
              <w:right w:val="outset" w:sz="6" w:space="0" w:color="auto"/>
            </w:tcBorders>
            <w:vAlign w:val="center"/>
            <w:hideMark/>
          </w:tcPr>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p>
        </w:tc>
        <w:tc>
          <w:tcPr>
            <w:tcW w:w="1993"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E61.7</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Materials used for structural fill are in accordance with AS3798.</w:t>
            </w:r>
          </w:p>
        </w:tc>
        <w:tc>
          <w:tcPr>
            <w:tcW w:w="482"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c>
          <w:tcPr>
            <w:tcW w:w="594"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r>
      <w:tr w:rsidR="004C026F" w:rsidRPr="004C026F" w:rsidTr="00D7317C">
        <w:trPr>
          <w:tblCellSpacing w:w="15" w:type="dxa"/>
        </w:trPr>
        <w:tc>
          <w:tcPr>
            <w:tcW w:w="1881"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PO62</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Embankments are stepped, terraced and landscaped to not adversely impact on the visual amenity of the surrounding area.</w:t>
            </w:r>
          </w:p>
        </w:tc>
        <w:tc>
          <w:tcPr>
            <w:tcW w:w="1993"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E62</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Any embankments more than 1.5 metres in height are stepped, terraced and landscaped.</w:t>
            </w:r>
          </w:p>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p>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r w:rsidRPr="004C026F">
              <w:rPr>
                <w:rFonts w:ascii="Arial" w:eastAsia="Times New Roman" w:hAnsi="Arial" w:cs="Arial"/>
                <w:b/>
                <w:bCs/>
                <w:sz w:val="20"/>
                <w:szCs w:val="20"/>
                <w:lang w:eastAsia="en-AU"/>
              </w:rPr>
              <w:t>Figure - Embankment</w:t>
            </w:r>
            <w:r w:rsidRPr="004C026F">
              <w:rPr>
                <w:rFonts w:ascii="Arial" w:eastAsia="Times New Roman" w:hAnsi="Arial" w:cs="Arial"/>
                <w:sz w:val="20"/>
                <w:szCs w:val="20"/>
                <w:lang w:eastAsia="en-AU"/>
              </w:rPr>
              <w:t xml:space="preserve"> </w:t>
            </w:r>
          </w:p>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r w:rsidRPr="004C026F">
              <w:rPr>
                <w:rFonts w:ascii="Arial" w:eastAsia="Times New Roman" w:hAnsi="Arial" w:cs="Arial"/>
                <w:noProof/>
                <w:sz w:val="20"/>
                <w:szCs w:val="20"/>
                <w:lang w:eastAsia="en-AU"/>
              </w:rPr>
              <w:lastRenderedPageBreak/>
              <w:drawing>
                <wp:inline distT="0" distB="0" distL="0" distR="0" wp14:anchorId="04045155" wp14:editId="34B0CAEC">
                  <wp:extent cx="2881630" cy="1105535"/>
                  <wp:effectExtent l="0" t="0" r="0" b="0"/>
                  <wp:docPr id="4" name="Picture 4" descr="Embank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bankmen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81630" cy="1105535"/>
                          </a:xfrm>
                          <a:prstGeom prst="rect">
                            <a:avLst/>
                          </a:prstGeom>
                          <a:noFill/>
                          <a:ln>
                            <a:noFill/>
                          </a:ln>
                        </pic:spPr>
                      </pic:pic>
                    </a:graphicData>
                  </a:graphic>
                </wp:inline>
              </w:drawing>
            </w:r>
          </w:p>
        </w:tc>
        <w:tc>
          <w:tcPr>
            <w:tcW w:w="482"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c>
          <w:tcPr>
            <w:tcW w:w="594"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r>
      <w:tr w:rsidR="004C026F" w:rsidRPr="004C026F" w:rsidTr="00D7317C">
        <w:trPr>
          <w:tblCellSpacing w:w="15" w:type="dxa"/>
        </w:trPr>
        <w:tc>
          <w:tcPr>
            <w:tcW w:w="1881" w:type="pct"/>
            <w:vMerge w:val="restar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lastRenderedPageBreak/>
              <w:t>PO63</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Filling or excavation is undertaken in a manner that:</w:t>
            </w:r>
          </w:p>
          <w:p w:rsidR="004C026F" w:rsidRPr="004C026F" w:rsidRDefault="004C026F" w:rsidP="004C026F">
            <w:pPr>
              <w:numPr>
                <w:ilvl w:val="0"/>
                <w:numId w:val="45"/>
              </w:numPr>
              <w:spacing w:before="100" w:beforeAutospacing="1" w:after="100" w:afterAutospacing="1" w:line="240" w:lineRule="auto"/>
              <w:ind w:left="45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does not adversely impact on a Council or public sector entity maintained infrastructure or any drainage feature on, or adjacent to the land; </w:t>
            </w:r>
          </w:p>
          <w:p w:rsidR="004C026F" w:rsidRPr="004C026F" w:rsidRDefault="004C026F" w:rsidP="004C026F">
            <w:pPr>
              <w:numPr>
                <w:ilvl w:val="0"/>
                <w:numId w:val="45"/>
              </w:numPr>
              <w:spacing w:before="100" w:beforeAutospacing="1" w:after="100" w:afterAutospacing="1" w:line="240" w:lineRule="auto"/>
              <w:ind w:left="450"/>
              <w:rPr>
                <w:rFonts w:ascii="Arial" w:eastAsia="Times New Roman" w:hAnsi="Arial" w:cs="Arial"/>
                <w:sz w:val="20"/>
                <w:szCs w:val="20"/>
                <w:lang w:eastAsia="en-AU"/>
              </w:rPr>
            </w:pPr>
            <w:proofErr w:type="gramStart"/>
            <w:r w:rsidRPr="004C026F">
              <w:rPr>
                <w:rFonts w:ascii="Arial" w:eastAsia="Times New Roman" w:hAnsi="Arial" w:cs="Arial"/>
                <w:sz w:val="20"/>
                <w:szCs w:val="20"/>
                <w:lang w:eastAsia="en-AU"/>
              </w:rPr>
              <w:t>does</w:t>
            </w:r>
            <w:proofErr w:type="gramEnd"/>
            <w:r w:rsidRPr="004C026F">
              <w:rPr>
                <w:rFonts w:ascii="Arial" w:eastAsia="Times New Roman" w:hAnsi="Arial" w:cs="Arial"/>
                <w:sz w:val="20"/>
                <w:szCs w:val="20"/>
                <w:lang w:eastAsia="en-AU"/>
              </w:rPr>
              <w:t xml:space="preserve"> not preclude reasonable access to a Council or public sector entity maintained infrastructure or any drainage feature on, or adjacent to the land for monitoring, maintenance or replacement purposes. </w:t>
            </w:r>
          </w:p>
          <w:tbl>
            <w:tblPr>
              <w:tblW w:w="4906"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617"/>
            </w:tblGrid>
            <w:tr w:rsidR="004C026F" w:rsidRPr="004C026F" w:rsidTr="00D3429A">
              <w:trPr>
                <w:tblCellSpacing w:w="15" w:type="dxa"/>
              </w:trPr>
              <w:tc>
                <w:tcPr>
                  <w:tcW w:w="5557" w:type="dxa"/>
                  <w:vAlign w:val="center"/>
                  <w:hideMark/>
                </w:tcPr>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r w:rsidRPr="004C026F">
                    <w:rPr>
                      <w:rFonts w:ascii="Arial" w:eastAsia="Times New Roman" w:hAnsi="Arial" w:cs="Arial"/>
                      <w:sz w:val="20"/>
                      <w:szCs w:val="20"/>
                      <w:lang w:eastAsia="en-AU"/>
                    </w:rPr>
                    <w:t>Note - Public sector entity as defined in the Sustainable Planning Act 2009.</w:t>
                  </w:r>
                </w:p>
              </w:tc>
            </w:tr>
          </w:tbl>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p>
        </w:tc>
        <w:tc>
          <w:tcPr>
            <w:tcW w:w="1993"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E63.1</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No filling or excavation is undertaken in an easement issued in favour of Council or a public sector entity.</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6096"/>
            </w:tblGrid>
            <w:tr w:rsidR="004C026F" w:rsidRPr="004C026F" w:rsidTr="004C026F">
              <w:trPr>
                <w:tblCellSpacing w:w="15" w:type="dxa"/>
              </w:trPr>
              <w:tc>
                <w:tcPr>
                  <w:tcW w:w="7457" w:type="dxa"/>
                  <w:vAlign w:val="center"/>
                  <w:hideMark/>
                </w:tcPr>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r w:rsidRPr="004C026F">
                    <w:rPr>
                      <w:rFonts w:ascii="Arial" w:eastAsia="Times New Roman" w:hAnsi="Arial" w:cs="Arial"/>
                      <w:sz w:val="20"/>
                      <w:szCs w:val="20"/>
                      <w:lang w:eastAsia="en-AU"/>
                    </w:rPr>
                    <w:t>Note - Public sector entity as defined in the Sustainable Planning Act 2009.</w:t>
                  </w:r>
                </w:p>
              </w:tc>
            </w:tr>
          </w:tbl>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p>
        </w:tc>
        <w:tc>
          <w:tcPr>
            <w:tcW w:w="482"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c>
          <w:tcPr>
            <w:tcW w:w="594"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r>
      <w:tr w:rsidR="004C026F" w:rsidRPr="004C026F" w:rsidTr="00D7317C">
        <w:trPr>
          <w:tblCellSpacing w:w="15" w:type="dxa"/>
        </w:trPr>
        <w:tc>
          <w:tcPr>
            <w:tcW w:w="1881" w:type="pct"/>
            <w:vMerge/>
            <w:tcBorders>
              <w:top w:val="outset" w:sz="6" w:space="0" w:color="auto"/>
              <w:left w:val="outset" w:sz="6" w:space="0" w:color="auto"/>
              <w:bottom w:val="outset" w:sz="6" w:space="0" w:color="auto"/>
              <w:right w:val="outset" w:sz="6" w:space="0" w:color="auto"/>
            </w:tcBorders>
            <w:vAlign w:val="center"/>
            <w:hideMark/>
          </w:tcPr>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p>
        </w:tc>
        <w:tc>
          <w:tcPr>
            <w:tcW w:w="1993"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E63.2</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Filling or excavation that would result in any of the following is not carried out on-site:</w:t>
            </w:r>
          </w:p>
          <w:p w:rsidR="004C026F" w:rsidRPr="004C026F" w:rsidRDefault="004C026F" w:rsidP="004C026F">
            <w:pPr>
              <w:numPr>
                <w:ilvl w:val="0"/>
                <w:numId w:val="46"/>
              </w:numPr>
              <w:spacing w:before="100" w:beforeAutospacing="1" w:after="100" w:afterAutospacing="1" w:line="240" w:lineRule="auto"/>
              <w:ind w:left="450"/>
              <w:rPr>
                <w:rFonts w:ascii="Arial" w:eastAsia="Times New Roman" w:hAnsi="Arial" w:cs="Arial"/>
                <w:sz w:val="20"/>
                <w:szCs w:val="20"/>
                <w:lang w:eastAsia="en-AU"/>
              </w:rPr>
            </w:pPr>
            <w:r w:rsidRPr="004C026F">
              <w:rPr>
                <w:rFonts w:ascii="Arial" w:eastAsia="Times New Roman" w:hAnsi="Arial" w:cs="Arial"/>
                <w:sz w:val="20"/>
                <w:szCs w:val="20"/>
                <w:lang w:eastAsia="en-AU"/>
              </w:rPr>
              <w:t>a reduction in cover over any Council or public sector entity infrastructure service to less than 600mm;</w:t>
            </w:r>
          </w:p>
          <w:p w:rsidR="004C026F" w:rsidRPr="004C026F" w:rsidRDefault="004C026F" w:rsidP="004C026F">
            <w:pPr>
              <w:numPr>
                <w:ilvl w:val="0"/>
                <w:numId w:val="46"/>
              </w:numPr>
              <w:spacing w:before="100" w:beforeAutospacing="1" w:after="100" w:afterAutospacing="1" w:line="240" w:lineRule="auto"/>
              <w:ind w:left="450"/>
              <w:rPr>
                <w:rFonts w:ascii="Arial" w:eastAsia="Times New Roman" w:hAnsi="Arial" w:cs="Arial"/>
                <w:sz w:val="20"/>
                <w:szCs w:val="20"/>
                <w:lang w:eastAsia="en-AU"/>
              </w:rPr>
            </w:pPr>
            <w:proofErr w:type="gramStart"/>
            <w:r w:rsidRPr="004C026F">
              <w:rPr>
                <w:rFonts w:ascii="Arial" w:eastAsia="Times New Roman" w:hAnsi="Arial" w:cs="Arial"/>
                <w:sz w:val="20"/>
                <w:szCs w:val="20"/>
                <w:lang w:eastAsia="en-AU"/>
              </w:rPr>
              <w:t>an</w:t>
            </w:r>
            <w:proofErr w:type="gramEnd"/>
            <w:r w:rsidRPr="004C026F">
              <w:rPr>
                <w:rFonts w:ascii="Arial" w:eastAsia="Times New Roman" w:hAnsi="Arial" w:cs="Arial"/>
                <w:sz w:val="20"/>
                <w:szCs w:val="20"/>
                <w:lang w:eastAsia="en-AU"/>
              </w:rPr>
              <w:t xml:space="preserve"> increase in finished surface grade over, or within 1.5m on each side of, the Council or public sector entity infrastructure above that which existed prior to the earthworks being undertaken.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6096"/>
            </w:tblGrid>
            <w:tr w:rsidR="004C026F" w:rsidRPr="004C026F" w:rsidTr="004C026F">
              <w:trPr>
                <w:tblCellSpacing w:w="15" w:type="dxa"/>
              </w:trPr>
              <w:tc>
                <w:tcPr>
                  <w:tcW w:w="7457" w:type="dxa"/>
                  <w:vAlign w:val="center"/>
                  <w:hideMark/>
                </w:tcPr>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r w:rsidRPr="004C026F">
                    <w:rPr>
                      <w:rFonts w:ascii="Arial" w:eastAsia="Times New Roman" w:hAnsi="Arial" w:cs="Arial"/>
                      <w:sz w:val="20"/>
                      <w:szCs w:val="20"/>
                      <w:lang w:eastAsia="en-AU"/>
                    </w:rPr>
                    <w:t>Note - Public sector entity as defined in the Sustainable Planning Act 2009.</w:t>
                  </w:r>
                </w:p>
              </w:tc>
            </w:tr>
          </w:tbl>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p>
        </w:tc>
        <w:tc>
          <w:tcPr>
            <w:tcW w:w="482"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c>
          <w:tcPr>
            <w:tcW w:w="594"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r>
      <w:tr w:rsidR="004C026F" w:rsidRPr="004C026F" w:rsidTr="00D7317C">
        <w:trPr>
          <w:tblCellSpacing w:w="15" w:type="dxa"/>
        </w:trPr>
        <w:tc>
          <w:tcPr>
            <w:tcW w:w="1881"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PO64</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Filling or excavation does not result in land instability.</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725"/>
            </w:tblGrid>
            <w:tr w:rsidR="004C026F" w:rsidRPr="004C026F" w:rsidTr="004C026F">
              <w:trPr>
                <w:tblCellSpacing w:w="15" w:type="dxa"/>
              </w:trPr>
              <w:tc>
                <w:tcPr>
                  <w:tcW w:w="6551" w:type="dxa"/>
                  <w:vAlign w:val="center"/>
                  <w:hideMark/>
                </w:tcPr>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Note - Steep rock slopes and batters are inspected and certified for long-term stability by a suitably qualified and experienced geotechnical engineer with RPEQ qualifications. Stabilisation measures are provided, as necessary, to ensure long-term stability and low maintenance. </w:t>
                  </w:r>
                </w:p>
              </w:tc>
            </w:tr>
          </w:tbl>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p>
        </w:tc>
        <w:tc>
          <w:tcPr>
            <w:tcW w:w="1993"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No example provided.</w:t>
            </w:r>
          </w:p>
        </w:tc>
        <w:tc>
          <w:tcPr>
            <w:tcW w:w="482"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p>
        </w:tc>
        <w:tc>
          <w:tcPr>
            <w:tcW w:w="594"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p>
        </w:tc>
      </w:tr>
      <w:tr w:rsidR="004C026F" w:rsidRPr="004C026F" w:rsidTr="00D7317C">
        <w:trPr>
          <w:tblCellSpacing w:w="15" w:type="dxa"/>
        </w:trPr>
        <w:tc>
          <w:tcPr>
            <w:tcW w:w="1881"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lastRenderedPageBreak/>
              <w:t>PO65</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Development does not result in</w:t>
            </w:r>
          </w:p>
          <w:p w:rsidR="004C026F" w:rsidRPr="004C026F" w:rsidRDefault="004C026F" w:rsidP="004C026F">
            <w:pPr>
              <w:numPr>
                <w:ilvl w:val="0"/>
                <w:numId w:val="47"/>
              </w:numPr>
              <w:spacing w:before="100" w:beforeAutospacing="1" w:after="100" w:afterAutospacing="1" w:line="240" w:lineRule="auto"/>
              <w:ind w:left="450"/>
              <w:rPr>
                <w:rFonts w:ascii="Arial" w:eastAsia="Times New Roman" w:hAnsi="Arial" w:cs="Arial"/>
                <w:sz w:val="20"/>
                <w:szCs w:val="20"/>
                <w:lang w:eastAsia="en-AU"/>
              </w:rPr>
            </w:pPr>
            <w:r w:rsidRPr="004C026F">
              <w:rPr>
                <w:rFonts w:ascii="Arial" w:eastAsia="Times New Roman" w:hAnsi="Arial" w:cs="Arial"/>
                <w:sz w:val="20"/>
                <w:szCs w:val="20"/>
                <w:lang w:eastAsia="en-AU"/>
              </w:rPr>
              <w:t>adverse impacts on the hydrological and hydraulic capacity of the waterway or floodway;</w:t>
            </w:r>
          </w:p>
          <w:p w:rsidR="004C026F" w:rsidRPr="004C026F" w:rsidRDefault="004C026F" w:rsidP="004C026F">
            <w:pPr>
              <w:numPr>
                <w:ilvl w:val="0"/>
                <w:numId w:val="47"/>
              </w:numPr>
              <w:spacing w:before="100" w:beforeAutospacing="1" w:after="100" w:afterAutospacing="1" w:line="240" w:lineRule="auto"/>
              <w:ind w:left="450"/>
              <w:rPr>
                <w:rFonts w:ascii="Arial" w:eastAsia="Times New Roman" w:hAnsi="Arial" w:cs="Arial"/>
                <w:sz w:val="20"/>
                <w:szCs w:val="20"/>
                <w:lang w:eastAsia="en-AU"/>
              </w:rPr>
            </w:pPr>
            <w:r w:rsidRPr="004C026F">
              <w:rPr>
                <w:rFonts w:ascii="Arial" w:eastAsia="Times New Roman" w:hAnsi="Arial" w:cs="Arial"/>
                <w:sz w:val="20"/>
                <w:szCs w:val="20"/>
                <w:lang w:eastAsia="en-AU"/>
              </w:rPr>
              <w:t>increased flood inundation outside the site;</w:t>
            </w:r>
          </w:p>
          <w:p w:rsidR="004C026F" w:rsidRPr="004C026F" w:rsidRDefault="004C026F" w:rsidP="004C026F">
            <w:pPr>
              <w:numPr>
                <w:ilvl w:val="0"/>
                <w:numId w:val="47"/>
              </w:numPr>
              <w:spacing w:before="100" w:beforeAutospacing="1" w:after="100" w:afterAutospacing="1" w:line="240" w:lineRule="auto"/>
              <w:ind w:left="450"/>
              <w:rPr>
                <w:rFonts w:ascii="Arial" w:eastAsia="Times New Roman" w:hAnsi="Arial" w:cs="Arial"/>
                <w:sz w:val="20"/>
                <w:szCs w:val="20"/>
                <w:lang w:eastAsia="en-AU"/>
              </w:rPr>
            </w:pPr>
            <w:r w:rsidRPr="004C026F">
              <w:rPr>
                <w:rFonts w:ascii="Arial" w:eastAsia="Times New Roman" w:hAnsi="Arial" w:cs="Arial"/>
                <w:sz w:val="20"/>
                <w:szCs w:val="20"/>
                <w:lang w:eastAsia="en-AU"/>
              </w:rPr>
              <w:t>any reduction in the flood storage capacity in the floodway;</w:t>
            </w:r>
          </w:p>
          <w:p w:rsidR="004C026F" w:rsidRPr="004C026F" w:rsidRDefault="004C026F" w:rsidP="004C026F">
            <w:pPr>
              <w:numPr>
                <w:ilvl w:val="0"/>
                <w:numId w:val="47"/>
              </w:numPr>
              <w:spacing w:before="100" w:beforeAutospacing="1" w:after="100" w:afterAutospacing="1" w:line="240" w:lineRule="auto"/>
              <w:ind w:left="450"/>
              <w:rPr>
                <w:rFonts w:ascii="Arial" w:eastAsia="Times New Roman" w:hAnsi="Arial" w:cs="Arial"/>
                <w:sz w:val="20"/>
                <w:szCs w:val="20"/>
                <w:lang w:eastAsia="en-AU"/>
              </w:rPr>
            </w:pPr>
            <w:proofErr w:type="gramStart"/>
            <w:r w:rsidRPr="004C026F">
              <w:rPr>
                <w:rFonts w:ascii="Arial" w:eastAsia="Times New Roman" w:hAnsi="Arial" w:cs="Arial"/>
                <w:sz w:val="20"/>
                <w:szCs w:val="20"/>
                <w:lang w:eastAsia="en-AU"/>
              </w:rPr>
              <w:t>and</w:t>
            </w:r>
            <w:proofErr w:type="gramEnd"/>
            <w:r w:rsidRPr="004C026F">
              <w:rPr>
                <w:rFonts w:ascii="Arial" w:eastAsia="Times New Roman" w:hAnsi="Arial" w:cs="Arial"/>
                <w:sz w:val="20"/>
                <w:szCs w:val="20"/>
                <w:lang w:eastAsia="en-AU"/>
              </w:rPr>
              <w:t xml:space="preserve"> any clearing of native vegetation.</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725"/>
            </w:tblGrid>
            <w:tr w:rsidR="004C026F" w:rsidRPr="004C026F" w:rsidTr="004C026F">
              <w:trPr>
                <w:tblCellSpacing w:w="15" w:type="dxa"/>
              </w:trPr>
              <w:tc>
                <w:tcPr>
                  <w:tcW w:w="6551" w:type="dxa"/>
                  <w:vAlign w:val="center"/>
                  <w:hideMark/>
                </w:tcPr>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Note - To demonstrate compliance with this outcome, Planning Scheme Policy - Stormwater Management provides guidance on the preparation of a site based stormwater management plan by a suitably qualified professional.  Refer to Planning scheme policy - Integrated design for guidance on infrastructure design and modelling requirements. </w:t>
                  </w:r>
                </w:p>
              </w:tc>
            </w:tr>
          </w:tbl>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p>
        </w:tc>
        <w:tc>
          <w:tcPr>
            <w:tcW w:w="1993"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No example provided.</w:t>
            </w:r>
          </w:p>
        </w:tc>
        <w:tc>
          <w:tcPr>
            <w:tcW w:w="482"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p>
        </w:tc>
        <w:tc>
          <w:tcPr>
            <w:tcW w:w="594"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p>
        </w:tc>
      </w:tr>
      <w:tr w:rsidR="004C026F" w:rsidRPr="004C026F" w:rsidTr="00D7317C">
        <w:trPr>
          <w:tblCellSpacing w:w="15" w:type="dxa"/>
        </w:trPr>
        <w:tc>
          <w:tcPr>
            <w:tcW w:w="3884" w:type="pct"/>
            <w:gridSpan w:val="2"/>
            <w:tcBorders>
              <w:top w:val="outset" w:sz="6" w:space="0" w:color="auto"/>
              <w:left w:val="outset" w:sz="6" w:space="0" w:color="auto"/>
              <w:bottom w:val="outset" w:sz="6" w:space="0" w:color="auto"/>
              <w:right w:val="outset" w:sz="6" w:space="0" w:color="auto"/>
            </w:tcBorders>
            <w:shd w:val="clear" w:color="auto" w:fill="CCCCCC"/>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Retaining walls and structures</w:t>
            </w:r>
          </w:p>
        </w:tc>
        <w:tc>
          <w:tcPr>
            <w:tcW w:w="482" w:type="pct"/>
            <w:tcBorders>
              <w:top w:val="outset" w:sz="6" w:space="0" w:color="auto"/>
              <w:left w:val="outset" w:sz="6" w:space="0" w:color="auto"/>
              <w:bottom w:val="outset" w:sz="6" w:space="0" w:color="auto"/>
              <w:right w:val="outset" w:sz="6" w:space="0" w:color="auto"/>
            </w:tcBorders>
            <w:shd w:val="clear" w:color="auto" w:fill="CCCCCC"/>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c>
          <w:tcPr>
            <w:tcW w:w="594" w:type="pct"/>
            <w:tcBorders>
              <w:top w:val="outset" w:sz="6" w:space="0" w:color="auto"/>
              <w:left w:val="outset" w:sz="6" w:space="0" w:color="auto"/>
              <w:bottom w:val="outset" w:sz="6" w:space="0" w:color="auto"/>
              <w:right w:val="outset" w:sz="6" w:space="0" w:color="auto"/>
            </w:tcBorders>
            <w:shd w:val="clear" w:color="auto" w:fill="CCCCCC"/>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r>
      <w:tr w:rsidR="004C026F" w:rsidRPr="004C026F" w:rsidTr="00D7317C">
        <w:trPr>
          <w:tblCellSpacing w:w="15" w:type="dxa"/>
        </w:trPr>
        <w:tc>
          <w:tcPr>
            <w:tcW w:w="1881"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PO66</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All earth retaining structures provide a positive interface with the streetscape and minimise impacts on the amenity of adjoining residents. </w:t>
            </w:r>
          </w:p>
        </w:tc>
        <w:tc>
          <w:tcPr>
            <w:tcW w:w="1993"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E66</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Earth retaining structures:</w:t>
            </w:r>
          </w:p>
          <w:p w:rsidR="004C026F" w:rsidRPr="004C026F" w:rsidRDefault="004C026F" w:rsidP="004C026F">
            <w:pPr>
              <w:numPr>
                <w:ilvl w:val="0"/>
                <w:numId w:val="48"/>
              </w:numPr>
              <w:spacing w:before="100" w:beforeAutospacing="1" w:after="100" w:afterAutospacing="1" w:line="240" w:lineRule="auto"/>
              <w:ind w:left="450"/>
              <w:rPr>
                <w:rFonts w:ascii="Arial" w:eastAsia="Times New Roman" w:hAnsi="Arial" w:cs="Arial"/>
                <w:sz w:val="20"/>
                <w:szCs w:val="20"/>
                <w:lang w:eastAsia="en-AU"/>
              </w:rPr>
            </w:pPr>
            <w:r w:rsidRPr="004C026F">
              <w:rPr>
                <w:rFonts w:ascii="Arial" w:eastAsia="Times New Roman" w:hAnsi="Arial" w:cs="Arial"/>
                <w:sz w:val="20"/>
                <w:szCs w:val="20"/>
                <w:lang w:eastAsia="en-AU"/>
              </w:rPr>
              <w:t>are not constructed of boulder rocks or timber;</w:t>
            </w:r>
          </w:p>
          <w:p w:rsidR="004C026F" w:rsidRPr="004C026F" w:rsidRDefault="004C026F" w:rsidP="004C026F">
            <w:pPr>
              <w:numPr>
                <w:ilvl w:val="0"/>
                <w:numId w:val="48"/>
              </w:numPr>
              <w:spacing w:before="100" w:beforeAutospacing="1" w:after="100" w:afterAutospacing="1" w:line="240" w:lineRule="auto"/>
              <w:ind w:left="450"/>
              <w:rPr>
                <w:rFonts w:ascii="Arial" w:eastAsia="Times New Roman" w:hAnsi="Arial" w:cs="Arial"/>
                <w:sz w:val="20"/>
                <w:szCs w:val="20"/>
                <w:lang w:eastAsia="en-AU"/>
              </w:rPr>
            </w:pPr>
            <w:r w:rsidRPr="004C026F">
              <w:rPr>
                <w:rFonts w:ascii="Arial" w:eastAsia="Times New Roman" w:hAnsi="Arial" w:cs="Arial"/>
                <w:sz w:val="20"/>
                <w:szCs w:val="20"/>
                <w:lang w:eastAsia="en-AU"/>
              </w:rPr>
              <w:t>where height is no greater than 900mm, are provided in accordance with Figure - Retaining on a boundary;</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  </w:t>
            </w:r>
          </w:p>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r w:rsidRPr="004C026F">
              <w:rPr>
                <w:rFonts w:ascii="Arial" w:eastAsia="Times New Roman" w:hAnsi="Arial" w:cs="Arial"/>
                <w:b/>
                <w:bCs/>
                <w:sz w:val="20"/>
                <w:szCs w:val="20"/>
                <w:lang w:eastAsia="en-AU"/>
              </w:rPr>
              <w:t>Figure - Retaining on boundary</w:t>
            </w:r>
            <w:r w:rsidRPr="004C026F">
              <w:rPr>
                <w:rFonts w:ascii="Arial" w:eastAsia="Times New Roman" w:hAnsi="Arial" w:cs="Arial"/>
                <w:sz w:val="20"/>
                <w:szCs w:val="20"/>
                <w:lang w:eastAsia="en-AU"/>
              </w:rPr>
              <w:t xml:space="preserve"> </w:t>
            </w:r>
          </w:p>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r w:rsidRPr="004C026F">
              <w:rPr>
                <w:rFonts w:ascii="Arial" w:eastAsia="Times New Roman" w:hAnsi="Arial" w:cs="Arial"/>
                <w:noProof/>
                <w:sz w:val="20"/>
                <w:szCs w:val="20"/>
                <w:lang w:eastAsia="en-AU"/>
              </w:rPr>
              <w:lastRenderedPageBreak/>
              <w:drawing>
                <wp:inline distT="0" distB="0" distL="0" distR="0" wp14:anchorId="7D659D8B" wp14:editId="3E59C738">
                  <wp:extent cx="2881630" cy="1839595"/>
                  <wp:effectExtent l="0" t="0" r="0" b="8255"/>
                  <wp:docPr id="3" name="Picture 3" descr="Retaining on bound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taining on boundary"/>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81630" cy="1839595"/>
                          </a:xfrm>
                          <a:prstGeom prst="rect">
                            <a:avLst/>
                          </a:prstGeom>
                          <a:noFill/>
                          <a:ln>
                            <a:noFill/>
                          </a:ln>
                        </pic:spPr>
                      </pic:pic>
                    </a:graphicData>
                  </a:graphic>
                </wp:inline>
              </w:drawing>
            </w:r>
          </w:p>
          <w:p w:rsidR="004C026F" w:rsidRPr="004C026F" w:rsidRDefault="004C026F" w:rsidP="004C026F">
            <w:pPr>
              <w:numPr>
                <w:ilvl w:val="0"/>
                <w:numId w:val="49"/>
              </w:numPr>
              <w:spacing w:before="100" w:beforeAutospacing="1" w:after="100" w:afterAutospacing="1" w:line="240" w:lineRule="auto"/>
              <w:ind w:left="45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where height is greater than 900mm but no greater than 1.5m, are to be setback at least the equivalent height of the retaining structure from any property boundary; </w:t>
            </w:r>
          </w:p>
          <w:p w:rsidR="004C026F" w:rsidRPr="004C026F" w:rsidRDefault="004C026F" w:rsidP="004C026F">
            <w:pPr>
              <w:numPr>
                <w:ilvl w:val="0"/>
                <w:numId w:val="49"/>
              </w:numPr>
              <w:spacing w:before="100" w:beforeAutospacing="1" w:after="100" w:afterAutospacing="1" w:line="240" w:lineRule="auto"/>
              <w:ind w:left="450"/>
              <w:rPr>
                <w:rFonts w:ascii="Arial" w:eastAsia="Times New Roman" w:hAnsi="Arial" w:cs="Arial"/>
                <w:sz w:val="20"/>
                <w:szCs w:val="20"/>
                <w:lang w:eastAsia="en-AU"/>
              </w:rPr>
            </w:pPr>
            <w:proofErr w:type="gramStart"/>
            <w:r w:rsidRPr="004C026F">
              <w:rPr>
                <w:rFonts w:ascii="Arial" w:eastAsia="Times New Roman" w:hAnsi="Arial" w:cs="Arial"/>
                <w:sz w:val="20"/>
                <w:szCs w:val="20"/>
                <w:lang w:eastAsia="en-AU"/>
              </w:rPr>
              <w:t>where</w:t>
            </w:r>
            <w:proofErr w:type="gramEnd"/>
            <w:r w:rsidRPr="004C026F">
              <w:rPr>
                <w:rFonts w:ascii="Arial" w:eastAsia="Times New Roman" w:hAnsi="Arial" w:cs="Arial"/>
                <w:sz w:val="20"/>
                <w:szCs w:val="20"/>
                <w:lang w:eastAsia="en-AU"/>
              </w:rPr>
              <w:t xml:space="preserve"> height is greater than 1.5m, are to be setback and stepped 1.5m vertical: 1.5m horizontal, terraced, landscaped and drained as shown below. </w:t>
            </w:r>
          </w:p>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r w:rsidRPr="004C026F">
              <w:rPr>
                <w:rFonts w:ascii="Arial" w:eastAsia="Times New Roman" w:hAnsi="Arial" w:cs="Arial"/>
                <w:b/>
                <w:bCs/>
                <w:sz w:val="20"/>
                <w:szCs w:val="20"/>
                <w:lang w:eastAsia="en-AU"/>
              </w:rPr>
              <w:t>Figure - Cut</w:t>
            </w:r>
            <w:r w:rsidRPr="004C026F">
              <w:rPr>
                <w:rFonts w:ascii="Arial" w:eastAsia="Times New Roman" w:hAnsi="Arial" w:cs="Arial"/>
                <w:sz w:val="20"/>
                <w:szCs w:val="20"/>
                <w:lang w:eastAsia="en-AU"/>
              </w:rPr>
              <w:t xml:space="preserve"> </w:t>
            </w:r>
          </w:p>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r w:rsidRPr="004C026F">
              <w:rPr>
                <w:rFonts w:ascii="Arial" w:eastAsia="Times New Roman" w:hAnsi="Arial" w:cs="Arial"/>
                <w:noProof/>
                <w:sz w:val="20"/>
                <w:szCs w:val="20"/>
                <w:lang w:eastAsia="en-AU"/>
              </w:rPr>
              <w:drawing>
                <wp:inline distT="0" distB="0" distL="0" distR="0" wp14:anchorId="153C9493" wp14:editId="501C8E16">
                  <wp:extent cx="2881630" cy="2424430"/>
                  <wp:effectExtent l="0" t="0" r="0" b="0"/>
                  <wp:docPr id="2" name="Picture 2" descr="C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81630" cy="2424430"/>
                          </a:xfrm>
                          <a:prstGeom prst="rect">
                            <a:avLst/>
                          </a:prstGeom>
                          <a:noFill/>
                          <a:ln>
                            <a:noFill/>
                          </a:ln>
                        </pic:spPr>
                      </pic:pic>
                    </a:graphicData>
                  </a:graphic>
                </wp:inline>
              </w:drawing>
            </w:r>
          </w:p>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p>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r w:rsidRPr="004C026F">
              <w:rPr>
                <w:rFonts w:ascii="Arial" w:eastAsia="Times New Roman" w:hAnsi="Arial" w:cs="Arial"/>
                <w:b/>
                <w:bCs/>
                <w:sz w:val="20"/>
                <w:szCs w:val="20"/>
                <w:lang w:eastAsia="en-AU"/>
              </w:rPr>
              <w:t>Figure - Fill</w:t>
            </w:r>
            <w:r w:rsidRPr="004C026F">
              <w:rPr>
                <w:rFonts w:ascii="Arial" w:eastAsia="Times New Roman" w:hAnsi="Arial" w:cs="Arial"/>
                <w:sz w:val="20"/>
                <w:szCs w:val="20"/>
                <w:lang w:eastAsia="en-AU"/>
              </w:rPr>
              <w:t xml:space="preserve"> </w:t>
            </w:r>
          </w:p>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r w:rsidRPr="004C026F">
              <w:rPr>
                <w:rFonts w:ascii="Arial" w:eastAsia="Times New Roman" w:hAnsi="Arial" w:cs="Arial"/>
                <w:noProof/>
                <w:sz w:val="20"/>
                <w:szCs w:val="20"/>
                <w:lang w:eastAsia="en-AU"/>
              </w:rPr>
              <w:drawing>
                <wp:inline distT="0" distB="0" distL="0" distR="0" wp14:anchorId="7283D527" wp14:editId="46954057">
                  <wp:extent cx="2881630" cy="2604770"/>
                  <wp:effectExtent l="0" t="0" r="0" b="5080"/>
                  <wp:docPr id="1" name="Picture 1" descr="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ll"/>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81630" cy="2604770"/>
                          </a:xfrm>
                          <a:prstGeom prst="rect">
                            <a:avLst/>
                          </a:prstGeom>
                          <a:noFill/>
                          <a:ln>
                            <a:noFill/>
                          </a:ln>
                        </pic:spPr>
                      </pic:pic>
                    </a:graphicData>
                  </a:graphic>
                </wp:inline>
              </w:drawing>
            </w:r>
          </w:p>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p>
        </w:tc>
        <w:tc>
          <w:tcPr>
            <w:tcW w:w="482"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c>
          <w:tcPr>
            <w:tcW w:w="594"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r>
      <w:tr w:rsidR="00D7317C" w:rsidRPr="004C026F" w:rsidTr="00D7317C">
        <w:trPr>
          <w:tblCellSpacing w:w="15" w:type="dxa"/>
        </w:trPr>
        <w:tc>
          <w:tcPr>
            <w:tcW w:w="4980" w:type="pct"/>
            <w:gridSpan w:val="4"/>
            <w:tcBorders>
              <w:top w:val="outset" w:sz="6" w:space="0" w:color="auto"/>
              <w:left w:val="outset" w:sz="6" w:space="0" w:color="auto"/>
              <w:bottom w:val="outset" w:sz="6" w:space="0" w:color="auto"/>
              <w:right w:val="outset" w:sz="6" w:space="0" w:color="auto"/>
            </w:tcBorders>
            <w:shd w:val="clear" w:color="auto" w:fill="CCCCCC"/>
            <w:vAlign w:val="center"/>
            <w:hideMark/>
          </w:tcPr>
          <w:p w:rsidR="00D7317C" w:rsidRPr="004C026F" w:rsidRDefault="00D7317C"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lastRenderedPageBreak/>
              <w:t>Fire Services</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15292"/>
            </w:tblGrid>
            <w:tr w:rsidR="00D7317C" w:rsidRPr="004C026F" w:rsidTr="004C026F">
              <w:trPr>
                <w:tblCellSpacing w:w="15" w:type="dxa"/>
              </w:trPr>
              <w:tc>
                <w:tcPr>
                  <w:tcW w:w="14128" w:type="dxa"/>
                  <w:vAlign w:val="center"/>
                  <w:hideMark/>
                </w:tcPr>
                <w:p w:rsidR="00D7317C" w:rsidRPr="004C026F" w:rsidRDefault="00D7317C"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Note - The provisions under this heading only apply if:</w:t>
                  </w:r>
                </w:p>
                <w:p w:rsidR="00D7317C" w:rsidRPr="004C026F" w:rsidRDefault="00D7317C" w:rsidP="004C026F">
                  <w:pPr>
                    <w:numPr>
                      <w:ilvl w:val="0"/>
                      <w:numId w:val="50"/>
                    </w:numPr>
                    <w:spacing w:before="100" w:beforeAutospacing="1" w:after="100" w:afterAutospacing="1" w:line="240" w:lineRule="auto"/>
                    <w:ind w:left="45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the development is for, or incorporates: </w:t>
                  </w:r>
                </w:p>
                <w:p w:rsidR="00D7317C" w:rsidRPr="004C026F" w:rsidRDefault="00D7317C" w:rsidP="004C026F">
                  <w:pPr>
                    <w:numPr>
                      <w:ilvl w:val="1"/>
                      <w:numId w:val="50"/>
                    </w:numPr>
                    <w:spacing w:before="100" w:beforeAutospacing="1" w:after="100" w:afterAutospacing="1" w:line="240" w:lineRule="auto"/>
                    <w:ind w:left="900"/>
                    <w:rPr>
                      <w:rFonts w:ascii="Arial" w:eastAsia="Times New Roman" w:hAnsi="Arial" w:cs="Arial"/>
                      <w:sz w:val="20"/>
                      <w:szCs w:val="20"/>
                      <w:lang w:eastAsia="en-AU"/>
                    </w:rPr>
                  </w:pPr>
                  <w:r w:rsidRPr="004C026F">
                    <w:rPr>
                      <w:rFonts w:ascii="Arial" w:eastAsia="Times New Roman" w:hAnsi="Arial" w:cs="Arial"/>
                      <w:sz w:val="20"/>
                      <w:szCs w:val="20"/>
                      <w:lang w:eastAsia="en-AU"/>
                    </w:rPr>
                    <w:t>reconfiguring a lot for a community title scheme creating 1 or more vacant lots; or</w:t>
                  </w:r>
                </w:p>
                <w:p w:rsidR="00D7317C" w:rsidRPr="004C026F" w:rsidRDefault="00D7317C" w:rsidP="004C026F">
                  <w:pPr>
                    <w:numPr>
                      <w:ilvl w:val="1"/>
                      <w:numId w:val="50"/>
                    </w:numPr>
                    <w:spacing w:before="100" w:beforeAutospacing="1" w:after="100" w:afterAutospacing="1" w:line="240" w:lineRule="auto"/>
                    <w:ind w:left="900"/>
                    <w:rPr>
                      <w:rFonts w:ascii="Arial" w:eastAsia="Times New Roman" w:hAnsi="Arial" w:cs="Arial"/>
                      <w:sz w:val="20"/>
                      <w:szCs w:val="20"/>
                      <w:lang w:eastAsia="en-AU"/>
                    </w:rPr>
                  </w:pPr>
                  <w:r w:rsidRPr="004C026F">
                    <w:rPr>
                      <w:rFonts w:ascii="Arial" w:eastAsia="Times New Roman" w:hAnsi="Arial" w:cs="Arial"/>
                      <w:sz w:val="20"/>
                      <w:szCs w:val="20"/>
                      <w:lang w:eastAsia="en-AU"/>
                    </w:rPr>
                    <w:t>material change of use for 2 or more sole occupancy units on the same lot, or within the same community titles scheme; or</w:t>
                  </w:r>
                </w:p>
                <w:p w:rsidR="00D7317C" w:rsidRPr="004C026F" w:rsidRDefault="00D7317C" w:rsidP="004C026F">
                  <w:pPr>
                    <w:numPr>
                      <w:ilvl w:val="1"/>
                      <w:numId w:val="50"/>
                    </w:numPr>
                    <w:spacing w:before="100" w:beforeAutospacing="1" w:after="100" w:afterAutospacing="1" w:line="240" w:lineRule="auto"/>
                    <w:ind w:left="900"/>
                    <w:rPr>
                      <w:rFonts w:ascii="Arial" w:eastAsia="Times New Roman" w:hAnsi="Arial" w:cs="Arial"/>
                      <w:sz w:val="20"/>
                      <w:szCs w:val="20"/>
                      <w:lang w:eastAsia="en-AU"/>
                    </w:rPr>
                  </w:pPr>
                  <w:r w:rsidRPr="004C026F">
                    <w:rPr>
                      <w:rFonts w:ascii="Arial" w:eastAsia="Times New Roman" w:hAnsi="Arial" w:cs="Arial"/>
                      <w:sz w:val="20"/>
                      <w:szCs w:val="20"/>
                      <w:lang w:eastAsia="en-AU"/>
                    </w:rPr>
                    <w:t>material change of use for a Tourist park</w:t>
                  </w:r>
                  <w:r w:rsidRPr="004C026F">
                    <w:rPr>
                      <w:rFonts w:ascii="Arial" w:eastAsia="Times New Roman" w:hAnsi="Arial" w:cs="Arial"/>
                      <w:sz w:val="20"/>
                      <w:szCs w:val="20"/>
                      <w:vertAlign w:val="superscript"/>
                      <w:lang w:eastAsia="en-AU"/>
                    </w:rPr>
                    <w:t>(</w:t>
                  </w:r>
                  <w:hyperlink r:id="rId21" w:anchor="target-d60297e449196" w:tooltip="Tourist park - Premises used to provide for accommodation in caravans, self-contained cabins, tents and similar structures for the public for short term holiday purposes.  The use may include, where ancillary, a manager’s residence and office, kiosk, amenity b" w:history="1">
                    <w:r w:rsidRPr="004C026F">
                      <w:rPr>
                        <w:rFonts w:ascii="Arial" w:eastAsia="Times New Roman" w:hAnsi="Arial" w:cs="Arial"/>
                        <w:color w:val="0000FF"/>
                        <w:sz w:val="20"/>
                        <w:szCs w:val="20"/>
                        <w:vertAlign w:val="superscript"/>
                        <w:lang w:eastAsia="en-AU"/>
                      </w:rPr>
                      <w:t>84</w:t>
                    </w:r>
                  </w:hyperlink>
                  <w:r w:rsidRPr="004C026F">
                    <w:rPr>
                      <w:rFonts w:ascii="Arial" w:eastAsia="Times New Roman" w:hAnsi="Arial" w:cs="Arial"/>
                      <w:sz w:val="20"/>
                      <w:szCs w:val="20"/>
                      <w:vertAlign w:val="superscript"/>
                      <w:lang w:eastAsia="en-AU"/>
                    </w:rPr>
                    <w:t>)</w:t>
                  </w:r>
                  <w:r w:rsidRPr="004C026F">
                    <w:rPr>
                      <w:rFonts w:ascii="Arial" w:eastAsia="Times New Roman" w:hAnsi="Arial" w:cs="Arial"/>
                      <w:sz w:val="20"/>
                      <w:szCs w:val="20"/>
                      <w:lang w:eastAsia="en-AU"/>
                    </w:rPr>
                    <w:t xml:space="preserve"> with accommodation in the form of caravans or tents; or </w:t>
                  </w:r>
                </w:p>
                <w:p w:rsidR="00D7317C" w:rsidRPr="004C026F" w:rsidRDefault="00D7317C" w:rsidP="004C026F">
                  <w:pPr>
                    <w:numPr>
                      <w:ilvl w:val="1"/>
                      <w:numId w:val="50"/>
                    </w:numPr>
                    <w:spacing w:before="100" w:beforeAutospacing="1" w:after="100" w:afterAutospacing="1" w:line="240" w:lineRule="auto"/>
                    <w:ind w:left="900"/>
                    <w:rPr>
                      <w:rFonts w:ascii="Arial" w:eastAsia="Times New Roman" w:hAnsi="Arial" w:cs="Arial"/>
                      <w:sz w:val="20"/>
                      <w:szCs w:val="20"/>
                      <w:lang w:eastAsia="en-AU"/>
                    </w:rPr>
                  </w:pPr>
                  <w:r w:rsidRPr="004C026F">
                    <w:rPr>
                      <w:rFonts w:ascii="Arial" w:eastAsia="Times New Roman" w:hAnsi="Arial" w:cs="Arial"/>
                      <w:sz w:val="20"/>
                      <w:szCs w:val="20"/>
                      <w:lang w:eastAsia="en-AU"/>
                    </w:rPr>
                    <w:t>material change of use for outdoor sales</w:t>
                  </w:r>
                  <w:r w:rsidRPr="004C026F">
                    <w:rPr>
                      <w:rFonts w:ascii="Arial" w:eastAsia="Times New Roman" w:hAnsi="Arial" w:cs="Arial"/>
                      <w:sz w:val="20"/>
                      <w:szCs w:val="20"/>
                      <w:vertAlign w:val="superscript"/>
                      <w:lang w:eastAsia="en-AU"/>
                    </w:rPr>
                    <w:t>(</w:t>
                  </w:r>
                  <w:hyperlink r:id="rId22" w:anchor="target-d60297e448307" w:tooltip="Outdoor sales - Premises used for the display, sale, hire or lease of products where the use is conducted wholly or predominantly outdoors and may include construction, industrial or farm plant and equipment, vehicles, boats and caravans. The use may include a" w:history="1">
                    <w:r w:rsidRPr="004C026F">
                      <w:rPr>
                        <w:rFonts w:ascii="Arial" w:eastAsia="Times New Roman" w:hAnsi="Arial" w:cs="Arial"/>
                        <w:color w:val="0000FF"/>
                        <w:sz w:val="20"/>
                        <w:szCs w:val="20"/>
                        <w:vertAlign w:val="superscript"/>
                        <w:lang w:eastAsia="en-AU"/>
                      </w:rPr>
                      <w:t>54</w:t>
                    </w:r>
                  </w:hyperlink>
                  <w:r w:rsidRPr="004C026F">
                    <w:rPr>
                      <w:rFonts w:ascii="Arial" w:eastAsia="Times New Roman" w:hAnsi="Arial" w:cs="Arial"/>
                      <w:sz w:val="20"/>
                      <w:szCs w:val="20"/>
                      <w:vertAlign w:val="superscript"/>
                      <w:lang w:eastAsia="en-AU"/>
                    </w:rPr>
                    <w:t>)</w:t>
                  </w:r>
                  <w:r w:rsidRPr="004C026F">
                    <w:rPr>
                      <w:rFonts w:ascii="Arial" w:eastAsia="Times New Roman" w:hAnsi="Arial" w:cs="Arial"/>
                      <w:sz w:val="20"/>
                      <w:szCs w:val="20"/>
                      <w:lang w:eastAsia="en-AU"/>
                    </w:rPr>
                    <w:t xml:space="preserve">, outdoor processing or outdoor storage where involving combustible materials. </w:t>
                  </w:r>
                </w:p>
                <w:p w:rsidR="00D7317C" w:rsidRPr="004C026F" w:rsidRDefault="00D7317C"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AND</w:t>
                  </w:r>
                </w:p>
                <w:p w:rsidR="00D7317C" w:rsidRPr="004C026F" w:rsidRDefault="00D7317C" w:rsidP="004C026F">
                  <w:pPr>
                    <w:numPr>
                      <w:ilvl w:val="0"/>
                      <w:numId w:val="51"/>
                    </w:numPr>
                    <w:spacing w:before="100" w:beforeAutospacing="1" w:after="100" w:afterAutospacing="1" w:line="240" w:lineRule="auto"/>
                    <w:ind w:left="45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none of the following exceptions apply: </w:t>
                  </w:r>
                </w:p>
                <w:p w:rsidR="00D7317C" w:rsidRPr="004C026F" w:rsidRDefault="00D7317C" w:rsidP="004C026F">
                  <w:pPr>
                    <w:numPr>
                      <w:ilvl w:val="1"/>
                      <w:numId w:val="51"/>
                    </w:numPr>
                    <w:spacing w:before="100" w:beforeAutospacing="1" w:after="100" w:afterAutospacing="1" w:line="240" w:lineRule="auto"/>
                    <w:ind w:left="90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the distributor-retailer for the area has indicated, in its </w:t>
                  </w:r>
                  <w:proofErr w:type="spellStart"/>
                  <w:r w:rsidRPr="004C026F">
                    <w:rPr>
                      <w:rFonts w:ascii="Arial" w:eastAsia="Times New Roman" w:hAnsi="Arial" w:cs="Arial"/>
                      <w:sz w:val="20"/>
                      <w:szCs w:val="20"/>
                      <w:lang w:eastAsia="en-AU"/>
                    </w:rPr>
                    <w:t>netserv</w:t>
                  </w:r>
                  <w:proofErr w:type="spellEnd"/>
                  <w:r w:rsidRPr="004C026F">
                    <w:rPr>
                      <w:rFonts w:ascii="Arial" w:eastAsia="Times New Roman" w:hAnsi="Arial" w:cs="Arial"/>
                      <w:sz w:val="20"/>
                      <w:szCs w:val="20"/>
                      <w:lang w:eastAsia="en-AU"/>
                    </w:rPr>
                    <w:t xml:space="preserve"> plan, that the premises will not be served by that entity’s reticulated water supply; or </w:t>
                  </w:r>
                </w:p>
                <w:p w:rsidR="00D7317C" w:rsidRPr="004C026F" w:rsidRDefault="00D7317C" w:rsidP="004C026F">
                  <w:pPr>
                    <w:numPr>
                      <w:ilvl w:val="1"/>
                      <w:numId w:val="51"/>
                    </w:numPr>
                    <w:spacing w:before="100" w:beforeAutospacing="1" w:after="100" w:afterAutospacing="1" w:line="240" w:lineRule="auto"/>
                    <w:ind w:left="900"/>
                    <w:rPr>
                      <w:rFonts w:ascii="Arial" w:eastAsia="Times New Roman" w:hAnsi="Arial" w:cs="Arial"/>
                      <w:sz w:val="20"/>
                      <w:szCs w:val="20"/>
                      <w:lang w:eastAsia="en-AU"/>
                    </w:rPr>
                  </w:pPr>
                  <w:r w:rsidRPr="004C026F">
                    <w:rPr>
                      <w:rFonts w:ascii="Arial" w:eastAsia="Times New Roman" w:hAnsi="Arial" w:cs="Arial"/>
                      <w:sz w:val="20"/>
                      <w:szCs w:val="20"/>
                      <w:lang w:eastAsia="en-AU"/>
                    </w:rPr>
                    <w:lastRenderedPageBreak/>
                    <w:t xml:space="preserve">every part of the development site is within 60m walking distance of an existing fire hydrant on the distributor-retailer’s reticulated water supply network, measured around all obstructions, either on or adjacent to the site. </w:t>
                  </w:r>
                </w:p>
              </w:tc>
            </w:tr>
            <w:tr w:rsidR="00D7317C" w:rsidRPr="004C026F" w:rsidTr="004C026F">
              <w:trPr>
                <w:tblCellSpacing w:w="15" w:type="dxa"/>
              </w:trPr>
              <w:tc>
                <w:tcPr>
                  <w:tcW w:w="14128" w:type="dxa"/>
                  <w:vAlign w:val="center"/>
                  <w:hideMark/>
                </w:tcPr>
                <w:p w:rsidR="00D7317C" w:rsidRPr="004C026F" w:rsidRDefault="00D7317C" w:rsidP="004C026F">
                  <w:pPr>
                    <w:spacing w:before="100" w:beforeAutospacing="1" w:after="100" w:afterAutospacing="1" w:line="240" w:lineRule="auto"/>
                    <w:rPr>
                      <w:rFonts w:ascii="Arial" w:eastAsia="Times New Roman" w:hAnsi="Arial" w:cs="Arial"/>
                      <w:sz w:val="20"/>
                      <w:szCs w:val="20"/>
                      <w:lang w:eastAsia="en-AU"/>
                    </w:rPr>
                  </w:pPr>
                  <w:r w:rsidRPr="004C026F">
                    <w:rPr>
                      <w:rFonts w:ascii="Arial" w:eastAsia="Times New Roman" w:hAnsi="Arial" w:cs="Arial"/>
                      <w:sz w:val="20"/>
                      <w:szCs w:val="20"/>
                      <w:lang w:eastAsia="en-AU"/>
                    </w:rPr>
                    <w:lastRenderedPageBreak/>
                    <w:t xml:space="preserve">Note - The provisions under this heading do not apply to buildings that are required by the Building Code of Australia to have a fire hydrant system complying with Australian Standard AS 2419.1 (2005) – Fire Hydrant Installations or other fire fighting facilities which provide equivalent protection. </w:t>
                  </w:r>
                </w:p>
              </w:tc>
            </w:tr>
          </w:tbl>
          <w:p w:rsidR="00D7317C" w:rsidRPr="004C026F" w:rsidRDefault="00D7317C" w:rsidP="004C026F">
            <w:pPr>
              <w:spacing w:before="100" w:beforeAutospacing="1" w:after="100" w:afterAutospacing="1" w:line="240" w:lineRule="auto"/>
              <w:ind w:left="150" w:right="150"/>
              <w:rPr>
                <w:rFonts w:ascii="Arial" w:eastAsia="Times New Roman" w:hAnsi="Arial" w:cs="Arial"/>
                <w:b/>
                <w:bCs/>
                <w:sz w:val="20"/>
                <w:szCs w:val="20"/>
                <w:lang w:eastAsia="en-AU"/>
              </w:rPr>
            </w:pPr>
          </w:p>
        </w:tc>
      </w:tr>
      <w:tr w:rsidR="004C026F" w:rsidRPr="004C026F" w:rsidTr="00D7317C">
        <w:trPr>
          <w:tblCellSpacing w:w="15" w:type="dxa"/>
        </w:trPr>
        <w:tc>
          <w:tcPr>
            <w:tcW w:w="1881" w:type="pct"/>
            <w:vMerge w:val="restar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lastRenderedPageBreak/>
              <w:t>PO67</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Development incorporates a fire fighting system that:</w:t>
            </w:r>
          </w:p>
          <w:p w:rsidR="004C026F" w:rsidRPr="004C026F" w:rsidRDefault="004C026F" w:rsidP="004C026F">
            <w:pPr>
              <w:numPr>
                <w:ilvl w:val="0"/>
                <w:numId w:val="52"/>
              </w:numPr>
              <w:spacing w:before="100" w:beforeAutospacing="1" w:after="100" w:afterAutospacing="1" w:line="240" w:lineRule="auto"/>
              <w:ind w:left="450"/>
              <w:rPr>
                <w:rFonts w:ascii="Arial" w:eastAsia="Times New Roman" w:hAnsi="Arial" w:cs="Arial"/>
                <w:sz w:val="20"/>
                <w:szCs w:val="20"/>
                <w:lang w:eastAsia="en-AU"/>
              </w:rPr>
            </w:pPr>
            <w:r w:rsidRPr="004C026F">
              <w:rPr>
                <w:rFonts w:ascii="Arial" w:eastAsia="Times New Roman" w:hAnsi="Arial" w:cs="Arial"/>
                <w:sz w:val="20"/>
                <w:szCs w:val="20"/>
                <w:lang w:eastAsia="en-AU"/>
              </w:rPr>
              <w:t>satisfies the reasonable needs of the fire fighting entity for the area;</w:t>
            </w:r>
          </w:p>
          <w:p w:rsidR="004C026F" w:rsidRPr="004C026F" w:rsidRDefault="004C026F" w:rsidP="004C026F">
            <w:pPr>
              <w:numPr>
                <w:ilvl w:val="0"/>
                <w:numId w:val="52"/>
              </w:numPr>
              <w:spacing w:before="100" w:beforeAutospacing="1" w:after="100" w:afterAutospacing="1" w:line="240" w:lineRule="auto"/>
              <w:ind w:left="450"/>
              <w:rPr>
                <w:rFonts w:ascii="Arial" w:eastAsia="Times New Roman" w:hAnsi="Arial" w:cs="Arial"/>
                <w:sz w:val="20"/>
                <w:szCs w:val="20"/>
                <w:lang w:eastAsia="en-AU"/>
              </w:rPr>
            </w:pPr>
            <w:r w:rsidRPr="004C026F">
              <w:rPr>
                <w:rFonts w:ascii="Arial" w:eastAsia="Times New Roman" w:hAnsi="Arial" w:cs="Arial"/>
                <w:sz w:val="20"/>
                <w:szCs w:val="20"/>
                <w:lang w:eastAsia="en-AU"/>
              </w:rPr>
              <w:t>is appropriate for the size, shape and topography of the development and its surrounds;</w:t>
            </w:r>
          </w:p>
          <w:p w:rsidR="004C026F" w:rsidRPr="004C026F" w:rsidRDefault="004C026F" w:rsidP="004C026F">
            <w:pPr>
              <w:numPr>
                <w:ilvl w:val="0"/>
                <w:numId w:val="52"/>
              </w:numPr>
              <w:spacing w:before="100" w:beforeAutospacing="1" w:after="100" w:afterAutospacing="1" w:line="240" w:lineRule="auto"/>
              <w:ind w:left="450"/>
              <w:rPr>
                <w:rFonts w:ascii="Arial" w:eastAsia="Times New Roman" w:hAnsi="Arial" w:cs="Arial"/>
                <w:sz w:val="20"/>
                <w:szCs w:val="20"/>
                <w:lang w:eastAsia="en-AU"/>
              </w:rPr>
            </w:pPr>
            <w:r w:rsidRPr="004C026F">
              <w:rPr>
                <w:rFonts w:ascii="Arial" w:eastAsia="Times New Roman" w:hAnsi="Arial" w:cs="Arial"/>
                <w:sz w:val="20"/>
                <w:szCs w:val="20"/>
                <w:lang w:eastAsia="en-AU"/>
              </w:rPr>
              <w:t>is compatible with the operational equipment available to the fire fighting entity for the area;</w:t>
            </w:r>
          </w:p>
          <w:p w:rsidR="004C026F" w:rsidRPr="004C026F" w:rsidRDefault="004C026F" w:rsidP="004C026F">
            <w:pPr>
              <w:numPr>
                <w:ilvl w:val="0"/>
                <w:numId w:val="52"/>
              </w:numPr>
              <w:spacing w:before="100" w:beforeAutospacing="1" w:after="100" w:afterAutospacing="1" w:line="240" w:lineRule="auto"/>
              <w:ind w:left="450"/>
              <w:rPr>
                <w:rFonts w:ascii="Arial" w:eastAsia="Times New Roman" w:hAnsi="Arial" w:cs="Arial"/>
                <w:sz w:val="20"/>
                <w:szCs w:val="20"/>
                <w:lang w:eastAsia="en-AU"/>
              </w:rPr>
            </w:pPr>
            <w:r w:rsidRPr="004C026F">
              <w:rPr>
                <w:rFonts w:ascii="Arial" w:eastAsia="Times New Roman" w:hAnsi="Arial" w:cs="Arial"/>
                <w:sz w:val="20"/>
                <w:szCs w:val="20"/>
                <w:lang w:eastAsia="en-AU"/>
              </w:rPr>
              <w:t>considers the fire hazard inherent in the materials comprising the development and their proximity to one another;</w:t>
            </w:r>
          </w:p>
          <w:p w:rsidR="004C026F" w:rsidRPr="004C026F" w:rsidRDefault="004C026F" w:rsidP="004C026F">
            <w:pPr>
              <w:numPr>
                <w:ilvl w:val="0"/>
                <w:numId w:val="52"/>
              </w:numPr>
              <w:spacing w:before="100" w:beforeAutospacing="1" w:after="100" w:afterAutospacing="1" w:line="240" w:lineRule="auto"/>
              <w:ind w:left="450"/>
              <w:rPr>
                <w:rFonts w:ascii="Arial" w:eastAsia="Times New Roman" w:hAnsi="Arial" w:cs="Arial"/>
                <w:sz w:val="20"/>
                <w:szCs w:val="20"/>
                <w:lang w:eastAsia="en-AU"/>
              </w:rPr>
            </w:pPr>
            <w:r w:rsidRPr="004C026F">
              <w:rPr>
                <w:rFonts w:ascii="Arial" w:eastAsia="Times New Roman" w:hAnsi="Arial" w:cs="Arial"/>
                <w:sz w:val="20"/>
                <w:szCs w:val="20"/>
                <w:lang w:eastAsia="en-AU"/>
              </w:rPr>
              <w:t>considers the fire hazard inherent in the surrounds to the development site;</w:t>
            </w:r>
          </w:p>
          <w:p w:rsidR="004C026F" w:rsidRPr="004C026F" w:rsidRDefault="004C026F" w:rsidP="004C026F">
            <w:pPr>
              <w:numPr>
                <w:ilvl w:val="0"/>
                <w:numId w:val="52"/>
              </w:numPr>
              <w:spacing w:before="100" w:beforeAutospacing="1" w:after="100" w:afterAutospacing="1" w:line="240" w:lineRule="auto"/>
              <w:ind w:left="450"/>
              <w:rPr>
                <w:rFonts w:ascii="Arial" w:eastAsia="Times New Roman" w:hAnsi="Arial" w:cs="Arial"/>
                <w:sz w:val="20"/>
                <w:szCs w:val="20"/>
                <w:lang w:eastAsia="en-AU"/>
              </w:rPr>
            </w:pPr>
            <w:proofErr w:type="gramStart"/>
            <w:r w:rsidRPr="004C026F">
              <w:rPr>
                <w:rFonts w:ascii="Arial" w:eastAsia="Times New Roman" w:hAnsi="Arial" w:cs="Arial"/>
                <w:sz w:val="20"/>
                <w:szCs w:val="20"/>
                <w:lang w:eastAsia="en-AU"/>
              </w:rPr>
              <w:t>is</w:t>
            </w:r>
            <w:proofErr w:type="gramEnd"/>
            <w:r w:rsidRPr="004C026F">
              <w:rPr>
                <w:rFonts w:ascii="Arial" w:eastAsia="Times New Roman" w:hAnsi="Arial" w:cs="Arial"/>
                <w:sz w:val="20"/>
                <w:szCs w:val="20"/>
                <w:lang w:eastAsia="en-AU"/>
              </w:rPr>
              <w:t xml:space="preserve"> maintained in effective operating order.</w:t>
            </w:r>
          </w:p>
          <w:tbl>
            <w:tblPr>
              <w:tblW w:w="4906"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617"/>
            </w:tblGrid>
            <w:tr w:rsidR="004C026F" w:rsidRPr="004C026F" w:rsidTr="00D3429A">
              <w:trPr>
                <w:tblCellSpacing w:w="15" w:type="dxa"/>
              </w:trPr>
              <w:tc>
                <w:tcPr>
                  <w:tcW w:w="5557" w:type="dxa"/>
                  <w:vAlign w:val="center"/>
                  <w:hideMark/>
                </w:tcPr>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Note - The Queensland Fire and Emergency Services is the entity currently providing the fire fighting function for the urban areas of the Moreton Bay Region. </w:t>
                  </w:r>
                </w:p>
              </w:tc>
            </w:tr>
          </w:tbl>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p>
        </w:tc>
        <w:tc>
          <w:tcPr>
            <w:tcW w:w="1993"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E67.1</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External fire hydrant facilities are provided on site to the standard prescribed under the relevant parts of </w:t>
            </w:r>
            <w:r w:rsidRPr="004C026F">
              <w:rPr>
                <w:rFonts w:ascii="Arial" w:eastAsia="Times New Roman" w:hAnsi="Arial" w:cs="Arial"/>
                <w:i/>
                <w:iCs/>
                <w:sz w:val="20"/>
                <w:szCs w:val="20"/>
                <w:lang w:eastAsia="en-AU"/>
              </w:rPr>
              <w:t>Australian Standard AS 2419.1 (2005) – Fire Hydrant Installations</w:t>
            </w:r>
            <w:r w:rsidRPr="004C026F">
              <w:rPr>
                <w:rFonts w:ascii="Arial" w:eastAsia="Times New Roman" w:hAnsi="Arial" w:cs="Arial"/>
                <w:sz w:val="20"/>
                <w:szCs w:val="20"/>
                <w:lang w:eastAsia="en-AU"/>
              </w:rPr>
              <w:t xml:space="preserve">.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6096"/>
            </w:tblGrid>
            <w:tr w:rsidR="004C026F" w:rsidRPr="004C026F" w:rsidTr="004C026F">
              <w:trPr>
                <w:tblCellSpacing w:w="15" w:type="dxa"/>
              </w:trPr>
              <w:tc>
                <w:tcPr>
                  <w:tcW w:w="7457" w:type="dxa"/>
                  <w:vAlign w:val="center"/>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Note - For this requirement for accepted development, the following are the relevant parts of AS 2419.1 (2005) that may be applicable: </w:t>
                  </w:r>
                </w:p>
                <w:p w:rsidR="004C026F" w:rsidRPr="004C026F" w:rsidRDefault="004C026F" w:rsidP="004C026F">
                  <w:pPr>
                    <w:numPr>
                      <w:ilvl w:val="0"/>
                      <w:numId w:val="53"/>
                    </w:numPr>
                    <w:spacing w:before="100" w:beforeAutospacing="1" w:after="100" w:afterAutospacing="1" w:line="240" w:lineRule="auto"/>
                    <w:ind w:left="450"/>
                    <w:rPr>
                      <w:rFonts w:ascii="Arial" w:eastAsia="Times New Roman" w:hAnsi="Arial" w:cs="Arial"/>
                      <w:sz w:val="20"/>
                      <w:szCs w:val="20"/>
                      <w:lang w:eastAsia="en-AU"/>
                    </w:rPr>
                  </w:pPr>
                  <w:r w:rsidRPr="004C026F">
                    <w:rPr>
                      <w:rFonts w:ascii="Arial" w:eastAsia="Times New Roman" w:hAnsi="Arial" w:cs="Arial"/>
                      <w:sz w:val="20"/>
                      <w:szCs w:val="20"/>
                      <w:lang w:eastAsia="en-AU"/>
                    </w:rPr>
                    <w:t>in regard to the form of any fire hydrant - Part 8.5 and Part 3.2.2.1, with the exception that for Tourist parks</w:t>
                  </w:r>
                  <w:r w:rsidRPr="004C026F">
                    <w:rPr>
                      <w:rFonts w:ascii="Arial" w:eastAsia="Times New Roman" w:hAnsi="Arial" w:cs="Arial"/>
                      <w:sz w:val="20"/>
                      <w:szCs w:val="20"/>
                      <w:vertAlign w:val="superscript"/>
                      <w:lang w:eastAsia="en-AU"/>
                    </w:rPr>
                    <w:t>(</w:t>
                  </w:r>
                  <w:hyperlink r:id="rId23" w:anchor="target-d60297e449196" w:tooltip="Tourist park - Premises used to provide for accommodation in caravans, self-contained cabins, tents and similar structures for the public for short term holiday purposes.  The use may include, where ancillary, a manager’s residence and office, kiosk, amenity b" w:history="1">
                    <w:r w:rsidRPr="004C026F">
                      <w:rPr>
                        <w:rFonts w:ascii="Arial" w:eastAsia="Times New Roman" w:hAnsi="Arial" w:cs="Arial"/>
                        <w:color w:val="0000FF"/>
                        <w:sz w:val="20"/>
                        <w:szCs w:val="20"/>
                        <w:vertAlign w:val="superscript"/>
                        <w:lang w:eastAsia="en-AU"/>
                      </w:rPr>
                      <w:t>84</w:t>
                    </w:r>
                  </w:hyperlink>
                  <w:r w:rsidRPr="004C026F">
                    <w:rPr>
                      <w:rFonts w:ascii="Arial" w:eastAsia="Times New Roman" w:hAnsi="Arial" w:cs="Arial"/>
                      <w:sz w:val="20"/>
                      <w:szCs w:val="20"/>
                      <w:vertAlign w:val="superscript"/>
                      <w:lang w:eastAsia="en-AU"/>
                    </w:rPr>
                    <w:t>)</w:t>
                  </w:r>
                  <w:r w:rsidRPr="004C026F">
                    <w:rPr>
                      <w:rFonts w:ascii="Arial" w:eastAsia="Times New Roman" w:hAnsi="Arial" w:cs="Arial"/>
                      <w:sz w:val="20"/>
                      <w:szCs w:val="20"/>
                      <w:lang w:eastAsia="en-AU"/>
                    </w:rPr>
                    <w:t xml:space="preserve"> or development comprised solely of dwellings and their associated outbuildings, single outlet above-ground hydrants or suitably signposted in-ground hydrants would be an acceptable alternative; </w:t>
                  </w:r>
                </w:p>
                <w:p w:rsidR="004C026F" w:rsidRPr="004C026F" w:rsidRDefault="004C026F" w:rsidP="004C026F">
                  <w:pPr>
                    <w:numPr>
                      <w:ilvl w:val="0"/>
                      <w:numId w:val="53"/>
                    </w:numPr>
                    <w:spacing w:before="100" w:beforeAutospacing="1" w:after="100" w:afterAutospacing="1" w:line="240" w:lineRule="auto"/>
                    <w:ind w:left="45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in regard to the general locational requirements for fire hydrants - Part 3.2.2.2 (a), (e), (f), (g) and (h) as well as Appendix B of AS 2419.1 (2005); </w:t>
                  </w:r>
                </w:p>
                <w:p w:rsidR="004C026F" w:rsidRPr="004C026F" w:rsidRDefault="004C026F" w:rsidP="004C026F">
                  <w:pPr>
                    <w:numPr>
                      <w:ilvl w:val="0"/>
                      <w:numId w:val="53"/>
                    </w:numPr>
                    <w:spacing w:before="100" w:beforeAutospacing="1" w:after="100" w:afterAutospacing="1" w:line="240" w:lineRule="auto"/>
                    <w:ind w:left="45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in regard to the proximity of hydrants to buildings and other facilities - Part 3.2.2.2 (b), (c) and (d), with the exception that: </w:t>
                  </w:r>
                </w:p>
                <w:p w:rsidR="004C026F" w:rsidRPr="004C026F" w:rsidRDefault="004C026F" w:rsidP="004C026F">
                  <w:pPr>
                    <w:numPr>
                      <w:ilvl w:val="1"/>
                      <w:numId w:val="53"/>
                    </w:numPr>
                    <w:spacing w:before="100" w:beforeAutospacing="1" w:after="100" w:afterAutospacing="1" w:line="240" w:lineRule="auto"/>
                    <w:ind w:left="90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for dwellings and their associated outbuildings, hydrant coverage need only extend to the roof and external walls of those buildings; </w:t>
                  </w:r>
                </w:p>
                <w:p w:rsidR="004C026F" w:rsidRPr="004C026F" w:rsidRDefault="004C026F" w:rsidP="004C026F">
                  <w:pPr>
                    <w:numPr>
                      <w:ilvl w:val="1"/>
                      <w:numId w:val="53"/>
                    </w:numPr>
                    <w:spacing w:before="100" w:beforeAutospacing="1" w:after="100" w:afterAutospacing="1" w:line="240" w:lineRule="auto"/>
                    <w:ind w:left="900"/>
                    <w:rPr>
                      <w:rFonts w:ascii="Arial" w:eastAsia="Times New Roman" w:hAnsi="Arial" w:cs="Arial"/>
                      <w:sz w:val="20"/>
                      <w:szCs w:val="20"/>
                      <w:lang w:eastAsia="en-AU"/>
                    </w:rPr>
                  </w:pPr>
                  <w:r w:rsidRPr="004C026F">
                    <w:rPr>
                      <w:rFonts w:ascii="Arial" w:eastAsia="Times New Roman" w:hAnsi="Arial" w:cs="Arial"/>
                      <w:sz w:val="20"/>
                      <w:szCs w:val="20"/>
                      <w:lang w:eastAsia="en-AU"/>
                    </w:rPr>
                    <w:t>for caravans and tents, hydrant coverage need only extend to the roof of those tents and caravans;</w:t>
                  </w:r>
                </w:p>
                <w:p w:rsidR="004C026F" w:rsidRPr="004C026F" w:rsidRDefault="004C026F" w:rsidP="004C026F">
                  <w:pPr>
                    <w:numPr>
                      <w:ilvl w:val="1"/>
                      <w:numId w:val="53"/>
                    </w:numPr>
                    <w:spacing w:before="100" w:beforeAutospacing="1" w:after="100" w:afterAutospacing="1" w:line="240" w:lineRule="auto"/>
                    <w:ind w:left="900"/>
                    <w:rPr>
                      <w:rFonts w:ascii="Arial" w:eastAsia="Times New Roman" w:hAnsi="Arial" w:cs="Arial"/>
                      <w:sz w:val="20"/>
                      <w:szCs w:val="20"/>
                      <w:lang w:eastAsia="en-AU"/>
                    </w:rPr>
                  </w:pPr>
                  <w:r w:rsidRPr="004C026F">
                    <w:rPr>
                      <w:rFonts w:ascii="Arial" w:eastAsia="Times New Roman" w:hAnsi="Arial" w:cs="Arial"/>
                      <w:sz w:val="20"/>
                      <w:szCs w:val="20"/>
                      <w:lang w:eastAsia="en-AU"/>
                    </w:rPr>
                    <w:t>for outdoor sales</w:t>
                  </w:r>
                  <w:r w:rsidRPr="004C026F">
                    <w:rPr>
                      <w:rFonts w:ascii="Arial" w:eastAsia="Times New Roman" w:hAnsi="Arial" w:cs="Arial"/>
                      <w:sz w:val="20"/>
                      <w:szCs w:val="20"/>
                      <w:vertAlign w:val="superscript"/>
                      <w:lang w:eastAsia="en-AU"/>
                    </w:rPr>
                    <w:t>(</w:t>
                  </w:r>
                  <w:hyperlink r:id="rId24" w:anchor="target-d60297e448307" w:tooltip="Outdoor sales - Premises used for the display, sale, hire or lease of products where the use is conducted wholly or predominantly outdoors and may include construction, industrial or farm plant and equipment, vehicles, boats and caravans. The use may include a" w:history="1">
                    <w:r w:rsidRPr="004C026F">
                      <w:rPr>
                        <w:rFonts w:ascii="Arial" w:eastAsia="Times New Roman" w:hAnsi="Arial" w:cs="Arial"/>
                        <w:color w:val="0000FF"/>
                        <w:sz w:val="20"/>
                        <w:szCs w:val="20"/>
                        <w:vertAlign w:val="superscript"/>
                        <w:lang w:eastAsia="en-AU"/>
                      </w:rPr>
                      <w:t>54</w:t>
                    </w:r>
                  </w:hyperlink>
                  <w:r w:rsidRPr="004C026F">
                    <w:rPr>
                      <w:rFonts w:ascii="Arial" w:eastAsia="Times New Roman" w:hAnsi="Arial" w:cs="Arial"/>
                      <w:sz w:val="20"/>
                      <w:szCs w:val="20"/>
                      <w:vertAlign w:val="superscript"/>
                      <w:lang w:eastAsia="en-AU"/>
                    </w:rPr>
                    <w:t>)</w:t>
                  </w:r>
                  <w:r w:rsidRPr="004C026F">
                    <w:rPr>
                      <w:rFonts w:ascii="Arial" w:eastAsia="Times New Roman" w:hAnsi="Arial" w:cs="Arial"/>
                      <w:sz w:val="20"/>
                      <w:szCs w:val="20"/>
                      <w:lang w:eastAsia="en-AU"/>
                    </w:rPr>
                    <w:t>, processing or storage facilities, hydrant coverage is required across the entire area of the outdoor sales</w:t>
                  </w:r>
                  <w:r w:rsidRPr="004C026F">
                    <w:rPr>
                      <w:rFonts w:ascii="Arial" w:eastAsia="Times New Roman" w:hAnsi="Arial" w:cs="Arial"/>
                      <w:sz w:val="20"/>
                      <w:szCs w:val="20"/>
                      <w:vertAlign w:val="superscript"/>
                      <w:lang w:eastAsia="en-AU"/>
                    </w:rPr>
                    <w:t>(</w:t>
                  </w:r>
                  <w:hyperlink r:id="rId25" w:anchor="target-d60297e448307" w:tooltip="Outdoor sales - Premises used for the display, sale, hire or lease of products where the use is conducted wholly or predominantly outdoors and may include construction, industrial or farm plant and equipment, vehicles, boats and caravans. The use may include a" w:history="1">
                    <w:r w:rsidRPr="004C026F">
                      <w:rPr>
                        <w:rFonts w:ascii="Arial" w:eastAsia="Times New Roman" w:hAnsi="Arial" w:cs="Arial"/>
                        <w:color w:val="0000FF"/>
                        <w:sz w:val="20"/>
                        <w:szCs w:val="20"/>
                        <w:vertAlign w:val="superscript"/>
                        <w:lang w:eastAsia="en-AU"/>
                      </w:rPr>
                      <w:t>54</w:t>
                    </w:r>
                  </w:hyperlink>
                  <w:r w:rsidRPr="004C026F">
                    <w:rPr>
                      <w:rFonts w:ascii="Arial" w:eastAsia="Times New Roman" w:hAnsi="Arial" w:cs="Arial"/>
                      <w:sz w:val="20"/>
                      <w:szCs w:val="20"/>
                      <w:vertAlign w:val="superscript"/>
                      <w:lang w:eastAsia="en-AU"/>
                    </w:rPr>
                    <w:t>)</w:t>
                  </w:r>
                  <w:r w:rsidRPr="004C026F">
                    <w:rPr>
                      <w:rFonts w:ascii="Arial" w:eastAsia="Times New Roman" w:hAnsi="Arial" w:cs="Arial"/>
                      <w:sz w:val="20"/>
                      <w:szCs w:val="20"/>
                      <w:lang w:eastAsia="en-AU"/>
                    </w:rPr>
                    <w:t xml:space="preserve">, outdoor processing and outdoor storage facilities; </w:t>
                  </w:r>
                </w:p>
                <w:p w:rsidR="004C026F" w:rsidRPr="004C026F" w:rsidRDefault="004C026F" w:rsidP="004C026F">
                  <w:pPr>
                    <w:numPr>
                      <w:ilvl w:val="0"/>
                      <w:numId w:val="53"/>
                    </w:numPr>
                    <w:spacing w:before="100" w:beforeAutospacing="1" w:after="100" w:afterAutospacing="1" w:line="240" w:lineRule="auto"/>
                    <w:ind w:left="450"/>
                    <w:rPr>
                      <w:rFonts w:ascii="Arial" w:eastAsia="Times New Roman" w:hAnsi="Arial" w:cs="Arial"/>
                      <w:sz w:val="20"/>
                      <w:szCs w:val="20"/>
                      <w:lang w:eastAsia="en-AU"/>
                    </w:rPr>
                  </w:pPr>
                  <w:proofErr w:type="gramStart"/>
                  <w:r w:rsidRPr="004C026F">
                    <w:rPr>
                      <w:rFonts w:ascii="Arial" w:eastAsia="Times New Roman" w:hAnsi="Arial" w:cs="Arial"/>
                      <w:sz w:val="20"/>
                      <w:szCs w:val="20"/>
                      <w:lang w:eastAsia="en-AU"/>
                    </w:rPr>
                    <w:t>in</w:t>
                  </w:r>
                  <w:proofErr w:type="gramEnd"/>
                  <w:r w:rsidRPr="004C026F">
                    <w:rPr>
                      <w:rFonts w:ascii="Arial" w:eastAsia="Times New Roman" w:hAnsi="Arial" w:cs="Arial"/>
                      <w:sz w:val="20"/>
                      <w:szCs w:val="20"/>
                      <w:lang w:eastAsia="en-AU"/>
                    </w:rPr>
                    <w:t xml:space="preserve"> regard to fire hydrant accessibility and clearance requirements - Part 3.5 and, where applicable, Part 3.6.</w:t>
                  </w:r>
                </w:p>
              </w:tc>
            </w:tr>
          </w:tbl>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p>
        </w:tc>
        <w:tc>
          <w:tcPr>
            <w:tcW w:w="482"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c>
          <w:tcPr>
            <w:tcW w:w="594"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r>
      <w:tr w:rsidR="004C026F" w:rsidRPr="004C026F" w:rsidTr="00D7317C">
        <w:trPr>
          <w:trHeight w:val="1350"/>
          <w:tblCellSpacing w:w="15" w:type="dxa"/>
        </w:trPr>
        <w:tc>
          <w:tcPr>
            <w:tcW w:w="1881" w:type="pct"/>
            <w:vMerge/>
            <w:tcBorders>
              <w:top w:val="outset" w:sz="6" w:space="0" w:color="auto"/>
              <w:left w:val="outset" w:sz="6" w:space="0" w:color="auto"/>
              <w:bottom w:val="outset" w:sz="6" w:space="0" w:color="auto"/>
              <w:right w:val="outset" w:sz="6" w:space="0" w:color="auto"/>
            </w:tcBorders>
            <w:vAlign w:val="center"/>
            <w:hideMark/>
          </w:tcPr>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p>
        </w:tc>
        <w:tc>
          <w:tcPr>
            <w:tcW w:w="1993"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E67.2</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A continuous path of travel having the following characteristics is provided between the vehicle access point to the site and each external fire hydrant and hydrant booster point on the land: </w:t>
            </w:r>
          </w:p>
          <w:p w:rsidR="004C026F" w:rsidRPr="004C026F" w:rsidRDefault="004C026F" w:rsidP="004C026F">
            <w:pPr>
              <w:numPr>
                <w:ilvl w:val="0"/>
                <w:numId w:val="54"/>
              </w:numPr>
              <w:spacing w:before="100" w:beforeAutospacing="1" w:after="100" w:afterAutospacing="1" w:line="240" w:lineRule="auto"/>
              <w:ind w:left="450"/>
              <w:rPr>
                <w:rFonts w:ascii="Arial" w:eastAsia="Times New Roman" w:hAnsi="Arial" w:cs="Arial"/>
                <w:sz w:val="20"/>
                <w:szCs w:val="20"/>
                <w:lang w:eastAsia="en-AU"/>
              </w:rPr>
            </w:pPr>
            <w:r w:rsidRPr="004C026F">
              <w:rPr>
                <w:rFonts w:ascii="Arial" w:eastAsia="Times New Roman" w:hAnsi="Arial" w:cs="Arial"/>
                <w:sz w:val="20"/>
                <w:szCs w:val="20"/>
                <w:lang w:eastAsia="en-AU"/>
              </w:rPr>
              <w:t>an unobstructed width of no less than 3.5m;</w:t>
            </w:r>
          </w:p>
          <w:p w:rsidR="004C026F" w:rsidRPr="004C026F" w:rsidRDefault="004C026F" w:rsidP="004C026F">
            <w:pPr>
              <w:numPr>
                <w:ilvl w:val="0"/>
                <w:numId w:val="54"/>
              </w:numPr>
              <w:spacing w:before="100" w:beforeAutospacing="1" w:after="100" w:afterAutospacing="1" w:line="240" w:lineRule="auto"/>
              <w:ind w:left="450"/>
              <w:rPr>
                <w:rFonts w:ascii="Arial" w:eastAsia="Times New Roman" w:hAnsi="Arial" w:cs="Arial"/>
                <w:sz w:val="20"/>
                <w:szCs w:val="20"/>
                <w:lang w:eastAsia="en-AU"/>
              </w:rPr>
            </w:pPr>
            <w:r w:rsidRPr="004C026F">
              <w:rPr>
                <w:rFonts w:ascii="Arial" w:eastAsia="Times New Roman" w:hAnsi="Arial" w:cs="Arial"/>
                <w:sz w:val="20"/>
                <w:szCs w:val="20"/>
                <w:lang w:eastAsia="en-AU"/>
              </w:rPr>
              <w:t>an unobstructed height of no less than 4.8m;</w:t>
            </w:r>
          </w:p>
          <w:p w:rsidR="004C026F" w:rsidRPr="004C026F" w:rsidRDefault="004C026F" w:rsidP="004C026F">
            <w:pPr>
              <w:numPr>
                <w:ilvl w:val="0"/>
                <w:numId w:val="54"/>
              </w:numPr>
              <w:spacing w:before="100" w:beforeAutospacing="1" w:after="100" w:afterAutospacing="1" w:line="240" w:lineRule="auto"/>
              <w:ind w:left="450"/>
              <w:rPr>
                <w:rFonts w:ascii="Arial" w:eastAsia="Times New Roman" w:hAnsi="Arial" w:cs="Arial"/>
                <w:sz w:val="20"/>
                <w:szCs w:val="20"/>
                <w:lang w:eastAsia="en-AU"/>
              </w:rPr>
            </w:pPr>
            <w:r w:rsidRPr="004C026F">
              <w:rPr>
                <w:rFonts w:ascii="Arial" w:eastAsia="Times New Roman" w:hAnsi="Arial" w:cs="Arial"/>
                <w:sz w:val="20"/>
                <w:szCs w:val="20"/>
                <w:lang w:eastAsia="en-AU"/>
              </w:rPr>
              <w:t>constructed to be readily traversed by a 17 tonne HRV fire brigade pumping appliance;</w:t>
            </w:r>
          </w:p>
          <w:p w:rsidR="004C026F" w:rsidRPr="004C026F" w:rsidRDefault="004C026F" w:rsidP="004C026F">
            <w:pPr>
              <w:numPr>
                <w:ilvl w:val="0"/>
                <w:numId w:val="54"/>
              </w:numPr>
              <w:spacing w:before="100" w:beforeAutospacing="1" w:after="100" w:afterAutospacing="1" w:line="240" w:lineRule="auto"/>
              <w:ind w:left="450"/>
              <w:rPr>
                <w:rFonts w:ascii="Arial" w:eastAsia="Times New Roman" w:hAnsi="Arial" w:cs="Arial"/>
                <w:sz w:val="20"/>
                <w:szCs w:val="20"/>
                <w:lang w:eastAsia="en-AU"/>
              </w:rPr>
            </w:pPr>
            <w:proofErr w:type="gramStart"/>
            <w:r w:rsidRPr="004C026F">
              <w:rPr>
                <w:rFonts w:ascii="Arial" w:eastAsia="Times New Roman" w:hAnsi="Arial" w:cs="Arial"/>
                <w:sz w:val="20"/>
                <w:szCs w:val="20"/>
                <w:lang w:eastAsia="en-AU"/>
              </w:rPr>
              <w:t>an</w:t>
            </w:r>
            <w:proofErr w:type="gramEnd"/>
            <w:r w:rsidRPr="004C026F">
              <w:rPr>
                <w:rFonts w:ascii="Arial" w:eastAsia="Times New Roman" w:hAnsi="Arial" w:cs="Arial"/>
                <w:sz w:val="20"/>
                <w:szCs w:val="20"/>
                <w:lang w:eastAsia="en-AU"/>
              </w:rPr>
              <w:t xml:space="preserve"> area for a fire brigade pumping appliance to stand within 20m of each fire hydrant and 8m of each hydrant booster point.</w:t>
            </w:r>
          </w:p>
        </w:tc>
        <w:tc>
          <w:tcPr>
            <w:tcW w:w="482"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c>
          <w:tcPr>
            <w:tcW w:w="594"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r>
      <w:tr w:rsidR="004C026F" w:rsidRPr="004C026F" w:rsidTr="00D7317C">
        <w:trPr>
          <w:tblCellSpacing w:w="15" w:type="dxa"/>
        </w:trPr>
        <w:tc>
          <w:tcPr>
            <w:tcW w:w="1881" w:type="pct"/>
            <w:vMerge/>
            <w:tcBorders>
              <w:top w:val="outset" w:sz="6" w:space="0" w:color="auto"/>
              <w:left w:val="outset" w:sz="6" w:space="0" w:color="auto"/>
              <w:bottom w:val="outset" w:sz="6" w:space="0" w:color="auto"/>
              <w:right w:val="outset" w:sz="6" w:space="0" w:color="auto"/>
            </w:tcBorders>
            <w:vAlign w:val="center"/>
            <w:hideMark/>
          </w:tcPr>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p>
        </w:tc>
        <w:tc>
          <w:tcPr>
            <w:tcW w:w="1993"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E67.3</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On-site fire hydrant facilities are maintained in effective operating order in a manner prescribed in </w:t>
            </w:r>
            <w:r w:rsidRPr="004C026F">
              <w:rPr>
                <w:rFonts w:ascii="Arial" w:eastAsia="Times New Roman" w:hAnsi="Arial" w:cs="Arial"/>
                <w:i/>
                <w:iCs/>
                <w:sz w:val="20"/>
                <w:szCs w:val="20"/>
                <w:lang w:eastAsia="en-AU"/>
              </w:rPr>
              <w:t>Australian Standard AS1851 (2012) – Routine service of fire protection systems and equipment</w:t>
            </w:r>
            <w:r w:rsidRPr="004C026F">
              <w:rPr>
                <w:rFonts w:ascii="Arial" w:eastAsia="Times New Roman" w:hAnsi="Arial" w:cs="Arial"/>
                <w:sz w:val="20"/>
                <w:szCs w:val="20"/>
                <w:lang w:eastAsia="en-AU"/>
              </w:rPr>
              <w:t xml:space="preserve">. </w:t>
            </w:r>
          </w:p>
        </w:tc>
        <w:tc>
          <w:tcPr>
            <w:tcW w:w="482"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c>
          <w:tcPr>
            <w:tcW w:w="594"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r>
      <w:tr w:rsidR="004C026F" w:rsidRPr="004C026F" w:rsidTr="00D7317C">
        <w:trPr>
          <w:tblCellSpacing w:w="15" w:type="dxa"/>
        </w:trPr>
        <w:tc>
          <w:tcPr>
            <w:tcW w:w="1881"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PO68</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On-site fire hydrants that are external to buildings, as well as the available fire fighting appliance access routes to those hydrants, can be readily identified at all times from, or at, the vehicular entry point to the development site. </w:t>
            </w:r>
          </w:p>
        </w:tc>
        <w:tc>
          <w:tcPr>
            <w:tcW w:w="1993"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E68</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For development that contains on-site fire hydrants external to buildings:</w:t>
            </w:r>
          </w:p>
          <w:p w:rsidR="004C026F" w:rsidRPr="004C026F" w:rsidRDefault="004C026F" w:rsidP="004C026F">
            <w:pPr>
              <w:numPr>
                <w:ilvl w:val="0"/>
                <w:numId w:val="55"/>
              </w:numPr>
              <w:spacing w:before="100" w:beforeAutospacing="1" w:after="100" w:afterAutospacing="1" w:line="240" w:lineRule="auto"/>
              <w:ind w:left="600" w:right="150"/>
              <w:rPr>
                <w:rFonts w:ascii="Arial" w:eastAsia="Times New Roman" w:hAnsi="Arial" w:cs="Arial"/>
                <w:sz w:val="20"/>
                <w:szCs w:val="20"/>
                <w:lang w:eastAsia="en-AU"/>
              </w:rPr>
            </w:pPr>
            <w:r w:rsidRPr="004C026F">
              <w:rPr>
                <w:rFonts w:ascii="Arial" w:eastAsia="Times New Roman" w:hAnsi="Arial" w:cs="Arial"/>
                <w:sz w:val="20"/>
                <w:szCs w:val="20"/>
                <w:lang w:eastAsia="en-AU"/>
              </w:rPr>
              <w:t>those external hydrants can be seen from the vehicular entry point to the site; or</w:t>
            </w:r>
          </w:p>
          <w:p w:rsidR="004C026F" w:rsidRPr="004C026F" w:rsidRDefault="004C026F" w:rsidP="004C026F">
            <w:pPr>
              <w:numPr>
                <w:ilvl w:val="0"/>
                <w:numId w:val="55"/>
              </w:numPr>
              <w:spacing w:before="100" w:beforeAutospacing="1" w:after="100" w:afterAutospacing="1" w:line="240" w:lineRule="auto"/>
              <w:ind w:left="600" w:right="150"/>
              <w:rPr>
                <w:rFonts w:ascii="Arial" w:eastAsia="Times New Roman" w:hAnsi="Arial" w:cs="Arial"/>
                <w:sz w:val="20"/>
                <w:szCs w:val="20"/>
                <w:lang w:eastAsia="en-AU"/>
              </w:rPr>
            </w:pPr>
            <w:r w:rsidRPr="004C026F">
              <w:rPr>
                <w:rFonts w:ascii="Arial" w:eastAsia="Times New Roman" w:hAnsi="Arial" w:cs="Arial"/>
                <w:sz w:val="20"/>
                <w:szCs w:val="20"/>
                <w:lang w:eastAsia="en-AU"/>
              </w:rPr>
              <w:t>a sign identifying the following is provided at the vehicular entry point to the site:</w:t>
            </w:r>
          </w:p>
          <w:p w:rsidR="004C026F" w:rsidRPr="004C026F" w:rsidRDefault="004C026F" w:rsidP="004C026F">
            <w:pPr>
              <w:numPr>
                <w:ilvl w:val="1"/>
                <w:numId w:val="55"/>
              </w:numPr>
              <w:spacing w:before="100" w:beforeAutospacing="1" w:after="100" w:afterAutospacing="1" w:line="240" w:lineRule="auto"/>
              <w:ind w:left="10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the overall layout of the development (to scale);</w:t>
            </w:r>
          </w:p>
          <w:p w:rsidR="004C026F" w:rsidRPr="004C026F" w:rsidRDefault="004C026F" w:rsidP="004C026F">
            <w:pPr>
              <w:numPr>
                <w:ilvl w:val="1"/>
                <w:numId w:val="55"/>
              </w:numPr>
              <w:spacing w:before="100" w:beforeAutospacing="1" w:after="100" w:afterAutospacing="1" w:line="240" w:lineRule="auto"/>
              <w:ind w:left="10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internal road names (where used);</w:t>
            </w:r>
          </w:p>
          <w:p w:rsidR="004C026F" w:rsidRPr="004C026F" w:rsidRDefault="004C026F" w:rsidP="004C026F">
            <w:pPr>
              <w:numPr>
                <w:ilvl w:val="1"/>
                <w:numId w:val="55"/>
              </w:numPr>
              <w:spacing w:before="100" w:beforeAutospacing="1" w:after="100" w:afterAutospacing="1" w:line="240" w:lineRule="auto"/>
              <w:ind w:left="10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all communal facilities (where provided);</w:t>
            </w:r>
          </w:p>
          <w:p w:rsidR="004C026F" w:rsidRPr="004C026F" w:rsidRDefault="004C026F" w:rsidP="004C026F">
            <w:pPr>
              <w:numPr>
                <w:ilvl w:val="1"/>
                <w:numId w:val="55"/>
              </w:numPr>
              <w:spacing w:before="100" w:beforeAutospacing="1" w:after="100" w:afterAutospacing="1" w:line="240" w:lineRule="auto"/>
              <w:ind w:left="10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the reception area and on-site manager’s office (where provided);</w:t>
            </w:r>
          </w:p>
          <w:p w:rsidR="004C026F" w:rsidRPr="004C026F" w:rsidRDefault="004C026F" w:rsidP="004C026F">
            <w:pPr>
              <w:numPr>
                <w:ilvl w:val="1"/>
                <w:numId w:val="55"/>
              </w:numPr>
              <w:spacing w:before="100" w:beforeAutospacing="1" w:after="100" w:afterAutospacing="1" w:line="240" w:lineRule="auto"/>
              <w:ind w:left="10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external hydrants and hydrant booster points;</w:t>
            </w:r>
          </w:p>
          <w:p w:rsidR="004C026F" w:rsidRPr="004C026F" w:rsidRDefault="004C026F" w:rsidP="004C026F">
            <w:pPr>
              <w:numPr>
                <w:ilvl w:val="1"/>
                <w:numId w:val="55"/>
              </w:numPr>
              <w:spacing w:before="100" w:beforeAutospacing="1" w:after="100" w:afterAutospacing="1" w:line="240" w:lineRule="auto"/>
              <w:ind w:left="1050" w:right="150"/>
              <w:rPr>
                <w:rFonts w:ascii="Arial" w:eastAsia="Times New Roman" w:hAnsi="Arial" w:cs="Arial"/>
                <w:sz w:val="20"/>
                <w:szCs w:val="20"/>
                <w:lang w:eastAsia="en-AU"/>
              </w:rPr>
            </w:pPr>
            <w:proofErr w:type="gramStart"/>
            <w:r w:rsidRPr="004C026F">
              <w:rPr>
                <w:rFonts w:ascii="Arial" w:eastAsia="Times New Roman" w:hAnsi="Arial" w:cs="Arial"/>
                <w:sz w:val="20"/>
                <w:szCs w:val="20"/>
                <w:lang w:eastAsia="en-AU"/>
              </w:rPr>
              <w:t>physical</w:t>
            </w:r>
            <w:proofErr w:type="gramEnd"/>
            <w:r w:rsidRPr="004C026F">
              <w:rPr>
                <w:rFonts w:ascii="Arial" w:eastAsia="Times New Roman" w:hAnsi="Arial" w:cs="Arial"/>
                <w:sz w:val="20"/>
                <w:szCs w:val="20"/>
                <w:lang w:eastAsia="en-AU"/>
              </w:rPr>
              <w:t xml:space="preserve"> constraints within the internal roadway system which would restrict access by fire fighting appliances to external hydrants and hydrant booster points.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6096"/>
            </w:tblGrid>
            <w:tr w:rsidR="004C026F" w:rsidRPr="004C026F" w:rsidTr="004C026F">
              <w:trPr>
                <w:tblCellSpacing w:w="15" w:type="dxa"/>
              </w:trPr>
              <w:tc>
                <w:tcPr>
                  <w:tcW w:w="7457" w:type="dxa"/>
                  <w:vAlign w:val="center"/>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lastRenderedPageBreak/>
                    <w:t>Note - The sign prescribed above, and the graphics used are to be:</w:t>
                  </w:r>
                </w:p>
                <w:p w:rsidR="004C026F" w:rsidRPr="004C026F" w:rsidRDefault="004C026F" w:rsidP="004C026F">
                  <w:pPr>
                    <w:numPr>
                      <w:ilvl w:val="0"/>
                      <w:numId w:val="56"/>
                    </w:numPr>
                    <w:spacing w:before="100" w:beforeAutospacing="1" w:after="100" w:afterAutospacing="1" w:line="240" w:lineRule="auto"/>
                    <w:ind w:left="600" w:right="150"/>
                    <w:rPr>
                      <w:rFonts w:ascii="Arial" w:eastAsia="Times New Roman" w:hAnsi="Arial" w:cs="Arial"/>
                      <w:sz w:val="20"/>
                      <w:szCs w:val="20"/>
                      <w:lang w:eastAsia="en-AU"/>
                    </w:rPr>
                  </w:pPr>
                  <w:r w:rsidRPr="004C026F">
                    <w:rPr>
                      <w:rFonts w:ascii="Arial" w:eastAsia="Times New Roman" w:hAnsi="Arial" w:cs="Arial"/>
                      <w:sz w:val="20"/>
                      <w:szCs w:val="20"/>
                      <w:lang w:eastAsia="en-AU"/>
                    </w:rPr>
                    <w:t>in a form;</w:t>
                  </w:r>
                </w:p>
                <w:p w:rsidR="004C026F" w:rsidRPr="004C026F" w:rsidRDefault="004C026F" w:rsidP="004C026F">
                  <w:pPr>
                    <w:numPr>
                      <w:ilvl w:val="0"/>
                      <w:numId w:val="56"/>
                    </w:numPr>
                    <w:spacing w:before="100" w:beforeAutospacing="1" w:after="100" w:afterAutospacing="1" w:line="240" w:lineRule="auto"/>
                    <w:ind w:left="600" w:right="150"/>
                    <w:rPr>
                      <w:rFonts w:ascii="Arial" w:eastAsia="Times New Roman" w:hAnsi="Arial" w:cs="Arial"/>
                      <w:sz w:val="20"/>
                      <w:szCs w:val="20"/>
                      <w:lang w:eastAsia="en-AU"/>
                    </w:rPr>
                  </w:pPr>
                  <w:r w:rsidRPr="004C026F">
                    <w:rPr>
                      <w:rFonts w:ascii="Arial" w:eastAsia="Times New Roman" w:hAnsi="Arial" w:cs="Arial"/>
                      <w:sz w:val="20"/>
                      <w:szCs w:val="20"/>
                      <w:lang w:eastAsia="en-AU"/>
                    </w:rPr>
                    <w:t>of a size;</w:t>
                  </w:r>
                </w:p>
                <w:p w:rsidR="004C026F" w:rsidRPr="004C026F" w:rsidRDefault="004C026F" w:rsidP="004C026F">
                  <w:pPr>
                    <w:numPr>
                      <w:ilvl w:val="0"/>
                      <w:numId w:val="56"/>
                    </w:numPr>
                    <w:spacing w:before="100" w:beforeAutospacing="1" w:after="100" w:afterAutospacing="1" w:line="240" w:lineRule="auto"/>
                    <w:ind w:left="600" w:right="150"/>
                    <w:rPr>
                      <w:rFonts w:ascii="Arial" w:eastAsia="Times New Roman" w:hAnsi="Arial" w:cs="Arial"/>
                      <w:sz w:val="20"/>
                      <w:szCs w:val="20"/>
                      <w:lang w:eastAsia="en-AU"/>
                    </w:rPr>
                  </w:pPr>
                  <w:r w:rsidRPr="004C026F">
                    <w:rPr>
                      <w:rFonts w:ascii="Arial" w:eastAsia="Times New Roman" w:hAnsi="Arial" w:cs="Arial"/>
                      <w:sz w:val="20"/>
                      <w:szCs w:val="20"/>
                      <w:lang w:eastAsia="en-AU"/>
                    </w:rPr>
                    <w:t>illuminated to a level;</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proofErr w:type="gramStart"/>
                  <w:r w:rsidRPr="004C026F">
                    <w:rPr>
                      <w:rFonts w:ascii="Arial" w:eastAsia="Times New Roman" w:hAnsi="Arial" w:cs="Arial"/>
                      <w:sz w:val="20"/>
                      <w:szCs w:val="20"/>
                      <w:lang w:eastAsia="en-AU"/>
                    </w:rPr>
                    <w:t>which</w:t>
                  </w:r>
                  <w:proofErr w:type="gramEnd"/>
                  <w:r w:rsidRPr="004C026F">
                    <w:rPr>
                      <w:rFonts w:ascii="Arial" w:eastAsia="Times New Roman" w:hAnsi="Arial" w:cs="Arial"/>
                      <w:sz w:val="20"/>
                      <w:szCs w:val="20"/>
                      <w:lang w:eastAsia="en-AU"/>
                    </w:rPr>
                    <w:t xml:space="preserve"> allows the information on the sign to be readily understood, at all times, by a person in a fire fighting appliance up to 4.5m from the sign. </w:t>
                  </w:r>
                </w:p>
              </w:tc>
            </w:tr>
          </w:tbl>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p>
        </w:tc>
        <w:tc>
          <w:tcPr>
            <w:tcW w:w="482"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c>
          <w:tcPr>
            <w:tcW w:w="594"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r>
      <w:tr w:rsidR="004C026F" w:rsidRPr="004C026F" w:rsidTr="00D7317C">
        <w:trPr>
          <w:tblCellSpacing w:w="15" w:type="dxa"/>
        </w:trPr>
        <w:tc>
          <w:tcPr>
            <w:tcW w:w="1881"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lastRenderedPageBreak/>
              <w:t>PO69</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Each on-site fire hydrant that is external to a building is signposted in a way that enables it to be readily identified at all times by the occupants of any firefighting appliance traversing the development site. </w:t>
            </w:r>
          </w:p>
        </w:tc>
        <w:tc>
          <w:tcPr>
            <w:tcW w:w="1993"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E69</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For development that contains on-site fire hydrants external to buildings, those hydrants are identified by way of marker posts and raised reflective pavement markers in the manner prescribed in the technical note </w:t>
            </w:r>
            <w:r w:rsidRPr="004C026F">
              <w:rPr>
                <w:rFonts w:ascii="Arial" w:eastAsia="Times New Roman" w:hAnsi="Arial" w:cs="Arial"/>
                <w:i/>
                <w:iCs/>
                <w:sz w:val="20"/>
                <w:szCs w:val="20"/>
                <w:lang w:eastAsia="en-AU"/>
              </w:rPr>
              <w:t>Fire hydrant indication system</w:t>
            </w:r>
            <w:r w:rsidRPr="004C026F">
              <w:rPr>
                <w:rFonts w:ascii="Arial" w:eastAsia="Times New Roman" w:hAnsi="Arial" w:cs="Arial"/>
                <w:sz w:val="20"/>
                <w:szCs w:val="20"/>
                <w:lang w:eastAsia="en-AU"/>
              </w:rPr>
              <w:t xml:space="preserve"> produced by the Queensland Department of Transport and Main Roads.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6096"/>
            </w:tblGrid>
            <w:tr w:rsidR="004C026F" w:rsidRPr="004C026F" w:rsidTr="004C026F">
              <w:trPr>
                <w:tblCellSpacing w:w="15" w:type="dxa"/>
              </w:trPr>
              <w:tc>
                <w:tcPr>
                  <w:tcW w:w="7457" w:type="dxa"/>
                  <w:vAlign w:val="center"/>
                  <w:hideMark/>
                </w:tcPr>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Note - Technical note Fire hydrant indication system is available on the website of the Queensland Department of Transport and Main Roads. </w:t>
                  </w:r>
                </w:p>
              </w:tc>
            </w:tr>
          </w:tbl>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p>
        </w:tc>
        <w:tc>
          <w:tcPr>
            <w:tcW w:w="482"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c>
          <w:tcPr>
            <w:tcW w:w="594"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r>
    </w:tbl>
    <w:p w:rsidR="00D7317C" w:rsidRDefault="00D7317C"/>
    <w:tbl>
      <w:tblPr>
        <w:tblW w:w="5000" w:type="pct"/>
        <w:tblCellSpacing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Description w:val=""/>
      </w:tblPr>
      <w:tblGrid>
        <w:gridCol w:w="5718"/>
        <w:gridCol w:w="6165"/>
        <w:gridCol w:w="1483"/>
        <w:gridCol w:w="2016"/>
      </w:tblGrid>
      <w:tr w:rsidR="00D7317C" w:rsidRPr="004C026F" w:rsidTr="00D7317C">
        <w:trPr>
          <w:tblCellSpacing w:w="15" w:type="dxa"/>
        </w:trPr>
        <w:tc>
          <w:tcPr>
            <w:tcW w:w="4980" w:type="pct"/>
            <w:gridSpan w:val="4"/>
            <w:tcBorders>
              <w:top w:val="outset" w:sz="6" w:space="0" w:color="auto"/>
              <w:left w:val="outset" w:sz="6" w:space="0" w:color="auto"/>
              <w:bottom w:val="outset" w:sz="6" w:space="0" w:color="auto"/>
              <w:right w:val="outset" w:sz="6" w:space="0" w:color="auto"/>
            </w:tcBorders>
            <w:shd w:val="clear" w:color="auto" w:fill="CCCCCC"/>
            <w:hideMark/>
          </w:tcPr>
          <w:p w:rsidR="00D7317C" w:rsidRPr="004C026F" w:rsidRDefault="00D7317C" w:rsidP="004C026F">
            <w:pPr>
              <w:spacing w:before="100" w:beforeAutospacing="1" w:after="100" w:afterAutospacing="1" w:line="240" w:lineRule="auto"/>
              <w:ind w:left="150" w:right="150"/>
              <w:jc w:val="center"/>
              <w:rPr>
                <w:rFonts w:ascii="Arial" w:eastAsia="Times New Roman" w:hAnsi="Arial" w:cs="Arial"/>
                <w:b/>
                <w:bCs/>
                <w:sz w:val="20"/>
                <w:szCs w:val="20"/>
                <w:lang w:eastAsia="en-AU"/>
              </w:rPr>
            </w:pPr>
            <w:r w:rsidRPr="004C026F">
              <w:rPr>
                <w:rFonts w:ascii="Arial" w:eastAsia="Times New Roman" w:hAnsi="Arial" w:cs="Arial"/>
                <w:b/>
                <w:bCs/>
                <w:sz w:val="20"/>
                <w:szCs w:val="20"/>
                <w:lang w:eastAsia="en-AU"/>
              </w:rPr>
              <w:t>Use specific criteria</w:t>
            </w:r>
          </w:p>
        </w:tc>
      </w:tr>
      <w:tr w:rsidR="004C026F" w:rsidRPr="004C026F" w:rsidTr="00D7317C">
        <w:trPr>
          <w:tblCellSpacing w:w="15" w:type="dxa"/>
        </w:trPr>
        <w:tc>
          <w:tcPr>
            <w:tcW w:w="3861" w:type="pct"/>
            <w:gridSpan w:val="2"/>
            <w:tcBorders>
              <w:top w:val="outset" w:sz="6" w:space="0" w:color="auto"/>
              <w:left w:val="outset" w:sz="6" w:space="0" w:color="auto"/>
              <w:bottom w:val="outset" w:sz="6" w:space="0" w:color="auto"/>
              <w:right w:val="outset" w:sz="6" w:space="0" w:color="auto"/>
            </w:tcBorders>
            <w:shd w:val="clear" w:color="auto" w:fill="CCCCCC"/>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Redcliffe activity centre strategy</w:t>
            </w:r>
          </w:p>
        </w:tc>
        <w:tc>
          <w:tcPr>
            <w:tcW w:w="475" w:type="pct"/>
            <w:tcBorders>
              <w:top w:val="outset" w:sz="6" w:space="0" w:color="auto"/>
              <w:left w:val="outset" w:sz="6" w:space="0" w:color="auto"/>
              <w:bottom w:val="outset" w:sz="6" w:space="0" w:color="auto"/>
              <w:right w:val="outset" w:sz="6" w:space="0" w:color="auto"/>
            </w:tcBorders>
            <w:shd w:val="clear" w:color="auto" w:fill="CCCCCC"/>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c>
          <w:tcPr>
            <w:tcW w:w="625" w:type="pct"/>
            <w:tcBorders>
              <w:top w:val="outset" w:sz="6" w:space="0" w:color="auto"/>
              <w:left w:val="outset" w:sz="6" w:space="0" w:color="auto"/>
              <w:bottom w:val="outset" w:sz="6" w:space="0" w:color="auto"/>
              <w:right w:val="outset" w:sz="6" w:space="0" w:color="auto"/>
            </w:tcBorders>
            <w:shd w:val="clear" w:color="auto" w:fill="CCCCCC"/>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r>
      <w:tr w:rsidR="004C026F" w:rsidRPr="004C026F" w:rsidTr="00D7317C">
        <w:trPr>
          <w:tblCellSpacing w:w="15" w:type="dxa"/>
        </w:trPr>
        <w:tc>
          <w:tcPr>
            <w:tcW w:w="1855"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PO70</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Development does not compromise opportunities that may be identified in the Redcliffe Activity Centre Strategy.</w:t>
            </w:r>
          </w:p>
        </w:tc>
        <w:tc>
          <w:tcPr>
            <w:tcW w:w="1996"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No example provided.</w:t>
            </w:r>
          </w:p>
        </w:tc>
        <w:tc>
          <w:tcPr>
            <w:tcW w:w="475"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p>
        </w:tc>
        <w:tc>
          <w:tcPr>
            <w:tcW w:w="625"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p>
        </w:tc>
      </w:tr>
      <w:tr w:rsidR="004C026F" w:rsidRPr="004C026F" w:rsidTr="00D7317C">
        <w:trPr>
          <w:tblCellSpacing w:w="15" w:type="dxa"/>
        </w:trPr>
        <w:tc>
          <w:tcPr>
            <w:tcW w:w="3861" w:type="pct"/>
            <w:gridSpan w:val="2"/>
            <w:tcBorders>
              <w:top w:val="outset" w:sz="6" w:space="0" w:color="auto"/>
              <w:left w:val="outset" w:sz="6" w:space="0" w:color="auto"/>
              <w:bottom w:val="outset" w:sz="6" w:space="0" w:color="auto"/>
              <w:right w:val="outset" w:sz="6" w:space="0" w:color="auto"/>
            </w:tcBorders>
            <w:shd w:val="clear" w:color="auto" w:fill="CCCCCC"/>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Residential uses</w:t>
            </w:r>
          </w:p>
        </w:tc>
        <w:tc>
          <w:tcPr>
            <w:tcW w:w="475" w:type="pct"/>
            <w:tcBorders>
              <w:top w:val="outset" w:sz="6" w:space="0" w:color="auto"/>
              <w:left w:val="outset" w:sz="6" w:space="0" w:color="auto"/>
              <w:bottom w:val="outset" w:sz="6" w:space="0" w:color="auto"/>
              <w:right w:val="outset" w:sz="6" w:space="0" w:color="auto"/>
            </w:tcBorders>
            <w:shd w:val="clear" w:color="auto" w:fill="CCCCCC"/>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c>
          <w:tcPr>
            <w:tcW w:w="625" w:type="pct"/>
            <w:tcBorders>
              <w:top w:val="outset" w:sz="6" w:space="0" w:color="auto"/>
              <w:left w:val="outset" w:sz="6" w:space="0" w:color="auto"/>
              <w:bottom w:val="outset" w:sz="6" w:space="0" w:color="auto"/>
              <w:right w:val="outset" w:sz="6" w:space="0" w:color="auto"/>
            </w:tcBorders>
            <w:shd w:val="clear" w:color="auto" w:fill="CCCCCC"/>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r>
      <w:tr w:rsidR="004C026F" w:rsidRPr="004C026F" w:rsidTr="00D7317C">
        <w:trPr>
          <w:tblCellSpacing w:w="15" w:type="dxa"/>
        </w:trPr>
        <w:tc>
          <w:tcPr>
            <w:tcW w:w="1855"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PO71</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Development contributes to medium density housing, greater housing choice and affordability by:</w:t>
            </w:r>
          </w:p>
          <w:p w:rsidR="004C026F" w:rsidRPr="004C026F" w:rsidRDefault="004C026F" w:rsidP="004C026F">
            <w:pPr>
              <w:numPr>
                <w:ilvl w:val="0"/>
                <w:numId w:val="57"/>
              </w:numPr>
              <w:spacing w:before="100" w:beforeAutospacing="1" w:after="100" w:afterAutospacing="1" w:line="240" w:lineRule="auto"/>
              <w:ind w:left="600" w:right="150"/>
              <w:rPr>
                <w:rFonts w:ascii="Arial" w:eastAsia="Times New Roman" w:hAnsi="Arial" w:cs="Arial"/>
                <w:sz w:val="20"/>
                <w:szCs w:val="20"/>
                <w:lang w:eastAsia="en-AU"/>
              </w:rPr>
            </w:pPr>
            <w:r w:rsidRPr="004C026F">
              <w:rPr>
                <w:rFonts w:ascii="Arial" w:eastAsia="Times New Roman" w:hAnsi="Arial" w:cs="Arial"/>
                <w:sz w:val="20"/>
                <w:szCs w:val="20"/>
                <w:lang w:eastAsia="en-AU"/>
              </w:rPr>
              <w:t>contributing to the range of dwelling types and sizes in the area;</w:t>
            </w:r>
          </w:p>
          <w:p w:rsidR="004C026F" w:rsidRPr="004C026F" w:rsidRDefault="004C026F" w:rsidP="004C026F">
            <w:pPr>
              <w:numPr>
                <w:ilvl w:val="0"/>
                <w:numId w:val="57"/>
              </w:numPr>
              <w:spacing w:before="100" w:beforeAutospacing="1" w:after="100" w:afterAutospacing="1" w:line="240" w:lineRule="auto"/>
              <w:ind w:left="600" w:right="150"/>
              <w:rPr>
                <w:rFonts w:ascii="Arial" w:eastAsia="Times New Roman" w:hAnsi="Arial" w:cs="Arial"/>
                <w:sz w:val="20"/>
                <w:szCs w:val="20"/>
                <w:lang w:eastAsia="en-AU"/>
              </w:rPr>
            </w:pPr>
            <w:proofErr w:type="gramStart"/>
            <w:r w:rsidRPr="004C026F">
              <w:rPr>
                <w:rFonts w:ascii="Arial" w:eastAsia="Times New Roman" w:hAnsi="Arial" w:cs="Arial"/>
                <w:sz w:val="20"/>
                <w:szCs w:val="20"/>
                <w:lang w:eastAsia="en-AU"/>
              </w:rPr>
              <w:lastRenderedPageBreak/>
              <w:t>providing</w:t>
            </w:r>
            <w:proofErr w:type="gramEnd"/>
            <w:r w:rsidRPr="004C026F">
              <w:rPr>
                <w:rFonts w:ascii="Arial" w:eastAsia="Times New Roman" w:hAnsi="Arial" w:cs="Arial"/>
                <w:sz w:val="20"/>
                <w:szCs w:val="20"/>
                <w:lang w:eastAsia="en-AU"/>
              </w:rPr>
              <w:t xml:space="preserve"> greater housing density within the walkable catchment of the Health precinct.</w:t>
            </w:r>
          </w:p>
        </w:tc>
        <w:tc>
          <w:tcPr>
            <w:tcW w:w="1996"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lastRenderedPageBreak/>
              <w:t>No example provided.</w:t>
            </w:r>
          </w:p>
        </w:tc>
        <w:tc>
          <w:tcPr>
            <w:tcW w:w="475"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p>
        </w:tc>
        <w:tc>
          <w:tcPr>
            <w:tcW w:w="625"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p>
        </w:tc>
      </w:tr>
      <w:tr w:rsidR="004C026F" w:rsidRPr="004C026F" w:rsidTr="00D7317C">
        <w:trPr>
          <w:tblCellSpacing w:w="15" w:type="dxa"/>
        </w:trPr>
        <w:tc>
          <w:tcPr>
            <w:tcW w:w="1855"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lastRenderedPageBreak/>
              <w:t>PO72</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Caretaker's accommodation</w:t>
            </w:r>
            <w:r w:rsidRPr="004C026F">
              <w:rPr>
                <w:rFonts w:ascii="Arial" w:eastAsia="Times New Roman" w:hAnsi="Arial" w:cs="Arial"/>
                <w:sz w:val="20"/>
                <w:szCs w:val="20"/>
                <w:vertAlign w:val="superscript"/>
                <w:lang w:eastAsia="en-AU"/>
              </w:rPr>
              <w:t>(</w:t>
            </w:r>
            <w:hyperlink r:id="rId26" w:anchor="target-d60297e447244" w:tooltip="Caretaker’s accommodation - A dwelling provided for a caretaker of a non-residential use on the same premises." w:history="1">
              <w:r w:rsidRPr="004C026F">
                <w:rPr>
                  <w:rFonts w:ascii="Arial" w:eastAsia="Times New Roman" w:hAnsi="Arial" w:cs="Arial"/>
                  <w:color w:val="0000FF"/>
                  <w:sz w:val="20"/>
                  <w:szCs w:val="20"/>
                  <w:vertAlign w:val="superscript"/>
                  <w:lang w:eastAsia="en-AU"/>
                </w:rPr>
                <w:t>10</w:t>
              </w:r>
            </w:hyperlink>
            <w:r w:rsidRPr="004C026F">
              <w:rPr>
                <w:rFonts w:ascii="Arial" w:eastAsia="Times New Roman" w:hAnsi="Arial" w:cs="Arial"/>
                <w:sz w:val="20"/>
                <w:szCs w:val="20"/>
                <w:vertAlign w:val="superscript"/>
                <w:lang w:eastAsia="en-AU"/>
              </w:rPr>
              <w:t>)</w:t>
            </w:r>
            <w:r w:rsidRPr="004C026F">
              <w:rPr>
                <w:rFonts w:ascii="Arial" w:eastAsia="Times New Roman" w:hAnsi="Arial" w:cs="Arial"/>
                <w:sz w:val="20"/>
                <w:szCs w:val="20"/>
                <w:lang w:eastAsia="en-AU"/>
              </w:rPr>
              <w:t xml:space="preserve"> and Dwelling units</w:t>
            </w:r>
            <w:r w:rsidRPr="004C026F">
              <w:rPr>
                <w:rFonts w:ascii="Arial" w:eastAsia="Times New Roman" w:hAnsi="Arial" w:cs="Arial"/>
                <w:sz w:val="20"/>
                <w:szCs w:val="20"/>
                <w:vertAlign w:val="superscript"/>
                <w:lang w:eastAsia="en-AU"/>
              </w:rPr>
              <w:t>(</w:t>
            </w:r>
            <w:hyperlink r:id="rId27" w:anchor="target-d60297e447532" w:tooltip="Dwelling unit - A single dwelling within a premises containing non residential use(s)." w:history="1">
              <w:r w:rsidRPr="004C026F">
                <w:rPr>
                  <w:rFonts w:ascii="Arial" w:eastAsia="Times New Roman" w:hAnsi="Arial" w:cs="Arial"/>
                  <w:color w:val="0000FF"/>
                  <w:sz w:val="20"/>
                  <w:szCs w:val="20"/>
                  <w:vertAlign w:val="superscript"/>
                  <w:lang w:eastAsia="en-AU"/>
                </w:rPr>
                <w:t>23</w:t>
              </w:r>
            </w:hyperlink>
            <w:r w:rsidRPr="004C026F">
              <w:rPr>
                <w:rFonts w:ascii="Arial" w:eastAsia="Times New Roman" w:hAnsi="Arial" w:cs="Arial"/>
                <w:sz w:val="20"/>
                <w:szCs w:val="20"/>
                <w:vertAlign w:val="superscript"/>
                <w:lang w:eastAsia="en-AU"/>
              </w:rPr>
              <w:t>)</w:t>
            </w:r>
            <w:r w:rsidRPr="004C026F">
              <w:rPr>
                <w:rFonts w:ascii="Arial" w:eastAsia="Times New Roman" w:hAnsi="Arial" w:cs="Arial"/>
                <w:sz w:val="20"/>
                <w:szCs w:val="20"/>
                <w:lang w:eastAsia="en-AU"/>
              </w:rPr>
              <w:t xml:space="preserve"> are provided with adequate functional and attractive private open space that is: </w:t>
            </w:r>
          </w:p>
          <w:p w:rsidR="004C026F" w:rsidRPr="004C026F" w:rsidRDefault="004C026F" w:rsidP="004C026F">
            <w:pPr>
              <w:numPr>
                <w:ilvl w:val="0"/>
                <w:numId w:val="58"/>
              </w:numPr>
              <w:spacing w:before="100" w:beforeAutospacing="1" w:after="100" w:afterAutospacing="1" w:line="240" w:lineRule="auto"/>
              <w:ind w:left="600" w:right="15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directly accessible from the dwelling and is located so that residents and neighbouring uses experience a suitable level of amenity; </w:t>
            </w:r>
          </w:p>
          <w:p w:rsidR="004C026F" w:rsidRPr="004C026F" w:rsidRDefault="004C026F" w:rsidP="004C026F">
            <w:pPr>
              <w:numPr>
                <w:ilvl w:val="0"/>
                <w:numId w:val="58"/>
              </w:numPr>
              <w:spacing w:before="100" w:beforeAutospacing="1" w:after="100" w:afterAutospacing="1" w:line="240" w:lineRule="auto"/>
              <w:ind w:left="600" w:right="150"/>
              <w:rPr>
                <w:rFonts w:ascii="Arial" w:eastAsia="Times New Roman" w:hAnsi="Arial" w:cs="Arial"/>
                <w:sz w:val="20"/>
                <w:szCs w:val="20"/>
                <w:lang w:eastAsia="en-AU"/>
              </w:rPr>
            </w:pPr>
            <w:r w:rsidRPr="004C026F">
              <w:rPr>
                <w:rFonts w:ascii="Arial" w:eastAsia="Times New Roman" w:hAnsi="Arial" w:cs="Arial"/>
                <w:sz w:val="20"/>
                <w:szCs w:val="20"/>
                <w:lang w:eastAsia="en-AU"/>
              </w:rPr>
              <w:t>designed and constructed to achieve adequate privacy for occupants from other dwelling units</w:t>
            </w:r>
            <w:r w:rsidRPr="004C026F">
              <w:rPr>
                <w:rFonts w:ascii="Arial" w:eastAsia="Times New Roman" w:hAnsi="Arial" w:cs="Arial"/>
                <w:sz w:val="20"/>
                <w:szCs w:val="20"/>
                <w:vertAlign w:val="superscript"/>
                <w:lang w:eastAsia="en-AU"/>
              </w:rPr>
              <w:t>(</w:t>
            </w:r>
            <w:hyperlink r:id="rId28" w:anchor="target-d60297e447532" w:tooltip="Dwelling unit - A single dwelling within a premises containing non residential use(s)." w:history="1">
              <w:r w:rsidRPr="004C026F">
                <w:rPr>
                  <w:rFonts w:ascii="Arial" w:eastAsia="Times New Roman" w:hAnsi="Arial" w:cs="Arial"/>
                  <w:color w:val="0000FF"/>
                  <w:sz w:val="20"/>
                  <w:szCs w:val="20"/>
                  <w:vertAlign w:val="superscript"/>
                  <w:lang w:eastAsia="en-AU"/>
                </w:rPr>
                <w:t>23</w:t>
              </w:r>
            </w:hyperlink>
            <w:r w:rsidRPr="004C026F">
              <w:rPr>
                <w:rFonts w:ascii="Arial" w:eastAsia="Times New Roman" w:hAnsi="Arial" w:cs="Arial"/>
                <w:sz w:val="20"/>
                <w:szCs w:val="20"/>
                <w:vertAlign w:val="superscript"/>
                <w:lang w:eastAsia="en-AU"/>
              </w:rPr>
              <w:t>)</w:t>
            </w:r>
            <w:r w:rsidRPr="004C026F">
              <w:rPr>
                <w:rFonts w:ascii="Arial" w:eastAsia="Times New Roman" w:hAnsi="Arial" w:cs="Arial"/>
                <w:sz w:val="20"/>
                <w:szCs w:val="20"/>
                <w:lang w:eastAsia="en-AU"/>
              </w:rPr>
              <w:t xml:space="preserve"> and centre uses; </w:t>
            </w:r>
          </w:p>
          <w:p w:rsidR="004C026F" w:rsidRPr="004C026F" w:rsidRDefault="004C026F" w:rsidP="004C026F">
            <w:pPr>
              <w:numPr>
                <w:ilvl w:val="0"/>
                <w:numId w:val="58"/>
              </w:numPr>
              <w:spacing w:before="100" w:beforeAutospacing="1" w:after="100" w:afterAutospacing="1" w:line="240" w:lineRule="auto"/>
              <w:ind w:left="600" w:right="150"/>
              <w:rPr>
                <w:rFonts w:ascii="Arial" w:eastAsia="Times New Roman" w:hAnsi="Arial" w:cs="Arial"/>
                <w:sz w:val="20"/>
                <w:szCs w:val="20"/>
                <w:lang w:eastAsia="en-AU"/>
              </w:rPr>
            </w:pPr>
            <w:r w:rsidRPr="004C026F">
              <w:rPr>
                <w:rFonts w:ascii="Arial" w:eastAsia="Times New Roman" w:hAnsi="Arial" w:cs="Arial"/>
                <w:sz w:val="20"/>
                <w:szCs w:val="20"/>
                <w:lang w:eastAsia="en-AU"/>
              </w:rPr>
              <w:t>accessible and readily identifiable for residents, visitors and emergency services</w:t>
            </w:r>
            <w:r w:rsidRPr="004C026F">
              <w:rPr>
                <w:rFonts w:ascii="Arial" w:eastAsia="Times New Roman" w:hAnsi="Arial" w:cs="Arial"/>
                <w:sz w:val="20"/>
                <w:szCs w:val="20"/>
                <w:vertAlign w:val="superscript"/>
                <w:lang w:eastAsia="en-AU"/>
              </w:rPr>
              <w:t>(</w:t>
            </w:r>
            <w:hyperlink r:id="rId29" w:anchor="target-d60297e447576" w:tooltip="Emergency services - Premises used by government bodies or community organisations to provide essential emergency services or disaster management services including management support facilities for the protection of persons, property and the environment." w:history="1">
              <w:r w:rsidRPr="004C026F">
                <w:rPr>
                  <w:rFonts w:ascii="Arial" w:eastAsia="Times New Roman" w:hAnsi="Arial" w:cs="Arial"/>
                  <w:color w:val="0000FF"/>
                  <w:sz w:val="20"/>
                  <w:szCs w:val="20"/>
                  <w:vertAlign w:val="superscript"/>
                  <w:lang w:eastAsia="en-AU"/>
                </w:rPr>
                <w:t>25</w:t>
              </w:r>
            </w:hyperlink>
            <w:r w:rsidRPr="004C026F">
              <w:rPr>
                <w:rFonts w:ascii="Arial" w:eastAsia="Times New Roman" w:hAnsi="Arial" w:cs="Arial"/>
                <w:sz w:val="20"/>
                <w:szCs w:val="20"/>
                <w:vertAlign w:val="superscript"/>
                <w:lang w:eastAsia="en-AU"/>
              </w:rPr>
              <w:t>)</w:t>
            </w:r>
            <w:r w:rsidRPr="004C026F">
              <w:rPr>
                <w:rFonts w:ascii="Arial" w:eastAsia="Times New Roman" w:hAnsi="Arial" w:cs="Arial"/>
                <w:sz w:val="20"/>
                <w:szCs w:val="20"/>
                <w:lang w:eastAsia="en-AU"/>
              </w:rPr>
              <w:t xml:space="preserve">; </w:t>
            </w:r>
          </w:p>
          <w:p w:rsidR="004C026F" w:rsidRPr="004C026F" w:rsidRDefault="004C026F" w:rsidP="004C026F">
            <w:pPr>
              <w:numPr>
                <w:ilvl w:val="0"/>
                <w:numId w:val="58"/>
              </w:numPr>
              <w:spacing w:before="100" w:beforeAutospacing="1" w:after="100" w:afterAutospacing="1" w:line="240" w:lineRule="auto"/>
              <w:ind w:left="600" w:right="150"/>
              <w:rPr>
                <w:rFonts w:ascii="Arial" w:eastAsia="Times New Roman" w:hAnsi="Arial" w:cs="Arial"/>
                <w:sz w:val="20"/>
                <w:szCs w:val="20"/>
                <w:lang w:eastAsia="en-AU"/>
              </w:rPr>
            </w:pPr>
            <w:proofErr w:type="gramStart"/>
            <w:r w:rsidRPr="004C026F">
              <w:rPr>
                <w:rFonts w:ascii="Arial" w:eastAsia="Times New Roman" w:hAnsi="Arial" w:cs="Arial"/>
                <w:sz w:val="20"/>
                <w:szCs w:val="20"/>
                <w:lang w:eastAsia="en-AU"/>
              </w:rPr>
              <w:t>located</w:t>
            </w:r>
            <w:proofErr w:type="gramEnd"/>
            <w:r w:rsidRPr="004C026F">
              <w:rPr>
                <w:rFonts w:ascii="Arial" w:eastAsia="Times New Roman" w:hAnsi="Arial" w:cs="Arial"/>
                <w:sz w:val="20"/>
                <w:szCs w:val="20"/>
                <w:lang w:eastAsia="en-AU"/>
              </w:rPr>
              <w:t xml:space="preserve"> to not compromise active frontages.</w:t>
            </w:r>
          </w:p>
        </w:tc>
        <w:tc>
          <w:tcPr>
            <w:tcW w:w="1996"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E72</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A dwelling has a clearly defined, private outdoor living space that is:</w:t>
            </w:r>
          </w:p>
          <w:p w:rsidR="004C026F" w:rsidRPr="004C026F" w:rsidRDefault="004C026F" w:rsidP="004C026F">
            <w:pPr>
              <w:numPr>
                <w:ilvl w:val="0"/>
                <w:numId w:val="59"/>
              </w:numPr>
              <w:spacing w:before="100" w:beforeAutospacing="1" w:after="100" w:afterAutospacing="1" w:line="240" w:lineRule="auto"/>
              <w:ind w:left="600" w:right="150"/>
              <w:rPr>
                <w:rFonts w:ascii="Arial" w:eastAsia="Times New Roman" w:hAnsi="Arial" w:cs="Arial"/>
                <w:sz w:val="20"/>
                <w:szCs w:val="20"/>
                <w:lang w:eastAsia="en-AU"/>
              </w:rPr>
            </w:pPr>
            <w:r w:rsidRPr="004C026F">
              <w:rPr>
                <w:rFonts w:ascii="Arial" w:eastAsia="Times New Roman" w:hAnsi="Arial" w:cs="Arial"/>
                <w:sz w:val="20"/>
                <w:szCs w:val="20"/>
                <w:lang w:eastAsia="en-AU"/>
              </w:rPr>
              <w:t>as per table-</w:t>
            </w:r>
          </w:p>
          <w:tbl>
            <w:tblPr>
              <w:tblW w:w="5000" w:type="pct"/>
              <w:tblCellSpacing w:w="15" w:type="dxa"/>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Description w:val=""/>
            </w:tblPr>
            <w:tblGrid>
              <w:gridCol w:w="2137"/>
              <w:gridCol w:w="1445"/>
              <w:gridCol w:w="2507"/>
            </w:tblGrid>
            <w:tr w:rsidR="004C026F" w:rsidRPr="004C026F" w:rsidTr="004C026F">
              <w:trPr>
                <w:tblCellSpacing w:w="15" w:type="dxa"/>
              </w:trPr>
              <w:tc>
                <w:tcPr>
                  <w:tcW w:w="1700" w:type="pct"/>
                  <w:tcBorders>
                    <w:top w:val="outset" w:sz="6" w:space="0" w:color="auto"/>
                    <w:left w:val="outset" w:sz="6" w:space="0" w:color="auto"/>
                    <w:bottom w:val="outset" w:sz="6" w:space="0" w:color="auto"/>
                    <w:right w:val="outset" w:sz="6" w:space="0" w:color="auto"/>
                  </w:tcBorders>
                  <w:shd w:val="clear" w:color="auto" w:fill="CCCCCC"/>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color w:val="000000"/>
                      <w:sz w:val="20"/>
                      <w:szCs w:val="20"/>
                      <w:lang w:eastAsia="en-AU"/>
                    </w:rPr>
                  </w:pPr>
                  <w:r w:rsidRPr="004C026F">
                    <w:rPr>
                      <w:rFonts w:ascii="Arial" w:eastAsia="Times New Roman" w:hAnsi="Arial" w:cs="Arial"/>
                      <w:b/>
                      <w:bCs/>
                      <w:color w:val="000000"/>
                      <w:sz w:val="20"/>
                      <w:szCs w:val="20"/>
                      <w:lang w:eastAsia="en-AU"/>
                    </w:rPr>
                    <w:t>Use</w:t>
                  </w:r>
                </w:p>
              </w:tc>
              <w:tc>
                <w:tcPr>
                  <w:tcW w:w="1150" w:type="pct"/>
                  <w:tcBorders>
                    <w:top w:val="outset" w:sz="6" w:space="0" w:color="auto"/>
                    <w:left w:val="outset" w:sz="6" w:space="0" w:color="auto"/>
                    <w:bottom w:val="outset" w:sz="6" w:space="0" w:color="auto"/>
                    <w:right w:val="outset" w:sz="6" w:space="0" w:color="auto"/>
                  </w:tcBorders>
                  <w:shd w:val="clear" w:color="auto" w:fill="CCCCCC"/>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color w:val="000000"/>
                      <w:sz w:val="20"/>
                      <w:szCs w:val="20"/>
                      <w:lang w:eastAsia="en-AU"/>
                    </w:rPr>
                  </w:pPr>
                  <w:r w:rsidRPr="004C026F">
                    <w:rPr>
                      <w:rFonts w:ascii="Arial" w:eastAsia="Times New Roman" w:hAnsi="Arial" w:cs="Arial"/>
                      <w:b/>
                      <w:bCs/>
                      <w:color w:val="000000"/>
                      <w:sz w:val="20"/>
                      <w:szCs w:val="20"/>
                      <w:lang w:eastAsia="en-AU"/>
                    </w:rPr>
                    <w:t>Minimum Area</w:t>
                  </w:r>
                </w:p>
              </w:tc>
              <w:tc>
                <w:tcPr>
                  <w:tcW w:w="2000" w:type="pct"/>
                  <w:tcBorders>
                    <w:top w:val="outset" w:sz="6" w:space="0" w:color="auto"/>
                    <w:left w:val="outset" w:sz="6" w:space="0" w:color="auto"/>
                    <w:bottom w:val="outset" w:sz="6" w:space="0" w:color="auto"/>
                    <w:right w:val="outset" w:sz="6" w:space="0" w:color="auto"/>
                  </w:tcBorders>
                  <w:shd w:val="clear" w:color="auto" w:fill="CCCCCC"/>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color w:val="000000"/>
                      <w:sz w:val="20"/>
                      <w:szCs w:val="20"/>
                      <w:lang w:eastAsia="en-AU"/>
                    </w:rPr>
                  </w:pPr>
                  <w:r w:rsidRPr="004C026F">
                    <w:rPr>
                      <w:rFonts w:ascii="Arial" w:eastAsia="Times New Roman" w:hAnsi="Arial" w:cs="Arial"/>
                      <w:b/>
                      <w:bCs/>
                      <w:color w:val="000000"/>
                      <w:sz w:val="20"/>
                      <w:szCs w:val="20"/>
                      <w:lang w:eastAsia="en-AU"/>
                    </w:rPr>
                    <w:t>Minimum Dimension in all directions</w:t>
                  </w:r>
                </w:p>
              </w:tc>
            </w:tr>
            <w:tr w:rsidR="004C026F" w:rsidRPr="004C026F" w:rsidTr="004C026F">
              <w:trPr>
                <w:tblCellSpacing w:w="15" w:type="dxa"/>
              </w:trPr>
              <w:tc>
                <w:tcPr>
                  <w:tcW w:w="7441" w:type="dxa"/>
                  <w:gridSpan w:val="3"/>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Ground level dwellings</w:t>
                  </w:r>
                </w:p>
              </w:tc>
            </w:tr>
            <w:tr w:rsidR="004C026F" w:rsidRPr="004C026F" w:rsidTr="004C026F">
              <w:trPr>
                <w:tblCellSpacing w:w="15" w:type="dxa"/>
              </w:trPr>
              <w:tc>
                <w:tcPr>
                  <w:tcW w:w="1700"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All dwelling types</w:t>
                  </w:r>
                </w:p>
              </w:tc>
              <w:tc>
                <w:tcPr>
                  <w:tcW w:w="1150"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16m</w:t>
                  </w:r>
                  <w:r w:rsidRPr="004C026F">
                    <w:rPr>
                      <w:rFonts w:ascii="Arial" w:eastAsia="Times New Roman" w:hAnsi="Arial" w:cs="Arial"/>
                      <w:sz w:val="20"/>
                      <w:szCs w:val="20"/>
                      <w:vertAlign w:val="superscript"/>
                      <w:lang w:eastAsia="en-AU"/>
                    </w:rPr>
                    <w:t>2</w:t>
                  </w:r>
                </w:p>
              </w:tc>
              <w:tc>
                <w:tcPr>
                  <w:tcW w:w="2000"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4m</w:t>
                  </w:r>
                </w:p>
              </w:tc>
            </w:tr>
            <w:tr w:rsidR="004C026F" w:rsidRPr="004C026F" w:rsidTr="004C026F">
              <w:trPr>
                <w:tblCellSpacing w:w="15" w:type="dxa"/>
              </w:trPr>
              <w:tc>
                <w:tcPr>
                  <w:tcW w:w="7441" w:type="dxa"/>
                  <w:gridSpan w:val="3"/>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Above ground level dwellings</w:t>
                  </w:r>
                </w:p>
              </w:tc>
            </w:tr>
            <w:tr w:rsidR="004C026F" w:rsidRPr="004C026F" w:rsidTr="004C026F">
              <w:trPr>
                <w:tblCellSpacing w:w="15" w:type="dxa"/>
              </w:trPr>
              <w:tc>
                <w:tcPr>
                  <w:tcW w:w="1700"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1 bedroom or studio</w:t>
                  </w:r>
                </w:p>
              </w:tc>
              <w:tc>
                <w:tcPr>
                  <w:tcW w:w="1150"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8m²</w:t>
                  </w:r>
                </w:p>
              </w:tc>
              <w:tc>
                <w:tcPr>
                  <w:tcW w:w="2000"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2.5m</w:t>
                  </w:r>
                </w:p>
              </w:tc>
            </w:tr>
            <w:tr w:rsidR="004C026F" w:rsidRPr="004C026F" w:rsidTr="004C026F">
              <w:trPr>
                <w:tblCellSpacing w:w="15" w:type="dxa"/>
              </w:trPr>
              <w:tc>
                <w:tcPr>
                  <w:tcW w:w="1700"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2 or more bedrooms</w:t>
                  </w:r>
                </w:p>
              </w:tc>
              <w:tc>
                <w:tcPr>
                  <w:tcW w:w="1150"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12m²</w:t>
                  </w:r>
                </w:p>
              </w:tc>
              <w:tc>
                <w:tcPr>
                  <w:tcW w:w="2000"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3.0m</w:t>
                  </w:r>
                </w:p>
              </w:tc>
            </w:tr>
          </w:tbl>
          <w:p w:rsidR="004C026F" w:rsidRPr="004C026F" w:rsidRDefault="004C026F" w:rsidP="004C026F">
            <w:pPr>
              <w:numPr>
                <w:ilvl w:val="0"/>
                <w:numId w:val="60"/>
              </w:numPr>
              <w:spacing w:before="100" w:beforeAutospacing="1" w:after="100" w:afterAutospacing="1" w:line="240" w:lineRule="auto"/>
              <w:ind w:left="600" w:right="150"/>
              <w:rPr>
                <w:rFonts w:ascii="Arial" w:eastAsia="Times New Roman" w:hAnsi="Arial" w:cs="Arial"/>
                <w:sz w:val="20"/>
                <w:szCs w:val="20"/>
                <w:lang w:eastAsia="en-AU"/>
              </w:rPr>
            </w:pPr>
            <w:r w:rsidRPr="004C026F">
              <w:rPr>
                <w:rFonts w:ascii="Arial" w:eastAsia="Times New Roman" w:hAnsi="Arial" w:cs="Arial"/>
                <w:sz w:val="20"/>
                <w:szCs w:val="20"/>
                <w:lang w:eastAsia="en-AU"/>
              </w:rPr>
              <w:t>accessed from a living area;</w:t>
            </w:r>
          </w:p>
          <w:p w:rsidR="004C026F" w:rsidRPr="004C026F" w:rsidRDefault="004C026F" w:rsidP="004C026F">
            <w:pPr>
              <w:numPr>
                <w:ilvl w:val="0"/>
                <w:numId w:val="60"/>
              </w:numPr>
              <w:spacing w:before="100" w:beforeAutospacing="1" w:after="100" w:afterAutospacing="1" w:line="240" w:lineRule="auto"/>
              <w:ind w:left="600" w:right="150"/>
              <w:rPr>
                <w:rFonts w:ascii="Arial" w:eastAsia="Times New Roman" w:hAnsi="Arial" w:cs="Arial"/>
                <w:sz w:val="20"/>
                <w:szCs w:val="20"/>
                <w:lang w:eastAsia="en-AU"/>
              </w:rPr>
            </w:pPr>
            <w:r w:rsidRPr="004C026F">
              <w:rPr>
                <w:rFonts w:ascii="Arial" w:eastAsia="Times New Roman" w:hAnsi="Arial" w:cs="Arial"/>
                <w:sz w:val="20"/>
                <w:szCs w:val="20"/>
                <w:lang w:eastAsia="en-AU"/>
              </w:rPr>
              <w:t>sufficiently screened or elevated for privacy;</w:t>
            </w:r>
          </w:p>
          <w:p w:rsidR="004C026F" w:rsidRPr="004C026F" w:rsidRDefault="004C026F" w:rsidP="004C026F">
            <w:pPr>
              <w:numPr>
                <w:ilvl w:val="0"/>
                <w:numId w:val="60"/>
              </w:numPr>
              <w:spacing w:before="100" w:beforeAutospacing="1" w:after="100" w:afterAutospacing="1" w:line="240" w:lineRule="auto"/>
              <w:ind w:left="600" w:right="150"/>
              <w:rPr>
                <w:rFonts w:ascii="Arial" w:eastAsia="Times New Roman" w:hAnsi="Arial" w:cs="Arial"/>
                <w:sz w:val="20"/>
                <w:szCs w:val="20"/>
                <w:lang w:eastAsia="en-AU"/>
              </w:rPr>
            </w:pPr>
            <w:r w:rsidRPr="004C026F">
              <w:rPr>
                <w:rFonts w:ascii="Arial" w:eastAsia="Times New Roman" w:hAnsi="Arial" w:cs="Arial"/>
                <w:sz w:val="20"/>
                <w:szCs w:val="20"/>
                <w:lang w:eastAsia="en-AU"/>
              </w:rPr>
              <w:t>ground level open space is located behind the main building line and not within the primary or secondary frontage setbacks;</w:t>
            </w:r>
          </w:p>
          <w:p w:rsidR="004C026F" w:rsidRPr="004C026F" w:rsidRDefault="004C026F" w:rsidP="004C026F">
            <w:pPr>
              <w:numPr>
                <w:ilvl w:val="0"/>
                <w:numId w:val="60"/>
              </w:numPr>
              <w:spacing w:before="100" w:beforeAutospacing="1" w:after="100" w:afterAutospacing="1" w:line="240" w:lineRule="auto"/>
              <w:ind w:left="600" w:right="150"/>
              <w:rPr>
                <w:rFonts w:ascii="Arial" w:eastAsia="Times New Roman" w:hAnsi="Arial" w:cs="Arial"/>
                <w:sz w:val="20"/>
                <w:szCs w:val="20"/>
                <w:lang w:eastAsia="en-AU"/>
              </w:rPr>
            </w:pPr>
            <w:r w:rsidRPr="004C026F">
              <w:rPr>
                <w:rFonts w:ascii="Arial" w:eastAsia="Times New Roman" w:hAnsi="Arial" w:cs="Arial"/>
                <w:sz w:val="20"/>
                <w:szCs w:val="20"/>
                <w:lang w:eastAsia="en-AU"/>
              </w:rPr>
              <w:t>balconies orientate to the street;</w:t>
            </w:r>
          </w:p>
          <w:p w:rsidR="004C026F" w:rsidRPr="004C026F" w:rsidRDefault="004C026F" w:rsidP="004C026F">
            <w:pPr>
              <w:numPr>
                <w:ilvl w:val="0"/>
                <w:numId w:val="60"/>
              </w:numPr>
              <w:spacing w:before="100" w:beforeAutospacing="1" w:after="100" w:afterAutospacing="1" w:line="240" w:lineRule="auto"/>
              <w:ind w:left="600" w:right="150"/>
              <w:rPr>
                <w:rFonts w:ascii="Arial" w:eastAsia="Times New Roman" w:hAnsi="Arial" w:cs="Arial"/>
                <w:sz w:val="20"/>
                <w:szCs w:val="20"/>
                <w:lang w:eastAsia="en-AU"/>
              </w:rPr>
            </w:pPr>
            <w:proofErr w:type="gramStart"/>
            <w:r w:rsidRPr="004C026F">
              <w:rPr>
                <w:rFonts w:ascii="Arial" w:eastAsia="Times New Roman" w:hAnsi="Arial" w:cs="Arial"/>
                <w:sz w:val="20"/>
                <w:szCs w:val="20"/>
                <w:lang w:eastAsia="en-AU"/>
              </w:rPr>
              <w:t>clear</w:t>
            </w:r>
            <w:proofErr w:type="gramEnd"/>
            <w:r w:rsidRPr="004C026F">
              <w:rPr>
                <w:rFonts w:ascii="Arial" w:eastAsia="Times New Roman" w:hAnsi="Arial" w:cs="Arial"/>
                <w:sz w:val="20"/>
                <w:szCs w:val="20"/>
                <w:lang w:eastAsia="en-AU"/>
              </w:rPr>
              <w:t xml:space="preserve"> of any non-recreational structure (including but not limited to air-conditioning units, water tanks, clothes drying facilities, storage structures and refuse storage areas).  </w:t>
            </w:r>
          </w:p>
          <w:tbl>
            <w:tblPr>
              <w:tblW w:w="5632" w:type="dxa"/>
              <w:tblCellSpacing w:w="15" w:type="dxa"/>
              <w:tblInd w:w="450" w:type="dxa"/>
              <w:tblLayout w:type="fixed"/>
              <w:tblCellMar>
                <w:top w:w="30" w:type="dxa"/>
                <w:left w:w="30" w:type="dxa"/>
                <w:bottom w:w="30" w:type="dxa"/>
                <w:right w:w="30" w:type="dxa"/>
              </w:tblCellMar>
              <w:tblLook w:val="04A0" w:firstRow="1" w:lastRow="0" w:firstColumn="1" w:lastColumn="0" w:noHBand="0" w:noVBand="1"/>
              <w:tblDescription w:val=""/>
            </w:tblPr>
            <w:tblGrid>
              <w:gridCol w:w="5632"/>
            </w:tblGrid>
            <w:tr w:rsidR="004C026F" w:rsidRPr="004C026F" w:rsidTr="00D7317C">
              <w:trPr>
                <w:tblCellSpacing w:w="15" w:type="dxa"/>
              </w:trPr>
              <w:tc>
                <w:tcPr>
                  <w:tcW w:w="5572" w:type="dxa"/>
                  <w:vAlign w:val="center"/>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Note - areas for clothes drying are not visible from street frontages or public areas (e.g. Separate clothes drying areas are provided that are oriented to the side or rear of the site or screening is provided). </w:t>
                  </w:r>
                </w:p>
              </w:tc>
            </w:tr>
          </w:tbl>
          <w:p w:rsidR="004C026F" w:rsidRPr="004C026F" w:rsidRDefault="004C026F" w:rsidP="00D7317C">
            <w:pPr>
              <w:spacing w:before="100" w:beforeAutospacing="1" w:after="100" w:afterAutospacing="1" w:line="240" w:lineRule="auto"/>
              <w:ind w:left="450"/>
              <w:rPr>
                <w:rFonts w:ascii="Arial" w:eastAsia="Times New Roman" w:hAnsi="Arial" w:cs="Arial"/>
                <w:sz w:val="20"/>
                <w:szCs w:val="20"/>
                <w:lang w:eastAsia="en-AU"/>
              </w:rPr>
            </w:pPr>
          </w:p>
        </w:tc>
        <w:tc>
          <w:tcPr>
            <w:tcW w:w="475"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c>
          <w:tcPr>
            <w:tcW w:w="625"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r>
      <w:tr w:rsidR="004C026F" w:rsidRPr="004C026F" w:rsidTr="00D7317C">
        <w:trPr>
          <w:tblCellSpacing w:w="15" w:type="dxa"/>
        </w:trPr>
        <w:tc>
          <w:tcPr>
            <w:tcW w:w="1855"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PO73</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lastRenderedPageBreak/>
              <w:t>Caretaker's accommodation</w:t>
            </w:r>
            <w:r w:rsidRPr="004C026F">
              <w:rPr>
                <w:rFonts w:ascii="Arial" w:eastAsia="Times New Roman" w:hAnsi="Arial" w:cs="Arial"/>
                <w:sz w:val="20"/>
                <w:szCs w:val="20"/>
                <w:vertAlign w:val="superscript"/>
                <w:lang w:eastAsia="en-AU"/>
              </w:rPr>
              <w:t>(</w:t>
            </w:r>
            <w:hyperlink r:id="rId30" w:anchor="target-d60297e447244" w:tooltip="Caretaker’s accommodation - A dwelling provided for a caretaker of a non-residential use on the same premises." w:history="1">
              <w:r w:rsidRPr="004C026F">
                <w:rPr>
                  <w:rFonts w:ascii="Arial" w:eastAsia="Times New Roman" w:hAnsi="Arial" w:cs="Arial"/>
                  <w:color w:val="0000FF"/>
                  <w:sz w:val="20"/>
                  <w:szCs w:val="20"/>
                  <w:vertAlign w:val="superscript"/>
                  <w:lang w:eastAsia="en-AU"/>
                </w:rPr>
                <w:t>10</w:t>
              </w:r>
            </w:hyperlink>
            <w:r w:rsidRPr="004C026F">
              <w:rPr>
                <w:rFonts w:ascii="Arial" w:eastAsia="Times New Roman" w:hAnsi="Arial" w:cs="Arial"/>
                <w:sz w:val="20"/>
                <w:szCs w:val="20"/>
                <w:vertAlign w:val="superscript"/>
                <w:lang w:eastAsia="en-AU"/>
              </w:rPr>
              <w:t>)</w:t>
            </w:r>
            <w:r w:rsidRPr="004C026F">
              <w:rPr>
                <w:rFonts w:ascii="Arial" w:eastAsia="Times New Roman" w:hAnsi="Arial" w:cs="Arial"/>
                <w:sz w:val="20"/>
                <w:szCs w:val="20"/>
                <w:lang w:eastAsia="en-AU"/>
              </w:rPr>
              <w:t xml:space="preserve"> and Dwelling units</w:t>
            </w:r>
            <w:r w:rsidRPr="004C026F">
              <w:rPr>
                <w:rFonts w:ascii="Arial" w:eastAsia="Times New Roman" w:hAnsi="Arial" w:cs="Arial"/>
                <w:sz w:val="20"/>
                <w:szCs w:val="20"/>
                <w:vertAlign w:val="superscript"/>
                <w:lang w:eastAsia="en-AU"/>
              </w:rPr>
              <w:t>(</w:t>
            </w:r>
            <w:hyperlink r:id="rId31" w:anchor="target-d60297e447532" w:tooltip="Dwelling unit - A single dwelling within a premises containing non residential use(s)." w:history="1">
              <w:r w:rsidRPr="004C026F">
                <w:rPr>
                  <w:rFonts w:ascii="Arial" w:eastAsia="Times New Roman" w:hAnsi="Arial" w:cs="Arial"/>
                  <w:color w:val="0000FF"/>
                  <w:sz w:val="20"/>
                  <w:szCs w:val="20"/>
                  <w:vertAlign w:val="superscript"/>
                  <w:lang w:eastAsia="en-AU"/>
                </w:rPr>
                <w:t>23</w:t>
              </w:r>
            </w:hyperlink>
            <w:r w:rsidRPr="004C026F">
              <w:rPr>
                <w:rFonts w:ascii="Arial" w:eastAsia="Times New Roman" w:hAnsi="Arial" w:cs="Arial"/>
                <w:sz w:val="20"/>
                <w:szCs w:val="20"/>
                <w:vertAlign w:val="superscript"/>
                <w:lang w:eastAsia="en-AU"/>
              </w:rPr>
              <w:t>)</w:t>
            </w:r>
            <w:r w:rsidRPr="004C026F">
              <w:rPr>
                <w:rFonts w:ascii="Arial" w:eastAsia="Times New Roman" w:hAnsi="Arial" w:cs="Arial"/>
                <w:sz w:val="20"/>
                <w:szCs w:val="20"/>
                <w:lang w:eastAsia="en-AU"/>
              </w:rPr>
              <w:t xml:space="preserve"> are provided with a reasonable level of access, identification and privacy from adjoining residential and non-residential uses.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643"/>
            </w:tblGrid>
            <w:tr w:rsidR="004C026F" w:rsidRPr="004C026F" w:rsidTr="004C026F">
              <w:trPr>
                <w:tblCellSpacing w:w="15" w:type="dxa"/>
              </w:trPr>
              <w:tc>
                <w:tcPr>
                  <w:tcW w:w="6551" w:type="dxa"/>
                  <w:vAlign w:val="center"/>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Note - Refer to State Government standards for CPTED.</w:t>
                  </w:r>
                </w:p>
              </w:tc>
            </w:tr>
            <w:tr w:rsidR="004C026F" w:rsidRPr="004C026F" w:rsidTr="004C026F">
              <w:trPr>
                <w:tblCellSpacing w:w="15" w:type="dxa"/>
              </w:trPr>
              <w:tc>
                <w:tcPr>
                  <w:tcW w:w="6551" w:type="dxa"/>
                  <w:vAlign w:val="center"/>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Note - Refer to Planning scheme policy - Residential design for details and examples.</w:t>
                  </w:r>
                </w:p>
              </w:tc>
            </w:tr>
          </w:tbl>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p>
        </w:tc>
        <w:tc>
          <w:tcPr>
            <w:tcW w:w="1996"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lastRenderedPageBreak/>
              <w:t>E73</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lastRenderedPageBreak/>
              <w:t>The dwelling:</w:t>
            </w:r>
          </w:p>
          <w:p w:rsidR="004C026F" w:rsidRPr="004C026F" w:rsidRDefault="004C026F" w:rsidP="004C026F">
            <w:pPr>
              <w:numPr>
                <w:ilvl w:val="0"/>
                <w:numId w:val="61"/>
              </w:numPr>
              <w:spacing w:before="100" w:beforeAutospacing="1" w:after="100" w:afterAutospacing="1" w:line="240" w:lineRule="auto"/>
              <w:ind w:left="600" w:right="15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includes screening to a maximum external transparency of 50% for all habitable room windows that are visible from other dwellings and non-residential uses; </w:t>
            </w:r>
          </w:p>
          <w:p w:rsidR="004C026F" w:rsidRPr="004C026F" w:rsidRDefault="004C026F" w:rsidP="004C026F">
            <w:pPr>
              <w:numPr>
                <w:ilvl w:val="0"/>
                <w:numId w:val="61"/>
              </w:numPr>
              <w:spacing w:before="100" w:beforeAutospacing="1" w:after="100" w:afterAutospacing="1" w:line="240" w:lineRule="auto"/>
              <w:ind w:left="600" w:right="15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clearly displays the street number at the entrance to the dwelling and at the front of the site to enable identification by emergency services; </w:t>
            </w:r>
          </w:p>
          <w:p w:rsidR="004C026F" w:rsidRPr="004C026F" w:rsidRDefault="004C026F" w:rsidP="004C026F">
            <w:pPr>
              <w:numPr>
                <w:ilvl w:val="0"/>
                <w:numId w:val="61"/>
              </w:numPr>
              <w:spacing w:before="100" w:beforeAutospacing="1" w:after="100" w:afterAutospacing="1" w:line="240" w:lineRule="auto"/>
              <w:ind w:left="600" w:right="150"/>
              <w:rPr>
                <w:rFonts w:ascii="Arial" w:eastAsia="Times New Roman" w:hAnsi="Arial" w:cs="Arial"/>
                <w:sz w:val="20"/>
                <w:szCs w:val="20"/>
                <w:lang w:eastAsia="en-AU"/>
              </w:rPr>
            </w:pPr>
            <w:r w:rsidRPr="004C026F">
              <w:rPr>
                <w:rFonts w:ascii="Arial" w:eastAsia="Times New Roman" w:hAnsi="Arial" w:cs="Arial"/>
                <w:sz w:val="20"/>
                <w:szCs w:val="20"/>
                <w:lang w:eastAsia="en-AU"/>
              </w:rPr>
              <w:t>is provided with a separate entrance to that of any non-residential use on the site;</w:t>
            </w:r>
          </w:p>
          <w:p w:rsidR="004C026F" w:rsidRPr="004C026F" w:rsidRDefault="004C026F" w:rsidP="004C026F">
            <w:pPr>
              <w:numPr>
                <w:ilvl w:val="0"/>
                <w:numId w:val="61"/>
              </w:numPr>
              <w:spacing w:before="100" w:beforeAutospacing="1" w:after="100" w:afterAutospacing="1" w:line="240" w:lineRule="auto"/>
              <w:ind w:left="600" w:right="150"/>
              <w:rPr>
                <w:rFonts w:ascii="Arial" w:eastAsia="Times New Roman" w:hAnsi="Arial" w:cs="Arial"/>
                <w:sz w:val="20"/>
                <w:szCs w:val="20"/>
                <w:lang w:eastAsia="en-AU"/>
              </w:rPr>
            </w:pPr>
            <w:proofErr w:type="gramStart"/>
            <w:r w:rsidRPr="004C026F">
              <w:rPr>
                <w:rFonts w:ascii="Arial" w:eastAsia="Times New Roman" w:hAnsi="Arial" w:cs="Arial"/>
                <w:sz w:val="20"/>
                <w:szCs w:val="20"/>
                <w:lang w:eastAsia="en-AU"/>
              </w:rPr>
              <w:t>where</w:t>
            </w:r>
            <w:proofErr w:type="gramEnd"/>
            <w:r w:rsidRPr="004C026F">
              <w:rPr>
                <w:rFonts w:ascii="Arial" w:eastAsia="Times New Roman" w:hAnsi="Arial" w:cs="Arial"/>
                <w:sz w:val="20"/>
                <w:szCs w:val="20"/>
                <w:lang w:eastAsia="en-AU"/>
              </w:rPr>
              <w:t xml:space="preserve"> located on a site with a non-residential use the dwelling is located behind or above the non-residential use.</w:t>
            </w:r>
          </w:p>
          <w:tbl>
            <w:tblPr>
              <w:tblW w:w="6082" w:type="dxa"/>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6082"/>
            </w:tblGrid>
            <w:tr w:rsidR="004C026F" w:rsidRPr="004C026F" w:rsidTr="00D7317C">
              <w:trPr>
                <w:tblCellSpacing w:w="15" w:type="dxa"/>
              </w:trPr>
              <w:tc>
                <w:tcPr>
                  <w:tcW w:w="6022" w:type="dxa"/>
                  <w:vAlign w:val="center"/>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Note - External fixed or movable screening, opaque glass and window tinting are considered acceptable forms of screening.</w:t>
                  </w:r>
                </w:p>
              </w:tc>
            </w:tr>
          </w:tbl>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p>
        </w:tc>
        <w:tc>
          <w:tcPr>
            <w:tcW w:w="475"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c>
          <w:tcPr>
            <w:tcW w:w="625"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r>
      <w:tr w:rsidR="004C026F" w:rsidRPr="004C026F" w:rsidTr="00D7317C">
        <w:trPr>
          <w:tblCellSpacing w:w="15" w:type="dxa"/>
        </w:trPr>
        <w:tc>
          <w:tcPr>
            <w:tcW w:w="3861" w:type="pct"/>
            <w:gridSpan w:val="2"/>
            <w:tcBorders>
              <w:top w:val="outset" w:sz="6" w:space="0" w:color="auto"/>
              <w:left w:val="outset" w:sz="6" w:space="0" w:color="auto"/>
              <w:bottom w:val="outset" w:sz="6" w:space="0" w:color="auto"/>
              <w:right w:val="outset" w:sz="6" w:space="0" w:color="auto"/>
            </w:tcBorders>
            <w:shd w:val="clear" w:color="auto" w:fill="CCCCCC"/>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lastRenderedPageBreak/>
              <w:t>Home based business</w:t>
            </w:r>
            <w:r w:rsidRPr="004C026F">
              <w:rPr>
                <w:rFonts w:ascii="Arial" w:eastAsia="Times New Roman" w:hAnsi="Arial" w:cs="Arial"/>
                <w:sz w:val="20"/>
                <w:szCs w:val="20"/>
                <w:lang w:eastAsia="en-AU"/>
              </w:rPr>
              <w:t xml:space="preserve"> </w:t>
            </w:r>
            <w:r w:rsidRPr="004C026F">
              <w:rPr>
                <w:rFonts w:ascii="Arial" w:eastAsia="Times New Roman" w:hAnsi="Arial" w:cs="Arial"/>
                <w:sz w:val="20"/>
                <w:szCs w:val="20"/>
                <w:vertAlign w:val="superscript"/>
                <w:lang w:eastAsia="en-AU"/>
              </w:rPr>
              <w:t>(</w:t>
            </w:r>
            <w:hyperlink r:id="rId32" w:anchor="target-d60297e447804" w:tooltip="Home based business - A dwelling used for a business activity where subordinate to the residential use." w:history="1">
              <w:r w:rsidRPr="004C026F">
                <w:rPr>
                  <w:rFonts w:ascii="Arial" w:eastAsia="Times New Roman" w:hAnsi="Arial" w:cs="Arial"/>
                  <w:color w:val="0000FF"/>
                  <w:sz w:val="20"/>
                  <w:szCs w:val="20"/>
                  <w:vertAlign w:val="superscript"/>
                  <w:lang w:eastAsia="en-AU"/>
                </w:rPr>
                <w:t>35</w:t>
              </w:r>
            </w:hyperlink>
            <w:r w:rsidRPr="004C026F">
              <w:rPr>
                <w:rFonts w:ascii="Arial" w:eastAsia="Times New Roman" w:hAnsi="Arial" w:cs="Arial"/>
                <w:sz w:val="20"/>
                <w:szCs w:val="20"/>
                <w:vertAlign w:val="superscript"/>
                <w:lang w:eastAsia="en-AU"/>
              </w:rPr>
              <w:t>)</w:t>
            </w:r>
          </w:p>
        </w:tc>
        <w:tc>
          <w:tcPr>
            <w:tcW w:w="475" w:type="pct"/>
            <w:tcBorders>
              <w:top w:val="outset" w:sz="6" w:space="0" w:color="auto"/>
              <w:left w:val="outset" w:sz="6" w:space="0" w:color="auto"/>
              <w:bottom w:val="outset" w:sz="6" w:space="0" w:color="auto"/>
              <w:right w:val="outset" w:sz="6" w:space="0" w:color="auto"/>
            </w:tcBorders>
            <w:shd w:val="clear" w:color="auto" w:fill="CCCCCC"/>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c>
          <w:tcPr>
            <w:tcW w:w="625" w:type="pct"/>
            <w:tcBorders>
              <w:top w:val="outset" w:sz="6" w:space="0" w:color="auto"/>
              <w:left w:val="outset" w:sz="6" w:space="0" w:color="auto"/>
              <w:bottom w:val="outset" w:sz="6" w:space="0" w:color="auto"/>
              <w:right w:val="outset" w:sz="6" w:space="0" w:color="auto"/>
            </w:tcBorders>
            <w:shd w:val="clear" w:color="auto" w:fill="CCCCCC"/>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r>
      <w:tr w:rsidR="004C026F" w:rsidRPr="004C026F" w:rsidTr="00D7317C">
        <w:trPr>
          <w:tblCellSpacing w:w="15" w:type="dxa"/>
        </w:trPr>
        <w:tc>
          <w:tcPr>
            <w:tcW w:w="1855" w:type="pct"/>
            <w:vMerge w:val="restar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PO74</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The scale and intensity of the Home based business</w:t>
            </w:r>
            <w:r w:rsidRPr="004C026F">
              <w:rPr>
                <w:rFonts w:ascii="Arial" w:eastAsia="Times New Roman" w:hAnsi="Arial" w:cs="Arial"/>
                <w:sz w:val="20"/>
                <w:szCs w:val="20"/>
                <w:vertAlign w:val="superscript"/>
                <w:lang w:eastAsia="en-AU"/>
              </w:rPr>
              <w:t>(</w:t>
            </w:r>
            <w:hyperlink r:id="rId33" w:anchor="target-d60297e447804" w:tooltip="Home based business - A dwelling used for a business activity where subordinate to the residential use." w:history="1">
              <w:r w:rsidRPr="004C026F">
                <w:rPr>
                  <w:rFonts w:ascii="Arial" w:eastAsia="Times New Roman" w:hAnsi="Arial" w:cs="Arial"/>
                  <w:color w:val="0000FF"/>
                  <w:sz w:val="20"/>
                  <w:szCs w:val="20"/>
                  <w:vertAlign w:val="superscript"/>
                  <w:lang w:eastAsia="en-AU"/>
                </w:rPr>
                <w:t>35</w:t>
              </w:r>
            </w:hyperlink>
            <w:r w:rsidRPr="004C026F">
              <w:rPr>
                <w:rFonts w:ascii="Arial" w:eastAsia="Times New Roman" w:hAnsi="Arial" w:cs="Arial"/>
                <w:sz w:val="20"/>
                <w:szCs w:val="20"/>
                <w:vertAlign w:val="superscript"/>
                <w:lang w:eastAsia="en-AU"/>
              </w:rPr>
              <w:t>)</w:t>
            </w:r>
            <w:r w:rsidRPr="004C026F">
              <w:rPr>
                <w:rFonts w:ascii="Arial" w:eastAsia="Times New Roman" w:hAnsi="Arial" w:cs="Arial"/>
                <w:sz w:val="20"/>
                <w:szCs w:val="20"/>
                <w:lang w:eastAsia="en-AU"/>
              </w:rPr>
              <w:t xml:space="preserve">: </w:t>
            </w:r>
          </w:p>
          <w:p w:rsidR="004C026F" w:rsidRPr="004C026F" w:rsidRDefault="004C026F" w:rsidP="004C026F">
            <w:pPr>
              <w:numPr>
                <w:ilvl w:val="0"/>
                <w:numId w:val="62"/>
              </w:numPr>
              <w:spacing w:before="100" w:beforeAutospacing="1" w:after="100" w:afterAutospacing="1" w:line="240" w:lineRule="auto"/>
              <w:ind w:left="600" w:right="150"/>
              <w:rPr>
                <w:rFonts w:ascii="Arial" w:eastAsia="Times New Roman" w:hAnsi="Arial" w:cs="Arial"/>
                <w:sz w:val="20"/>
                <w:szCs w:val="20"/>
                <w:lang w:eastAsia="en-AU"/>
              </w:rPr>
            </w:pPr>
            <w:r w:rsidRPr="004C026F">
              <w:rPr>
                <w:rFonts w:ascii="Arial" w:eastAsia="Times New Roman" w:hAnsi="Arial" w:cs="Arial"/>
                <w:sz w:val="20"/>
                <w:szCs w:val="20"/>
                <w:lang w:eastAsia="en-AU"/>
              </w:rPr>
              <w:t>is compatible with the physical characteristics of the site and the character of the local area;</w:t>
            </w:r>
          </w:p>
          <w:p w:rsidR="004C026F" w:rsidRPr="004C026F" w:rsidRDefault="004C026F" w:rsidP="004C026F">
            <w:pPr>
              <w:numPr>
                <w:ilvl w:val="0"/>
                <w:numId w:val="62"/>
              </w:numPr>
              <w:spacing w:before="100" w:beforeAutospacing="1" w:after="100" w:afterAutospacing="1" w:line="240" w:lineRule="auto"/>
              <w:ind w:left="600" w:right="150"/>
              <w:rPr>
                <w:rFonts w:ascii="Arial" w:eastAsia="Times New Roman" w:hAnsi="Arial" w:cs="Arial"/>
                <w:sz w:val="20"/>
                <w:szCs w:val="20"/>
                <w:lang w:eastAsia="en-AU"/>
              </w:rPr>
            </w:pPr>
            <w:r w:rsidRPr="004C026F">
              <w:rPr>
                <w:rFonts w:ascii="Arial" w:eastAsia="Times New Roman" w:hAnsi="Arial" w:cs="Arial"/>
                <w:sz w:val="20"/>
                <w:szCs w:val="20"/>
                <w:lang w:eastAsia="en-AU"/>
              </w:rPr>
              <w:t>is able to accommodate anticipated car parking demand without negatively impacting the streetscape or road safety;</w:t>
            </w:r>
          </w:p>
          <w:p w:rsidR="004C026F" w:rsidRPr="004C026F" w:rsidRDefault="004C026F" w:rsidP="004C026F">
            <w:pPr>
              <w:numPr>
                <w:ilvl w:val="0"/>
                <w:numId w:val="62"/>
              </w:numPr>
              <w:spacing w:before="100" w:beforeAutospacing="1" w:after="100" w:afterAutospacing="1" w:line="240" w:lineRule="auto"/>
              <w:ind w:left="600" w:right="150"/>
              <w:rPr>
                <w:rFonts w:ascii="Arial" w:eastAsia="Times New Roman" w:hAnsi="Arial" w:cs="Arial"/>
                <w:sz w:val="20"/>
                <w:szCs w:val="20"/>
                <w:lang w:eastAsia="en-AU"/>
              </w:rPr>
            </w:pPr>
            <w:r w:rsidRPr="004C026F">
              <w:rPr>
                <w:rFonts w:ascii="Arial" w:eastAsia="Times New Roman" w:hAnsi="Arial" w:cs="Arial"/>
                <w:sz w:val="20"/>
                <w:szCs w:val="20"/>
                <w:lang w:eastAsia="en-AU"/>
              </w:rPr>
              <w:t>does not adversely impact on the amenity of the adjoining and nearby premises;</w:t>
            </w:r>
          </w:p>
          <w:p w:rsidR="004C026F" w:rsidRPr="004C026F" w:rsidRDefault="004C026F" w:rsidP="004C026F">
            <w:pPr>
              <w:numPr>
                <w:ilvl w:val="0"/>
                <w:numId w:val="62"/>
              </w:numPr>
              <w:spacing w:before="100" w:beforeAutospacing="1" w:after="100" w:afterAutospacing="1" w:line="240" w:lineRule="auto"/>
              <w:ind w:left="600" w:right="150"/>
              <w:rPr>
                <w:rFonts w:ascii="Arial" w:eastAsia="Times New Roman" w:hAnsi="Arial" w:cs="Arial"/>
                <w:sz w:val="20"/>
                <w:szCs w:val="20"/>
                <w:lang w:eastAsia="en-AU"/>
              </w:rPr>
            </w:pPr>
            <w:r w:rsidRPr="004C026F">
              <w:rPr>
                <w:rFonts w:ascii="Arial" w:eastAsia="Times New Roman" w:hAnsi="Arial" w:cs="Arial"/>
                <w:sz w:val="20"/>
                <w:szCs w:val="20"/>
                <w:lang w:eastAsia="en-AU"/>
              </w:rPr>
              <w:t>remains ancillary to the residential use of the dwelling house</w:t>
            </w:r>
            <w:r w:rsidRPr="004C026F">
              <w:rPr>
                <w:rFonts w:ascii="Arial" w:eastAsia="Times New Roman" w:hAnsi="Arial" w:cs="Arial"/>
                <w:sz w:val="20"/>
                <w:szCs w:val="20"/>
                <w:vertAlign w:val="superscript"/>
                <w:lang w:eastAsia="en-AU"/>
              </w:rPr>
              <w:t>(</w:t>
            </w:r>
            <w:hyperlink r:id="rId34" w:anchor="target-d60297e447512" w:tooltip="Dwelling house - A residential use of premises for one household that contains a single dwelling.  The use includes residential outbuildings and works normally associated with a dwelling and may include a secondary dwelling." w:history="1">
              <w:r w:rsidRPr="004C026F">
                <w:rPr>
                  <w:rFonts w:ascii="Arial" w:eastAsia="Times New Roman" w:hAnsi="Arial" w:cs="Arial"/>
                  <w:color w:val="0000FF"/>
                  <w:sz w:val="20"/>
                  <w:szCs w:val="20"/>
                  <w:vertAlign w:val="superscript"/>
                  <w:lang w:eastAsia="en-AU"/>
                </w:rPr>
                <w:t>22</w:t>
              </w:r>
            </w:hyperlink>
            <w:r w:rsidRPr="004C026F">
              <w:rPr>
                <w:rFonts w:ascii="Arial" w:eastAsia="Times New Roman" w:hAnsi="Arial" w:cs="Arial"/>
                <w:sz w:val="20"/>
                <w:szCs w:val="20"/>
                <w:vertAlign w:val="superscript"/>
                <w:lang w:eastAsia="en-AU"/>
              </w:rPr>
              <w:t>)</w:t>
            </w:r>
            <w:r w:rsidRPr="004C026F">
              <w:rPr>
                <w:rFonts w:ascii="Arial" w:eastAsia="Times New Roman" w:hAnsi="Arial" w:cs="Arial"/>
                <w:sz w:val="20"/>
                <w:szCs w:val="20"/>
                <w:lang w:eastAsia="en-AU"/>
              </w:rPr>
              <w:t xml:space="preserve">; </w:t>
            </w:r>
          </w:p>
          <w:p w:rsidR="004C026F" w:rsidRPr="004C026F" w:rsidRDefault="004C026F" w:rsidP="004C026F">
            <w:pPr>
              <w:numPr>
                <w:ilvl w:val="0"/>
                <w:numId w:val="62"/>
              </w:numPr>
              <w:spacing w:before="100" w:beforeAutospacing="1" w:after="100" w:afterAutospacing="1" w:line="240" w:lineRule="auto"/>
              <w:ind w:left="600" w:right="150"/>
              <w:rPr>
                <w:rFonts w:ascii="Arial" w:eastAsia="Times New Roman" w:hAnsi="Arial" w:cs="Arial"/>
                <w:sz w:val="20"/>
                <w:szCs w:val="20"/>
                <w:lang w:eastAsia="en-AU"/>
              </w:rPr>
            </w:pPr>
            <w:r w:rsidRPr="004C026F">
              <w:rPr>
                <w:rFonts w:ascii="Arial" w:eastAsia="Times New Roman" w:hAnsi="Arial" w:cs="Arial"/>
                <w:sz w:val="20"/>
                <w:szCs w:val="20"/>
                <w:lang w:eastAsia="en-AU"/>
              </w:rPr>
              <w:t>does not create conditions which cause hazards or nuisances to neighbours or other persons not associated with the activity;</w:t>
            </w:r>
          </w:p>
          <w:p w:rsidR="004C026F" w:rsidRPr="004C026F" w:rsidRDefault="004C026F" w:rsidP="004C026F">
            <w:pPr>
              <w:numPr>
                <w:ilvl w:val="0"/>
                <w:numId w:val="62"/>
              </w:numPr>
              <w:spacing w:before="100" w:beforeAutospacing="1" w:after="100" w:afterAutospacing="1" w:line="240" w:lineRule="auto"/>
              <w:ind w:left="600" w:right="150"/>
              <w:rPr>
                <w:rFonts w:ascii="Arial" w:eastAsia="Times New Roman" w:hAnsi="Arial" w:cs="Arial"/>
                <w:sz w:val="20"/>
                <w:szCs w:val="20"/>
                <w:lang w:eastAsia="en-AU"/>
              </w:rPr>
            </w:pPr>
            <w:proofErr w:type="gramStart"/>
            <w:r w:rsidRPr="004C026F">
              <w:rPr>
                <w:rFonts w:ascii="Arial" w:eastAsia="Times New Roman" w:hAnsi="Arial" w:cs="Arial"/>
                <w:sz w:val="20"/>
                <w:szCs w:val="20"/>
                <w:lang w:eastAsia="en-AU"/>
              </w:rPr>
              <w:t>ensure</w:t>
            </w:r>
            <w:proofErr w:type="gramEnd"/>
            <w:r w:rsidRPr="004C026F">
              <w:rPr>
                <w:rFonts w:ascii="Arial" w:eastAsia="Times New Roman" w:hAnsi="Arial" w:cs="Arial"/>
                <w:sz w:val="20"/>
                <w:szCs w:val="20"/>
                <w:lang w:eastAsia="en-AU"/>
              </w:rPr>
              <w:t xml:space="preserve"> employees and visitors to the site do not negatively impact the expected amenity of adjoining properties.</w:t>
            </w:r>
          </w:p>
        </w:tc>
        <w:tc>
          <w:tcPr>
            <w:tcW w:w="1996"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E74.1</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A maximum of 1 employee (not a resident) OR 2 customers or customers from within 1 Small rigid vehicle (SRV) or smaller are permitted on the site at any one time. </w:t>
            </w:r>
          </w:p>
        </w:tc>
        <w:tc>
          <w:tcPr>
            <w:tcW w:w="475"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c>
          <w:tcPr>
            <w:tcW w:w="625"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r>
      <w:tr w:rsidR="004C026F" w:rsidRPr="004C026F" w:rsidTr="00D7317C">
        <w:trPr>
          <w:tblCellSpacing w:w="15" w:type="dxa"/>
        </w:trPr>
        <w:tc>
          <w:tcPr>
            <w:tcW w:w="1855" w:type="pct"/>
            <w:vMerge/>
            <w:tcBorders>
              <w:top w:val="outset" w:sz="6" w:space="0" w:color="auto"/>
              <w:left w:val="outset" w:sz="6" w:space="0" w:color="auto"/>
              <w:bottom w:val="outset" w:sz="6" w:space="0" w:color="auto"/>
              <w:right w:val="outset" w:sz="6" w:space="0" w:color="auto"/>
            </w:tcBorders>
            <w:vAlign w:val="center"/>
            <w:hideMark/>
          </w:tcPr>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p>
        </w:tc>
        <w:tc>
          <w:tcPr>
            <w:tcW w:w="1996"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E74.2</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The home based </w:t>
            </w:r>
            <w:proofErr w:type="gramStart"/>
            <w:r w:rsidRPr="004C026F">
              <w:rPr>
                <w:rFonts w:ascii="Arial" w:eastAsia="Times New Roman" w:hAnsi="Arial" w:cs="Arial"/>
                <w:sz w:val="20"/>
                <w:szCs w:val="20"/>
                <w:lang w:eastAsia="en-AU"/>
              </w:rPr>
              <w:t>business</w:t>
            </w:r>
            <w:r w:rsidRPr="004C026F">
              <w:rPr>
                <w:rFonts w:ascii="Arial" w:eastAsia="Times New Roman" w:hAnsi="Arial" w:cs="Arial"/>
                <w:sz w:val="20"/>
                <w:szCs w:val="20"/>
                <w:vertAlign w:val="superscript"/>
                <w:lang w:eastAsia="en-AU"/>
              </w:rPr>
              <w:t>(</w:t>
            </w:r>
            <w:proofErr w:type="gramEnd"/>
            <w:r w:rsidRPr="004C026F">
              <w:rPr>
                <w:rFonts w:ascii="Arial" w:eastAsia="Times New Roman" w:hAnsi="Arial" w:cs="Arial"/>
                <w:sz w:val="20"/>
                <w:szCs w:val="20"/>
                <w:vertAlign w:val="superscript"/>
                <w:lang w:eastAsia="en-AU"/>
              </w:rPr>
              <w:fldChar w:fldCharType="begin"/>
            </w:r>
            <w:r w:rsidRPr="004C026F">
              <w:rPr>
                <w:rFonts w:ascii="Arial" w:eastAsia="Times New Roman" w:hAnsi="Arial" w:cs="Arial"/>
                <w:sz w:val="20"/>
                <w:szCs w:val="20"/>
                <w:vertAlign w:val="superscript"/>
                <w:lang w:eastAsia="en-AU"/>
              </w:rPr>
              <w:instrText xml:space="preserve"> HYPERLINK "http://consult.moretonbay.qld.gov.au/portal/mbrcpsv3?pointId=s1332743658181" \l "target-d60297e447804" \o "Home based business - A dwelling used for a business activity where subordinate to the residential use." </w:instrText>
            </w:r>
            <w:r w:rsidRPr="004C026F">
              <w:rPr>
                <w:rFonts w:ascii="Arial" w:eastAsia="Times New Roman" w:hAnsi="Arial" w:cs="Arial"/>
                <w:sz w:val="20"/>
                <w:szCs w:val="20"/>
                <w:vertAlign w:val="superscript"/>
                <w:lang w:eastAsia="en-AU"/>
              </w:rPr>
              <w:fldChar w:fldCharType="separate"/>
            </w:r>
            <w:r w:rsidRPr="004C026F">
              <w:rPr>
                <w:rFonts w:ascii="Arial" w:eastAsia="Times New Roman" w:hAnsi="Arial" w:cs="Arial"/>
                <w:color w:val="0000FF"/>
                <w:sz w:val="20"/>
                <w:szCs w:val="20"/>
                <w:vertAlign w:val="superscript"/>
                <w:lang w:eastAsia="en-AU"/>
              </w:rPr>
              <w:t>35</w:t>
            </w:r>
            <w:r w:rsidRPr="004C026F">
              <w:rPr>
                <w:rFonts w:ascii="Arial" w:eastAsia="Times New Roman" w:hAnsi="Arial" w:cs="Arial"/>
                <w:sz w:val="20"/>
                <w:szCs w:val="20"/>
                <w:vertAlign w:val="superscript"/>
                <w:lang w:eastAsia="en-AU"/>
              </w:rPr>
              <w:fldChar w:fldCharType="end"/>
            </w:r>
            <w:r w:rsidRPr="004C026F">
              <w:rPr>
                <w:rFonts w:ascii="Arial" w:eastAsia="Times New Roman" w:hAnsi="Arial" w:cs="Arial"/>
                <w:sz w:val="20"/>
                <w:szCs w:val="20"/>
                <w:vertAlign w:val="superscript"/>
                <w:lang w:eastAsia="en-AU"/>
              </w:rPr>
              <w:t>)</w:t>
            </w:r>
            <w:r w:rsidRPr="004C026F">
              <w:rPr>
                <w:rFonts w:ascii="Arial" w:eastAsia="Times New Roman" w:hAnsi="Arial" w:cs="Arial"/>
                <w:sz w:val="20"/>
                <w:szCs w:val="20"/>
                <w:lang w:eastAsia="en-AU"/>
              </w:rPr>
              <w:t xml:space="preserve"> occupies an area of the existing dwelling or on-site structure not greater than 40m</w:t>
            </w:r>
            <w:r w:rsidRPr="004C026F">
              <w:rPr>
                <w:rFonts w:ascii="Arial" w:eastAsia="Times New Roman" w:hAnsi="Arial" w:cs="Arial"/>
                <w:sz w:val="20"/>
                <w:szCs w:val="20"/>
                <w:vertAlign w:val="superscript"/>
                <w:lang w:eastAsia="en-AU"/>
              </w:rPr>
              <w:t xml:space="preserve">2 </w:t>
            </w:r>
            <w:r w:rsidRPr="004C026F">
              <w:rPr>
                <w:rFonts w:ascii="Arial" w:eastAsia="Times New Roman" w:hAnsi="Arial" w:cs="Arial"/>
                <w:sz w:val="20"/>
                <w:szCs w:val="20"/>
                <w:lang w:eastAsia="en-AU"/>
              </w:rPr>
              <w:t xml:space="preserve">gross floor area. </w:t>
            </w:r>
          </w:p>
        </w:tc>
        <w:tc>
          <w:tcPr>
            <w:tcW w:w="475"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c>
          <w:tcPr>
            <w:tcW w:w="625"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r>
      <w:tr w:rsidR="004C026F" w:rsidRPr="004C026F" w:rsidTr="00D7317C">
        <w:trPr>
          <w:tblCellSpacing w:w="15" w:type="dxa"/>
        </w:trPr>
        <w:tc>
          <w:tcPr>
            <w:tcW w:w="3861" w:type="pct"/>
            <w:gridSpan w:val="2"/>
            <w:tcBorders>
              <w:top w:val="outset" w:sz="6" w:space="0" w:color="auto"/>
              <w:left w:val="outset" w:sz="6" w:space="0" w:color="auto"/>
              <w:bottom w:val="outset" w:sz="6" w:space="0" w:color="auto"/>
              <w:right w:val="outset" w:sz="6" w:space="0" w:color="auto"/>
            </w:tcBorders>
            <w:shd w:val="clear" w:color="auto" w:fill="CCCCCC"/>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Major electricity infrastructure</w:t>
            </w:r>
            <w:r w:rsidRPr="004C026F">
              <w:rPr>
                <w:rFonts w:ascii="Arial" w:eastAsia="Times New Roman" w:hAnsi="Arial" w:cs="Arial"/>
                <w:b/>
                <w:bCs/>
                <w:sz w:val="20"/>
                <w:szCs w:val="20"/>
                <w:vertAlign w:val="superscript"/>
                <w:lang w:eastAsia="en-AU"/>
              </w:rPr>
              <w:t>(</w:t>
            </w:r>
            <w:hyperlink r:id="rId35" w:anchor="target-d60297e448008" w:tooltip="Major electricity infrastructure - All aspects of development for either the transmission grid or electricity supply networks as defined under the Electricity Act 1994.  The use may include ancillary telecommunication facilities." w:history="1">
              <w:r w:rsidRPr="004C026F">
                <w:rPr>
                  <w:rFonts w:ascii="Arial" w:eastAsia="Times New Roman" w:hAnsi="Arial" w:cs="Arial"/>
                  <w:color w:val="0000FF"/>
                  <w:sz w:val="20"/>
                  <w:szCs w:val="20"/>
                  <w:vertAlign w:val="superscript"/>
                  <w:lang w:eastAsia="en-AU"/>
                </w:rPr>
                <w:t>43</w:t>
              </w:r>
            </w:hyperlink>
            <w:r w:rsidRPr="004C026F">
              <w:rPr>
                <w:rFonts w:ascii="Arial" w:eastAsia="Times New Roman" w:hAnsi="Arial" w:cs="Arial"/>
                <w:b/>
                <w:bCs/>
                <w:sz w:val="20"/>
                <w:szCs w:val="20"/>
                <w:vertAlign w:val="superscript"/>
                <w:lang w:eastAsia="en-AU"/>
              </w:rPr>
              <w:t>)</w:t>
            </w:r>
            <w:r w:rsidRPr="004C026F">
              <w:rPr>
                <w:rFonts w:ascii="Arial" w:eastAsia="Times New Roman" w:hAnsi="Arial" w:cs="Arial"/>
                <w:b/>
                <w:bCs/>
                <w:sz w:val="20"/>
                <w:szCs w:val="20"/>
                <w:lang w:eastAsia="en-AU"/>
              </w:rPr>
              <w:t>, Substation</w:t>
            </w:r>
            <w:r w:rsidRPr="004C026F">
              <w:rPr>
                <w:rFonts w:ascii="Arial" w:eastAsia="Times New Roman" w:hAnsi="Arial" w:cs="Arial"/>
                <w:b/>
                <w:bCs/>
                <w:sz w:val="20"/>
                <w:szCs w:val="20"/>
                <w:vertAlign w:val="superscript"/>
                <w:lang w:eastAsia="en-AU"/>
              </w:rPr>
              <w:t>(</w:t>
            </w:r>
            <w:hyperlink r:id="rId36" w:anchor="target-d60297e449077" w:tooltip="Substation - Premises forming part of a transmission grid or supply network under the Electricity Act 1994, and used for:converting or transforming electrical energy from one voltage to anotherregulating voltage in an electrical circuitcontrolling electrical c" w:history="1">
              <w:r w:rsidRPr="004C026F">
                <w:rPr>
                  <w:rFonts w:ascii="Arial" w:eastAsia="Times New Roman" w:hAnsi="Arial" w:cs="Arial"/>
                  <w:color w:val="0000FF"/>
                  <w:sz w:val="20"/>
                  <w:szCs w:val="20"/>
                  <w:vertAlign w:val="superscript"/>
                  <w:lang w:eastAsia="en-AU"/>
                </w:rPr>
                <w:t>80</w:t>
              </w:r>
            </w:hyperlink>
            <w:r w:rsidRPr="004C026F">
              <w:rPr>
                <w:rFonts w:ascii="Arial" w:eastAsia="Times New Roman" w:hAnsi="Arial" w:cs="Arial"/>
                <w:b/>
                <w:bCs/>
                <w:sz w:val="20"/>
                <w:szCs w:val="20"/>
                <w:vertAlign w:val="superscript"/>
                <w:lang w:eastAsia="en-AU"/>
              </w:rPr>
              <w:t>)</w:t>
            </w:r>
            <w:r w:rsidRPr="004C026F">
              <w:rPr>
                <w:rFonts w:ascii="Arial" w:eastAsia="Times New Roman" w:hAnsi="Arial" w:cs="Arial"/>
                <w:b/>
                <w:bCs/>
                <w:sz w:val="20"/>
                <w:szCs w:val="20"/>
                <w:lang w:eastAsia="en-AU"/>
              </w:rPr>
              <w:t xml:space="preserve"> and Utility installation</w:t>
            </w:r>
            <w:r w:rsidRPr="004C026F">
              <w:rPr>
                <w:rFonts w:ascii="Arial" w:eastAsia="Times New Roman" w:hAnsi="Arial" w:cs="Arial"/>
                <w:b/>
                <w:bCs/>
                <w:sz w:val="20"/>
                <w:szCs w:val="20"/>
                <w:vertAlign w:val="superscript"/>
                <w:lang w:eastAsia="en-AU"/>
              </w:rPr>
              <w:t>(</w:t>
            </w:r>
            <w:hyperlink r:id="rId37" w:anchor="target-d60297e449256" w:tooltip="Utility installation - Premises used to provide the public with the following services:supply or treatment of water, hydraulic power or gassewerage, drainage or stormwater servicestransport services including road, rail or waterwaste management facilitiesnetwo" w:history="1">
              <w:r w:rsidRPr="004C026F">
                <w:rPr>
                  <w:rFonts w:ascii="Arial" w:eastAsia="Times New Roman" w:hAnsi="Arial" w:cs="Arial"/>
                  <w:color w:val="0000FF"/>
                  <w:sz w:val="20"/>
                  <w:szCs w:val="20"/>
                  <w:vertAlign w:val="superscript"/>
                  <w:lang w:eastAsia="en-AU"/>
                </w:rPr>
                <w:t>86</w:t>
              </w:r>
            </w:hyperlink>
            <w:r w:rsidRPr="004C026F">
              <w:rPr>
                <w:rFonts w:ascii="Arial" w:eastAsia="Times New Roman" w:hAnsi="Arial" w:cs="Arial"/>
                <w:b/>
                <w:bCs/>
                <w:sz w:val="20"/>
                <w:szCs w:val="20"/>
                <w:vertAlign w:val="superscript"/>
                <w:lang w:eastAsia="en-AU"/>
              </w:rPr>
              <w:t>)</w:t>
            </w:r>
          </w:p>
        </w:tc>
        <w:tc>
          <w:tcPr>
            <w:tcW w:w="475" w:type="pct"/>
            <w:tcBorders>
              <w:top w:val="outset" w:sz="6" w:space="0" w:color="auto"/>
              <w:left w:val="outset" w:sz="6" w:space="0" w:color="auto"/>
              <w:bottom w:val="outset" w:sz="6" w:space="0" w:color="auto"/>
              <w:right w:val="outset" w:sz="6" w:space="0" w:color="auto"/>
            </w:tcBorders>
            <w:shd w:val="clear" w:color="auto" w:fill="CCCCCC"/>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c>
          <w:tcPr>
            <w:tcW w:w="625" w:type="pct"/>
            <w:tcBorders>
              <w:top w:val="outset" w:sz="6" w:space="0" w:color="auto"/>
              <w:left w:val="outset" w:sz="6" w:space="0" w:color="auto"/>
              <w:bottom w:val="outset" w:sz="6" w:space="0" w:color="auto"/>
              <w:right w:val="outset" w:sz="6" w:space="0" w:color="auto"/>
            </w:tcBorders>
            <w:shd w:val="clear" w:color="auto" w:fill="CCCCCC"/>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r>
      <w:tr w:rsidR="004C026F" w:rsidRPr="004C026F" w:rsidTr="00D7317C">
        <w:trPr>
          <w:tblCellSpacing w:w="15" w:type="dxa"/>
        </w:trPr>
        <w:tc>
          <w:tcPr>
            <w:tcW w:w="1855" w:type="pct"/>
            <w:vMerge w:val="restar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PO75</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lastRenderedPageBreak/>
              <w:t>The development does not have an adverse impact on the visual amenity of a locality and is:</w:t>
            </w:r>
          </w:p>
          <w:p w:rsidR="004C026F" w:rsidRPr="004C026F" w:rsidRDefault="004C026F" w:rsidP="004C026F">
            <w:pPr>
              <w:numPr>
                <w:ilvl w:val="0"/>
                <w:numId w:val="63"/>
              </w:numPr>
              <w:spacing w:before="100" w:beforeAutospacing="1" w:after="100" w:afterAutospacing="1" w:line="240" w:lineRule="auto"/>
              <w:ind w:left="450"/>
              <w:rPr>
                <w:rFonts w:ascii="Arial" w:eastAsia="Times New Roman" w:hAnsi="Arial" w:cs="Arial"/>
                <w:sz w:val="20"/>
                <w:szCs w:val="20"/>
                <w:lang w:eastAsia="en-AU"/>
              </w:rPr>
            </w:pPr>
            <w:r w:rsidRPr="004C026F">
              <w:rPr>
                <w:rFonts w:ascii="Arial" w:eastAsia="Times New Roman" w:hAnsi="Arial" w:cs="Arial"/>
                <w:sz w:val="20"/>
                <w:szCs w:val="20"/>
                <w:lang w:eastAsia="en-AU"/>
              </w:rPr>
              <w:t>high quality design and construction;</w:t>
            </w:r>
          </w:p>
          <w:p w:rsidR="004C026F" w:rsidRPr="004C026F" w:rsidRDefault="004C026F" w:rsidP="004C026F">
            <w:pPr>
              <w:numPr>
                <w:ilvl w:val="0"/>
                <w:numId w:val="63"/>
              </w:numPr>
              <w:spacing w:before="100" w:beforeAutospacing="1" w:after="100" w:afterAutospacing="1" w:line="240" w:lineRule="auto"/>
              <w:ind w:left="450"/>
              <w:rPr>
                <w:rFonts w:ascii="Arial" w:eastAsia="Times New Roman" w:hAnsi="Arial" w:cs="Arial"/>
                <w:sz w:val="20"/>
                <w:szCs w:val="20"/>
                <w:lang w:eastAsia="en-AU"/>
              </w:rPr>
            </w:pPr>
            <w:r w:rsidRPr="004C026F">
              <w:rPr>
                <w:rFonts w:ascii="Arial" w:eastAsia="Times New Roman" w:hAnsi="Arial" w:cs="Arial"/>
                <w:sz w:val="20"/>
                <w:szCs w:val="20"/>
                <w:lang w:eastAsia="en-AU"/>
              </w:rPr>
              <w:t>visually integrated with the surrounding area;</w:t>
            </w:r>
          </w:p>
          <w:p w:rsidR="004C026F" w:rsidRPr="004C026F" w:rsidRDefault="004C026F" w:rsidP="004C026F">
            <w:pPr>
              <w:numPr>
                <w:ilvl w:val="0"/>
                <w:numId w:val="63"/>
              </w:numPr>
              <w:spacing w:before="100" w:beforeAutospacing="1" w:after="100" w:afterAutospacing="1" w:line="240" w:lineRule="auto"/>
              <w:ind w:left="450"/>
              <w:rPr>
                <w:rFonts w:ascii="Arial" w:eastAsia="Times New Roman" w:hAnsi="Arial" w:cs="Arial"/>
                <w:sz w:val="20"/>
                <w:szCs w:val="20"/>
                <w:lang w:eastAsia="en-AU"/>
              </w:rPr>
            </w:pPr>
            <w:r w:rsidRPr="004C026F">
              <w:rPr>
                <w:rFonts w:ascii="Arial" w:eastAsia="Times New Roman" w:hAnsi="Arial" w:cs="Arial"/>
                <w:sz w:val="20"/>
                <w:szCs w:val="20"/>
                <w:lang w:eastAsia="en-AU"/>
              </w:rPr>
              <w:t>not visually dominant or intrusive;</w:t>
            </w:r>
          </w:p>
          <w:p w:rsidR="004C026F" w:rsidRPr="004C026F" w:rsidRDefault="004C026F" w:rsidP="004C026F">
            <w:pPr>
              <w:numPr>
                <w:ilvl w:val="0"/>
                <w:numId w:val="63"/>
              </w:numPr>
              <w:spacing w:before="100" w:beforeAutospacing="1" w:after="100" w:afterAutospacing="1" w:line="240" w:lineRule="auto"/>
              <w:ind w:left="450"/>
              <w:rPr>
                <w:rFonts w:ascii="Arial" w:eastAsia="Times New Roman" w:hAnsi="Arial" w:cs="Arial"/>
                <w:sz w:val="20"/>
                <w:szCs w:val="20"/>
                <w:lang w:eastAsia="en-AU"/>
              </w:rPr>
            </w:pPr>
            <w:r w:rsidRPr="004C026F">
              <w:rPr>
                <w:rFonts w:ascii="Arial" w:eastAsia="Times New Roman" w:hAnsi="Arial" w:cs="Arial"/>
                <w:sz w:val="20"/>
                <w:szCs w:val="20"/>
                <w:lang w:eastAsia="en-AU"/>
              </w:rPr>
              <w:t>located behind the main building line;</w:t>
            </w:r>
          </w:p>
          <w:p w:rsidR="004C026F" w:rsidRPr="004C026F" w:rsidRDefault="004C026F" w:rsidP="004C026F">
            <w:pPr>
              <w:numPr>
                <w:ilvl w:val="0"/>
                <w:numId w:val="63"/>
              </w:numPr>
              <w:spacing w:before="100" w:beforeAutospacing="1" w:after="100" w:afterAutospacing="1" w:line="240" w:lineRule="auto"/>
              <w:ind w:left="450"/>
              <w:rPr>
                <w:rFonts w:ascii="Arial" w:eastAsia="Times New Roman" w:hAnsi="Arial" w:cs="Arial"/>
                <w:sz w:val="20"/>
                <w:szCs w:val="20"/>
                <w:lang w:eastAsia="en-AU"/>
              </w:rPr>
            </w:pPr>
            <w:r w:rsidRPr="004C026F">
              <w:rPr>
                <w:rFonts w:ascii="Arial" w:eastAsia="Times New Roman" w:hAnsi="Arial" w:cs="Arial"/>
                <w:sz w:val="20"/>
                <w:szCs w:val="20"/>
                <w:lang w:eastAsia="en-AU"/>
              </w:rPr>
              <w:t>below the level of the predominant tree canopy or the level of the surrounding buildings and structures;</w:t>
            </w:r>
          </w:p>
          <w:p w:rsidR="004C026F" w:rsidRPr="004C026F" w:rsidRDefault="004C026F" w:rsidP="004C026F">
            <w:pPr>
              <w:numPr>
                <w:ilvl w:val="0"/>
                <w:numId w:val="63"/>
              </w:numPr>
              <w:spacing w:before="100" w:beforeAutospacing="1" w:after="100" w:afterAutospacing="1" w:line="240" w:lineRule="auto"/>
              <w:ind w:left="450"/>
              <w:rPr>
                <w:rFonts w:ascii="Arial" w:eastAsia="Times New Roman" w:hAnsi="Arial" w:cs="Arial"/>
                <w:sz w:val="20"/>
                <w:szCs w:val="20"/>
                <w:lang w:eastAsia="en-AU"/>
              </w:rPr>
            </w:pPr>
            <w:r w:rsidRPr="004C026F">
              <w:rPr>
                <w:rFonts w:ascii="Arial" w:eastAsia="Times New Roman" w:hAnsi="Arial" w:cs="Arial"/>
                <w:sz w:val="20"/>
                <w:szCs w:val="20"/>
                <w:lang w:eastAsia="en-AU"/>
              </w:rPr>
              <w:t>camouflaged through the use of colours and materials which blend into the landscape;</w:t>
            </w:r>
          </w:p>
          <w:p w:rsidR="004C026F" w:rsidRPr="004C026F" w:rsidRDefault="004C026F" w:rsidP="004C026F">
            <w:pPr>
              <w:numPr>
                <w:ilvl w:val="0"/>
                <w:numId w:val="63"/>
              </w:numPr>
              <w:spacing w:before="100" w:beforeAutospacing="1" w:after="100" w:afterAutospacing="1" w:line="240" w:lineRule="auto"/>
              <w:ind w:left="450"/>
              <w:rPr>
                <w:rFonts w:ascii="Arial" w:eastAsia="Times New Roman" w:hAnsi="Arial" w:cs="Arial"/>
                <w:sz w:val="20"/>
                <w:szCs w:val="20"/>
                <w:lang w:eastAsia="en-AU"/>
              </w:rPr>
            </w:pPr>
            <w:r w:rsidRPr="004C026F">
              <w:rPr>
                <w:rFonts w:ascii="Arial" w:eastAsia="Times New Roman" w:hAnsi="Arial" w:cs="Arial"/>
                <w:sz w:val="20"/>
                <w:szCs w:val="20"/>
                <w:lang w:eastAsia="en-AU"/>
              </w:rPr>
              <w:t>treated to eliminate glare and reflectivity;</w:t>
            </w:r>
          </w:p>
          <w:p w:rsidR="004C026F" w:rsidRPr="004C026F" w:rsidRDefault="004C026F" w:rsidP="004C026F">
            <w:pPr>
              <w:numPr>
                <w:ilvl w:val="0"/>
                <w:numId w:val="63"/>
              </w:numPr>
              <w:spacing w:before="100" w:beforeAutospacing="1" w:after="100" w:afterAutospacing="1" w:line="240" w:lineRule="auto"/>
              <w:ind w:left="450"/>
              <w:rPr>
                <w:rFonts w:ascii="Arial" w:eastAsia="Times New Roman" w:hAnsi="Arial" w:cs="Arial"/>
                <w:sz w:val="20"/>
                <w:szCs w:val="20"/>
                <w:lang w:eastAsia="en-AU"/>
              </w:rPr>
            </w:pPr>
            <w:r w:rsidRPr="004C026F">
              <w:rPr>
                <w:rFonts w:ascii="Arial" w:eastAsia="Times New Roman" w:hAnsi="Arial" w:cs="Arial"/>
                <w:sz w:val="20"/>
                <w:szCs w:val="20"/>
                <w:lang w:eastAsia="en-AU"/>
              </w:rPr>
              <w:t>landscaped;</w:t>
            </w:r>
          </w:p>
          <w:p w:rsidR="004C026F" w:rsidRPr="004C026F" w:rsidRDefault="004C026F" w:rsidP="004C026F">
            <w:pPr>
              <w:numPr>
                <w:ilvl w:val="0"/>
                <w:numId w:val="63"/>
              </w:numPr>
              <w:spacing w:before="100" w:beforeAutospacing="1" w:after="100" w:afterAutospacing="1" w:line="240" w:lineRule="auto"/>
              <w:ind w:left="450"/>
              <w:rPr>
                <w:rFonts w:ascii="Arial" w:eastAsia="Times New Roman" w:hAnsi="Arial" w:cs="Arial"/>
                <w:sz w:val="20"/>
                <w:szCs w:val="20"/>
                <w:lang w:eastAsia="en-AU"/>
              </w:rPr>
            </w:pPr>
            <w:proofErr w:type="gramStart"/>
            <w:r w:rsidRPr="004C026F">
              <w:rPr>
                <w:rFonts w:ascii="Arial" w:eastAsia="Times New Roman" w:hAnsi="Arial" w:cs="Arial"/>
                <w:sz w:val="20"/>
                <w:szCs w:val="20"/>
                <w:lang w:eastAsia="en-AU"/>
              </w:rPr>
              <w:t>otherwise</w:t>
            </w:r>
            <w:proofErr w:type="gramEnd"/>
            <w:r w:rsidRPr="004C026F">
              <w:rPr>
                <w:rFonts w:ascii="Arial" w:eastAsia="Times New Roman" w:hAnsi="Arial" w:cs="Arial"/>
                <w:sz w:val="20"/>
                <w:szCs w:val="20"/>
                <w:lang w:eastAsia="en-AU"/>
              </w:rPr>
              <w:t xml:space="preserve"> consistent with the amenity and character of the zone and surrounding area.</w:t>
            </w:r>
          </w:p>
        </w:tc>
        <w:tc>
          <w:tcPr>
            <w:tcW w:w="1996"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lastRenderedPageBreak/>
              <w:t>E75.1</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lastRenderedPageBreak/>
              <w:t xml:space="preserve">Development is designed to minimise surrounding land use conflicts by ensuring infrastructure, buildings, structures and other equipment: </w:t>
            </w:r>
          </w:p>
          <w:p w:rsidR="004C026F" w:rsidRPr="004C026F" w:rsidRDefault="004C026F" w:rsidP="004C026F">
            <w:pPr>
              <w:numPr>
                <w:ilvl w:val="0"/>
                <w:numId w:val="64"/>
              </w:numPr>
              <w:spacing w:before="100" w:beforeAutospacing="1" w:after="100" w:afterAutospacing="1" w:line="240" w:lineRule="auto"/>
              <w:ind w:left="450"/>
              <w:rPr>
                <w:rFonts w:ascii="Arial" w:eastAsia="Times New Roman" w:hAnsi="Arial" w:cs="Arial"/>
                <w:sz w:val="20"/>
                <w:szCs w:val="20"/>
                <w:lang w:eastAsia="en-AU"/>
              </w:rPr>
            </w:pPr>
            <w:r w:rsidRPr="004C026F">
              <w:rPr>
                <w:rFonts w:ascii="Arial" w:eastAsia="Times New Roman" w:hAnsi="Arial" w:cs="Arial"/>
                <w:sz w:val="20"/>
                <w:szCs w:val="20"/>
                <w:lang w:eastAsia="en-AU"/>
              </w:rPr>
              <w:t>are enclosed within buildings or structures;</w:t>
            </w:r>
          </w:p>
          <w:p w:rsidR="004C026F" w:rsidRPr="004C026F" w:rsidRDefault="004C026F" w:rsidP="004C026F">
            <w:pPr>
              <w:numPr>
                <w:ilvl w:val="0"/>
                <w:numId w:val="64"/>
              </w:numPr>
              <w:spacing w:before="100" w:beforeAutospacing="1" w:after="100" w:afterAutospacing="1" w:line="240" w:lineRule="auto"/>
              <w:ind w:left="450"/>
              <w:rPr>
                <w:rFonts w:ascii="Arial" w:eastAsia="Times New Roman" w:hAnsi="Arial" w:cs="Arial"/>
                <w:sz w:val="20"/>
                <w:szCs w:val="20"/>
                <w:lang w:eastAsia="en-AU"/>
              </w:rPr>
            </w:pPr>
            <w:r w:rsidRPr="004C026F">
              <w:rPr>
                <w:rFonts w:ascii="Arial" w:eastAsia="Times New Roman" w:hAnsi="Arial" w:cs="Arial"/>
                <w:sz w:val="20"/>
                <w:szCs w:val="20"/>
                <w:lang w:eastAsia="en-AU"/>
              </w:rPr>
              <w:t>are located behind the main building line;</w:t>
            </w:r>
          </w:p>
          <w:p w:rsidR="004C026F" w:rsidRPr="004C026F" w:rsidRDefault="004C026F" w:rsidP="004C026F">
            <w:pPr>
              <w:numPr>
                <w:ilvl w:val="0"/>
                <w:numId w:val="64"/>
              </w:numPr>
              <w:spacing w:before="100" w:beforeAutospacing="1" w:after="100" w:afterAutospacing="1" w:line="240" w:lineRule="auto"/>
              <w:ind w:left="450"/>
              <w:rPr>
                <w:rFonts w:ascii="Arial" w:eastAsia="Times New Roman" w:hAnsi="Arial" w:cs="Arial"/>
                <w:sz w:val="20"/>
                <w:szCs w:val="20"/>
                <w:lang w:eastAsia="en-AU"/>
              </w:rPr>
            </w:pPr>
            <w:r w:rsidRPr="004C026F">
              <w:rPr>
                <w:rFonts w:ascii="Arial" w:eastAsia="Times New Roman" w:hAnsi="Arial" w:cs="Arial"/>
                <w:sz w:val="20"/>
                <w:szCs w:val="20"/>
                <w:lang w:eastAsia="en-AU"/>
              </w:rPr>
              <w:t>have a similar height, bulk and scale to the surrounding fabric;</w:t>
            </w:r>
          </w:p>
          <w:p w:rsidR="004C026F" w:rsidRPr="004C026F" w:rsidRDefault="004C026F" w:rsidP="004C026F">
            <w:pPr>
              <w:numPr>
                <w:ilvl w:val="0"/>
                <w:numId w:val="64"/>
              </w:numPr>
              <w:spacing w:before="100" w:beforeAutospacing="1" w:after="100" w:afterAutospacing="1" w:line="240" w:lineRule="auto"/>
              <w:ind w:left="450"/>
              <w:rPr>
                <w:rFonts w:ascii="Arial" w:eastAsia="Times New Roman" w:hAnsi="Arial" w:cs="Arial"/>
                <w:sz w:val="20"/>
                <w:szCs w:val="20"/>
                <w:lang w:eastAsia="en-AU"/>
              </w:rPr>
            </w:pPr>
            <w:proofErr w:type="gramStart"/>
            <w:r w:rsidRPr="004C026F">
              <w:rPr>
                <w:rFonts w:ascii="Arial" w:eastAsia="Times New Roman" w:hAnsi="Arial" w:cs="Arial"/>
                <w:sz w:val="20"/>
                <w:szCs w:val="20"/>
                <w:lang w:eastAsia="en-AU"/>
              </w:rPr>
              <w:t>have</w:t>
            </w:r>
            <w:proofErr w:type="gramEnd"/>
            <w:r w:rsidRPr="004C026F">
              <w:rPr>
                <w:rFonts w:ascii="Arial" w:eastAsia="Times New Roman" w:hAnsi="Arial" w:cs="Arial"/>
                <w:sz w:val="20"/>
                <w:szCs w:val="20"/>
                <w:lang w:eastAsia="en-AU"/>
              </w:rPr>
              <w:t xml:space="preserve"> horizontal and vertical articulation applied to all exterior walls.</w:t>
            </w:r>
          </w:p>
        </w:tc>
        <w:tc>
          <w:tcPr>
            <w:tcW w:w="475"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c>
          <w:tcPr>
            <w:tcW w:w="625"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r>
      <w:tr w:rsidR="004C026F" w:rsidRPr="004C026F" w:rsidTr="00D7317C">
        <w:trPr>
          <w:tblCellSpacing w:w="15" w:type="dxa"/>
        </w:trPr>
        <w:tc>
          <w:tcPr>
            <w:tcW w:w="1855" w:type="pct"/>
            <w:vMerge/>
            <w:tcBorders>
              <w:top w:val="outset" w:sz="6" w:space="0" w:color="auto"/>
              <w:left w:val="outset" w:sz="6" w:space="0" w:color="auto"/>
              <w:bottom w:val="outset" w:sz="6" w:space="0" w:color="auto"/>
              <w:right w:val="outset" w:sz="6" w:space="0" w:color="auto"/>
            </w:tcBorders>
            <w:vAlign w:val="center"/>
            <w:hideMark/>
          </w:tcPr>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p>
        </w:tc>
        <w:tc>
          <w:tcPr>
            <w:tcW w:w="1996"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E75.2</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A minimum 3m wide strip of dense planting is provided around the outside of the fenced area, between the development and street frontage, side and rear boundaries. </w:t>
            </w:r>
          </w:p>
        </w:tc>
        <w:tc>
          <w:tcPr>
            <w:tcW w:w="475"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c>
          <w:tcPr>
            <w:tcW w:w="625"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r>
      <w:tr w:rsidR="004C026F" w:rsidRPr="004C026F" w:rsidTr="00D7317C">
        <w:trPr>
          <w:tblCellSpacing w:w="15" w:type="dxa"/>
        </w:trPr>
        <w:tc>
          <w:tcPr>
            <w:tcW w:w="1855"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PO76</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Infrastructure does not have an impact on pedestrian health and safety.</w:t>
            </w:r>
          </w:p>
        </w:tc>
        <w:tc>
          <w:tcPr>
            <w:tcW w:w="1996"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E76</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Access control arrangements:</w:t>
            </w:r>
          </w:p>
          <w:p w:rsidR="004C026F" w:rsidRPr="004C026F" w:rsidRDefault="004C026F" w:rsidP="004C026F">
            <w:pPr>
              <w:numPr>
                <w:ilvl w:val="0"/>
                <w:numId w:val="65"/>
              </w:numPr>
              <w:spacing w:before="100" w:beforeAutospacing="1" w:after="100" w:afterAutospacing="1" w:line="240" w:lineRule="auto"/>
              <w:ind w:left="450"/>
              <w:rPr>
                <w:rFonts w:ascii="Arial" w:eastAsia="Times New Roman" w:hAnsi="Arial" w:cs="Arial"/>
                <w:sz w:val="20"/>
                <w:szCs w:val="20"/>
                <w:lang w:eastAsia="en-AU"/>
              </w:rPr>
            </w:pPr>
            <w:r w:rsidRPr="004C026F">
              <w:rPr>
                <w:rFonts w:ascii="Arial" w:eastAsia="Times New Roman" w:hAnsi="Arial" w:cs="Arial"/>
                <w:sz w:val="20"/>
                <w:szCs w:val="20"/>
                <w:lang w:eastAsia="en-AU"/>
              </w:rPr>
              <w:t>do not create dead-ends or dark alleyways adjacent to the infrastructure;</w:t>
            </w:r>
          </w:p>
          <w:p w:rsidR="004C026F" w:rsidRPr="004C026F" w:rsidRDefault="004C026F" w:rsidP="004C026F">
            <w:pPr>
              <w:numPr>
                <w:ilvl w:val="0"/>
                <w:numId w:val="65"/>
              </w:numPr>
              <w:spacing w:before="100" w:beforeAutospacing="1" w:after="100" w:afterAutospacing="1" w:line="240" w:lineRule="auto"/>
              <w:ind w:left="450"/>
              <w:rPr>
                <w:rFonts w:ascii="Arial" w:eastAsia="Times New Roman" w:hAnsi="Arial" w:cs="Arial"/>
                <w:sz w:val="20"/>
                <w:szCs w:val="20"/>
                <w:lang w:eastAsia="en-AU"/>
              </w:rPr>
            </w:pPr>
            <w:r w:rsidRPr="004C026F">
              <w:rPr>
                <w:rFonts w:ascii="Arial" w:eastAsia="Times New Roman" w:hAnsi="Arial" w:cs="Arial"/>
                <w:sz w:val="20"/>
                <w:szCs w:val="20"/>
                <w:lang w:eastAsia="en-AU"/>
              </w:rPr>
              <w:t>minimise the number and width of crossovers and entry points;</w:t>
            </w:r>
          </w:p>
          <w:p w:rsidR="004C026F" w:rsidRPr="004C026F" w:rsidRDefault="004C026F" w:rsidP="004C026F">
            <w:pPr>
              <w:numPr>
                <w:ilvl w:val="0"/>
                <w:numId w:val="65"/>
              </w:numPr>
              <w:spacing w:before="100" w:beforeAutospacing="1" w:after="100" w:afterAutospacing="1" w:line="240" w:lineRule="auto"/>
              <w:ind w:left="450"/>
              <w:rPr>
                <w:rFonts w:ascii="Arial" w:eastAsia="Times New Roman" w:hAnsi="Arial" w:cs="Arial"/>
                <w:sz w:val="20"/>
                <w:szCs w:val="20"/>
                <w:lang w:eastAsia="en-AU"/>
              </w:rPr>
            </w:pPr>
            <w:r w:rsidRPr="004C026F">
              <w:rPr>
                <w:rFonts w:ascii="Arial" w:eastAsia="Times New Roman" w:hAnsi="Arial" w:cs="Arial"/>
                <w:sz w:val="20"/>
                <w:szCs w:val="20"/>
                <w:lang w:eastAsia="en-AU"/>
              </w:rPr>
              <w:t>provide safe vehicular access to the site;</w:t>
            </w:r>
          </w:p>
          <w:p w:rsidR="004C026F" w:rsidRPr="004C026F" w:rsidRDefault="004C026F" w:rsidP="004C026F">
            <w:pPr>
              <w:numPr>
                <w:ilvl w:val="0"/>
                <w:numId w:val="65"/>
              </w:numPr>
              <w:spacing w:before="100" w:beforeAutospacing="1" w:after="100" w:afterAutospacing="1" w:line="240" w:lineRule="auto"/>
              <w:ind w:left="450"/>
              <w:rPr>
                <w:rFonts w:ascii="Arial" w:eastAsia="Times New Roman" w:hAnsi="Arial" w:cs="Arial"/>
                <w:sz w:val="20"/>
                <w:szCs w:val="20"/>
                <w:lang w:eastAsia="en-AU"/>
              </w:rPr>
            </w:pPr>
            <w:proofErr w:type="gramStart"/>
            <w:r w:rsidRPr="004C026F">
              <w:rPr>
                <w:rFonts w:ascii="Arial" w:eastAsia="Times New Roman" w:hAnsi="Arial" w:cs="Arial"/>
                <w:sz w:val="20"/>
                <w:szCs w:val="20"/>
                <w:lang w:eastAsia="en-AU"/>
              </w:rPr>
              <w:t>do</w:t>
            </w:r>
            <w:proofErr w:type="gramEnd"/>
            <w:r w:rsidRPr="004C026F">
              <w:rPr>
                <w:rFonts w:ascii="Arial" w:eastAsia="Times New Roman" w:hAnsi="Arial" w:cs="Arial"/>
                <w:sz w:val="20"/>
                <w:szCs w:val="20"/>
                <w:lang w:eastAsia="en-AU"/>
              </w:rPr>
              <w:t xml:space="preserve"> not utilise barbed wire or razor wire.</w:t>
            </w:r>
          </w:p>
        </w:tc>
        <w:tc>
          <w:tcPr>
            <w:tcW w:w="475"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c>
          <w:tcPr>
            <w:tcW w:w="625"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r>
      <w:tr w:rsidR="004C026F" w:rsidRPr="004C026F" w:rsidTr="00D7317C">
        <w:trPr>
          <w:tblCellSpacing w:w="15" w:type="dxa"/>
        </w:trPr>
        <w:tc>
          <w:tcPr>
            <w:tcW w:w="1855"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PO77</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All activities associated with the development occur within an environment incorporating sufficient controls to ensure the facility: </w:t>
            </w:r>
          </w:p>
          <w:p w:rsidR="004C026F" w:rsidRPr="004C026F" w:rsidRDefault="004C026F" w:rsidP="004C026F">
            <w:pPr>
              <w:numPr>
                <w:ilvl w:val="0"/>
                <w:numId w:val="66"/>
              </w:numPr>
              <w:spacing w:before="100" w:beforeAutospacing="1" w:after="100" w:afterAutospacing="1" w:line="240" w:lineRule="auto"/>
              <w:ind w:left="450"/>
              <w:rPr>
                <w:rFonts w:ascii="Arial" w:eastAsia="Times New Roman" w:hAnsi="Arial" w:cs="Arial"/>
                <w:sz w:val="20"/>
                <w:szCs w:val="20"/>
                <w:lang w:eastAsia="en-AU"/>
              </w:rPr>
            </w:pPr>
            <w:r w:rsidRPr="004C026F">
              <w:rPr>
                <w:rFonts w:ascii="Arial" w:eastAsia="Times New Roman" w:hAnsi="Arial" w:cs="Arial"/>
                <w:sz w:val="20"/>
                <w:szCs w:val="20"/>
                <w:lang w:eastAsia="en-AU"/>
              </w:rPr>
              <w:t>generates no audible sound at the site boundaries where in a residential setting; or</w:t>
            </w:r>
          </w:p>
          <w:p w:rsidR="004C026F" w:rsidRPr="004C026F" w:rsidRDefault="004C026F" w:rsidP="004C026F">
            <w:pPr>
              <w:numPr>
                <w:ilvl w:val="0"/>
                <w:numId w:val="66"/>
              </w:numPr>
              <w:spacing w:before="100" w:beforeAutospacing="1" w:after="100" w:afterAutospacing="1" w:line="240" w:lineRule="auto"/>
              <w:ind w:left="450"/>
              <w:rPr>
                <w:rFonts w:ascii="Arial" w:eastAsia="Times New Roman" w:hAnsi="Arial" w:cs="Arial"/>
                <w:sz w:val="20"/>
                <w:szCs w:val="20"/>
                <w:lang w:eastAsia="en-AU"/>
              </w:rPr>
            </w:pPr>
            <w:proofErr w:type="gramStart"/>
            <w:r w:rsidRPr="004C026F">
              <w:rPr>
                <w:rFonts w:ascii="Arial" w:eastAsia="Times New Roman" w:hAnsi="Arial" w:cs="Arial"/>
                <w:sz w:val="20"/>
                <w:szCs w:val="20"/>
                <w:lang w:eastAsia="en-AU"/>
              </w:rPr>
              <w:t>meet</w:t>
            </w:r>
            <w:proofErr w:type="gramEnd"/>
            <w:r w:rsidRPr="004C026F">
              <w:rPr>
                <w:rFonts w:ascii="Arial" w:eastAsia="Times New Roman" w:hAnsi="Arial" w:cs="Arial"/>
                <w:sz w:val="20"/>
                <w:szCs w:val="20"/>
                <w:lang w:eastAsia="en-AU"/>
              </w:rPr>
              <w:t xml:space="preserve"> the objectives as set out in the Environmental Protection (Noise) Policy 2008.</w:t>
            </w:r>
          </w:p>
        </w:tc>
        <w:tc>
          <w:tcPr>
            <w:tcW w:w="1996"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E77</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All equipment which produces audible or non-audible sound is housed within a fully enclosed building incorporating sound control measures sufficient to ensure noise emissions meet the objectives as set out in the Environmental Protection (Noise) Policy 2008. </w:t>
            </w:r>
          </w:p>
        </w:tc>
        <w:tc>
          <w:tcPr>
            <w:tcW w:w="475"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c>
          <w:tcPr>
            <w:tcW w:w="625"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r>
      <w:tr w:rsidR="00D7317C" w:rsidRPr="004C026F" w:rsidTr="00D7317C">
        <w:trPr>
          <w:tblCellSpacing w:w="15" w:type="dxa"/>
        </w:trPr>
        <w:tc>
          <w:tcPr>
            <w:tcW w:w="4980" w:type="pct"/>
            <w:gridSpan w:val="4"/>
            <w:tcBorders>
              <w:top w:val="outset" w:sz="6" w:space="0" w:color="auto"/>
              <w:left w:val="outset" w:sz="6" w:space="0" w:color="auto"/>
              <w:bottom w:val="outset" w:sz="6" w:space="0" w:color="auto"/>
              <w:right w:val="outset" w:sz="6" w:space="0" w:color="auto"/>
            </w:tcBorders>
            <w:shd w:val="clear" w:color="auto" w:fill="CCCCCC"/>
            <w:hideMark/>
          </w:tcPr>
          <w:p w:rsidR="00D7317C" w:rsidRPr="004C026F" w:rsidRDefault="00D7317C" w:rsidP="004C026F">
            <w:pPr>
              <w:spacing w:before="100" w:beforeAutospacing="1" w:after="100" w:afterAutospacing="1" w:line="240" w:lineRule="auto"/>
              <w:ind w:left="150" w:right="150"/>
              <w:rPr>
                <w:rFonts w:ascii="Arial" w:eastAsia="Times New Roman" w:hAnsi="Arial" w:cs="Arial"/>
                <w:color w:val="000000"/>
                <w:sz w:val="20"/>
                <w:szCs w:val="20"/>
                <w:lang w:eastAsia="en-AU"/>
              </w:rPr>
            </w:pPr>
            <w:r w:rsidRPr="004C026F">
              <w:rPr>
                <w:rFonts w:ascii="Arial" w:eastAsia="Times New Roman" w:hAnsi="Arial" w:cs="Arial"/>
                <w:b/>
                <w:bCs/>
                <w:color w:val="000000"/>
                <w:sz w:val="20"/>
                <w:szCs w:val="20"/>
                <w:lang w:eastAsia="en-AU"/>
              </w:rPr>
              <w:t>Telecommunications facility</w:t>
            </w:r>
            <w:r w:rsidRPr="004C026F">
              <w:rPr>
                <w:rFonts w:ascii="Arial" w:eastAsia="Times New Roman" w:hAnsi="Arial" w:cs="Arial"/>
                <w:color w:val="000000"/>
                <w:sz w:val="20"/>
                <w:szCs w:val="20"/>
                <w:lang w:eastAsia="en-AU"/>
              </w:rPr>
              <w:t xml:space="preserve"> </w:t>
            </w:r>
            <w:r w:rsidRPr="004C026F">
              <w:rPr>
                <w:rFonts w:ascii="Arial" w:eastAsia="Times New Roman" w:hAnsi="Arial" w:cs="Arial"/>
                <w:color w:val="000000"/>
                <w:sz w:val="20"/>
                <w:szCs w:val="20"/>
                <w:vertAlign w:val="superscript"/>
                <w:lang w:eastAsia="en-AU"/>
              </w:rPr>
              <w:t>(</w:t>
            </w:r>
            <w:hyperlink r:id="rId38" w:anchor="target-d60297e449122" w:tooltip="Telecommunications facility - Premises used for systems that carry communications and signals by means of radio, including guided or unguided electromagnetic energy, whether such facility is manned or remotely controlled." w:history="1">
              <w:r w:rsidRPr="004C026F">
                <w:rPr>
                  <w:rFonts w:ascii="Arial" w:eastAsia="Times New Roman" w:hAnsi="Arial" w:cs="Arial"/>
                  <w:color w:val="0000FF"/>
                  <w:sz w:val="20"/>
                  <w:szCs w:val="20"/>
                  <w:vertAlign w:val="superscript"/>
                  <w:lang w:eastAsia="en-AU"/>
                </w:rPr>
                <w:t>81</w:t>
              </w:r>
            </w:hyperlink>
            <w:r w:rsidRPr="004C026F">
              <w:rPr>
                <w:rFonts w:ascii="Arial" w:eastAsia="Times New Roman" w:hAnsi="Arial" w:cs="Arial"/>
                <w:color w:val="000000"/>
                <w:sz w:val="20"/>
                <w:szCs w:val="20"/>
                <w:vertAlign w:val="superscript"/>
                <w:lang w:eastAsia="en-AU"/>
              </w:rPr>
              <w:t>)</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15292"/>
            </w:tblGrid>
            <w:tr w:rsidR="00D7317C" w:rsidRPr="004C026F" w:rsidTr="004C026F">
              <w:trPr>
                <w:tblCellSpacing w:w="15" w:type="dxa"/>
              </w:trPr>
              <w:tc>
                <w:tcPr>
                  <w:tcW w:w="14128" w:type="dxa"/>
                  <w:shd w:val="clear" w:color="auto" w:fill="CCCCCC"/>
                  <w:vAlign w:val="center"/>
                  <w:hideMark/>
                </w:tcPr>
                <w:p w:rsidR="00D7317C" w:rsidRPr="004C026F" w:rsidRDefault="00D7317C"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lastRenderedPageBreak/>
                    <w:t xml:space="preserve">Editor's note - In accordance with the Federal legislation Telecommunications facilities </w:t>
                  </w:r>
                  <w:r w:rsidRPr="004C026F">
                    <w:rPr>
                      <w:rFonts w:ascii="Arial" w:eastAsia="Times New Roman" w:hAnsi="Arial" w:cs="Arial"/>
                      <w:sz w:val="20"/>
                      <w:szCs w:val="20"/>
                      <w:vertAlign w:val="superscript"/>
                      <w:lang w:eastAsia="en-AU"/>
                    </w:rPr>
                    <w:t>(</w:t>
                  </w:r>
                  <w:hyperlink r:id="rId39" w:anchor="target-d60297e449122" w:tooltip="Telecommunications facility - Premises used for systems that carry communications and signals by means of radio, including guided or unguided electromagnetic energy, whether such facility is manned or remotely controlled." w:history="1">
                    <w:r w:rsidRPr="004C026F">
                      <w:rPr>
                        <w:rFonts w:ascii="Arial" w:eastAsia="Times New Roman" w:hAnsi="Arial" w:cs="Arial"/>
                        <w:color w:val="0000FF"/>
                        <w:sz w:val="20"/>
                        <w:szCs w:val="20"/>
                        <w:vertAlign w:val="superscript"/>
                        <w:lang w:eastAsia="en-AU"/>
                      </w:rPr>
                      <w:t>81</w:t>
                    </w:r>
                  </w:hyperlink>
                  <w:r w:rsidRPr="004C026F">
                    <w:rPr>
                      <w:rFonts w:ascii="Arial" w:eastAsia="Times New Roman" w:hAnsi="Arial" w:cs="Arial"/>
                      <w:sz w:val="20"/>
                      <w:szCs w:val="20"/>
                      <w:vertAlign w:val="superscript"/>
                      <w:lang w:eastAsia="en-AU"/>
                    </w:rPr>
                    <w:t>)</w:t>
                  </w:r>
                  <w:r w:rsidRPr="004C026F">
                    <w:rPr>
                      <w:rFonts w:ascii="Arial" w:eastAsia="Times New Roman" w:hAnsi="Arial" w:cs="Arial"/>
                      <w:sz w:val="20"/>
                      <w:szCs w:val="20"/>
                      <w:lang w:eastAsia="en-AU"/>
                    </w:rPr>
                    <w:t xml:space="preserve">must be constructed and operated in a manner that will not cause human exposure to electromagnetic radiation beyond the limits outlined in the </w:t>
                  </w:r>
                  <w:proofErr w:type="spellStart"/>
                  <w:r w:rsidRPr="004C026F">
                    <w:rPr>
                      <w:rFonts w:ascii="Arial" w:eastAsia="Times New Roman" w:hAnsi="Arial" w:cs="Arial"/>
                      <w:sz w:val="20"/>
                      <w:szCs w:val="20"/>
                      <w:lang w:eastAsia="en-AU"/>
                    </w:rPr>
                    <w:t>Radiocommunications</w:t>
                  </w:r>
                  <w:proofErr w:type="spellEnd"/>
                  <w:r w:rsidRPr="004C026F">
                    <w:rPr>
                      <w:rFonts w:ascii="Arial" w:eastAsia="Times New Roman" w:hAnsi="Arial" w:cs="Arial"/>
                      <w:sz w:val="20"/>
                      <w:szCs w:val="20"/>
                      <w:lang w:eastAsia="en-AU"/>
                    </w:rPr>
                    <w:t xml:space="preserve"> (Electromagnetic Radiation - Human Exposure) Standard 2003 and Radio Protection Standard for Maximum Exposure Levels to Radiofrequency Fields - 3Khz to 300Ghz. </w:t>
                  </w:r>
                </w:p>
              </w:tc>
            </w:tr>
          </w:tbl>
          <w:p w:rsidR="00D7317C" w:rsidRPr="004C026F" w:rsidRDefault="00D7317C" w:rsidP="004C026F">
            <w:pPr>
              <w:spacing w:before="100" w:beforeAutospacing="1" w:after="100" w:afterAutospacing="1" w:line="240" w:lineRule="auto"/>
              <w:ind w:left="150" w:right="150"/>
              <w:rPr>
                <w:rFonts w:ascii="Arial" w:eastAsia="Times New Roman" w:hAnsi="Arial" w:cs="Arial"/>
                <w:b/>
                <w:bCs/>
                <w:color w:val="000000"/>
                <w:sz w:val="20"/>
                <w:szCs w:val="20"/>
                <w:lang w:eastAsia="en-AU"/>
              </w:rPr>
            </w:pPr>
          </w:p>
        </w:tc>
      </w:tr>
      <w:tr w:rsidR="004C026F" w:rsidRPr="004C026F" w:rsidTr="00D7317C">
        <w:trPr>
          <w:tblCellSpacing w:w="15" w:type="dxa"/>
        </w:trPr>
        <w:tc>
          <w:tcPr>
            <w:tcW w:w="1855" w:type="pct"/>
            <w:vMerge w:val="restar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lastRenderedPageBreak/>
              <w:t>PO78</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Telecommunications facilities</w:t>
            </w:r>
            <w:r w:rsidRPr="004C026F">
              <w:rPr>
                <w:rFonts w:ascii="Arial" w:eastAsia="Times New Roman" w:hAnsi="Arial" w:cs="Arial"/>
                <w:sz w:val="20"/>
                <w:szCs w:val="20"/>
                <w:vertAlign w:val="superscript"/>
                <w:lang w:eastAsia="en-AU"/>
              </w:rPr>
              <w:t>(</w:t>
            </w:r>
            <w:hyperlink r:id="rId40" w:anchor="target-d60297e449122" w:tooltip="Telecommunications facility - Premises used for systems that carry communications and signals by means of radio, including guided or unguided electromagnetic energy, whether such facility is manned or remotely controlled." w:history="1">
              <w:r w:rsidRPr="004C026F">
                <w:rPr>
                  <w:rFonts w:ascii="Arial" w:eastAsia="Times New Roman" w:hAnsi="Arial" w:cs="Arial"/>
                  <w:color w:val="0000FF"/>
                  <w:sz w:val="20"/>
                  <w:szCs w:val="20"/>
                  <w:vertAlign w:val="superscript"/>
                  <w:lang w:eastAsia="en-AU"/>
                </w:rPr>
                <w:t>81</w:t>
              </w:r>
            </w:hyperlink>
            <w:r w:rsidRPr="004C026F">
              <w:rPr>
                <w:rFonts w:ascii="Arial" w:eastAsia="Times New Roman" w:hAnsi="Arial" w:cs="Arial"/>
                <w:sz w:val="20"/>
                <w:szCs w:val="20"/>
                <w:vertAlign w:val="superscript"/>
                <w:lang w:eastAsia="en-AU"/>
              </w:rPr>
              <w:t>)</w:t>
            </w:r>
            <w:r w:rsidRPr="004C026F">
              <w:rPr>
                <w:rFonts w:ascii="Arial" w:eastAsia="Times New Roman" w:hAnsi="Arial" w:cs="Arial"/>
                <w:sz w:val="20"/>
                <w:szCs w:val="20"/>
                <w:lang w:eastAsia="en-AU"/>
              </w:rPr>
              <w:t xml:space="preserve"> are co-located with existing telecommunications facilities</w:t>
            </w:r>
            <w:r w:rsidRPr="004C026F">
              <w:rPr>
                <w:rFonts w:ascii="Arial" w:eastAsia="Times New Roman" w:hAnsi="Arial" w:cs="Arial"/>
                <w:sz w:val="20"/>
                <w:szCs w:val="20"/>
                <w:vertAlign w:val="superscript"/>
                <w:lang w:eastAsia="en-AU"/>
              </w:rPr>
              <w:t>(</w:t>
            </w:r>
            <w:hyperlink r:id="rId41" w:anchor="target-d60297e449122" w:tooltip="Telecommunications facility - Premises used for systems that carry communications and signals by means of radio, including guided or unguided electromagnetic energy, whether such facility is manned or remotely controlled." w:history="1">
              <w:r w:rsidRPr="004C026F">
                <w:rPr>
                  <w:rFonts w:ascii="Arial" w:eastAsia="Times New Roman" w:hAnsi="Arial" w:cs="Arial"/>
                  <w:color w:val="0000FF"/>
                  <w:sz w:val="20"/>
                  <w:szCs w:val="20"/>
                  <w:vertAlign w:val="superscript"/>
                  <w:lang w:eastAsia="en-AU"/>
                </w:rPr>
                <w:t>81</w:t>
              </w:r>
            </w:hyperlink>
            <w:r w:rsidRPr="004C026F">
              <w:rPr>
                <w:rFonts w:ascii="Arial" w:eastAsia="Times New Roman" w:hAnsi="Arial" w:cs="Arial"/>
                <w:sz w:val="20"/>
                <w:szCs w:val="20"/>
                <w:vertAlign w:val="superscript"/>
                <w:lang w:eastAsia="en-AU"/>
              </w:rPr>
              <w:t>)</w:t>
            </w:r>
            <w:r w:rsidRPr="004C026F">
              <w:rPr>
                <w:rFonts w:ascii="Arial" w:eastAsia="Times New Roman" w:hAnsi="Arial" w:cs="Arial"/>
                <w:sz w:val="20"/>
                <w:szCs w:val="20"/>
                <w:lang w:eastAsia="en-AU"/>
              </w:rPr>
              <w:t>, Utility installation</w:t>
            </w:r>
            <w:r w:rsidRPr="004C026F">
              <w:rPr>
                <w:rFonts w:ascii="Arial" w:eastAsia="Times New Roman" w:hAnsi="Arial" w:cs="Arial"/>
                <w:sz w:val="20"/>
                <w:szCs w:val="20"/>
                <w:vertAlign w:val="superscript"/>
                <w:lang w:eastAsia="en-AU"/>
              </w:rPr>
              <w:t>(</w:t>
            </w:r>
            <w:hyperlink r:id="rId42" w:anchor="target-d60297e449256" w:tooltip="Utility installation - Premises used to provide the public with the following services:supply or treatment of water, hydraulic power or gassewerage, drainage or stormwater servicestransport services including road, rail or waterwaste management facilitiesnetwo" w:history="1">
              <w:r w:rsidRPr="004C026F">
                <w:rPr>
                  <w:rFonts w:ascii="Arial" w:eastAsia="Times New Roman" w:hAnsi="Arial" w:cs="Arial"/>
                  <w:color w:val="0000FF"/>
                  <w:sz w:val="20"/>
                  <w:szCs w:val="20"/>
                  <w:vertAlign w:val="superscript"/>
                  <w:lang w:eastAsia="en-AU"/>
                </w:rPr>
                <w:t>86</w:t>
              </w:r>
            </w:hyperlink>
            <w:r w:rsidRPr="004C026F">
              <w:rPr>
                <w:rFonts w:ascii="Arial" w:eastAsia="Times New Roman" w:hAnsi="Arial" w:cs="Arial"/>
                <w:sz w:val="20"/>
                <w:szCs w:val="20"/>
                <w:vertAlign w:val="superscript"/>
                <w:lang w:eastAsia="en-AU"/>
              </w:rPr>
              <w:t>)</w:t>
            </w:r>
            <w:r w:rsidRPr="004C026F">
              <w:rPr>
                <w:rFonts w:ascii="Arial" w:eastAsia="Times New Roman" w:hAnsi="Arial" w:cs="Arial"/>
                <w:sz w:val="20"/>
                <w:szCs w:val="20"/>
                <w:lang w:eastAsia="en-AU"/>
              </w:rPr>
              <w:t>, Major electricity infrastructure</w:t>
            </w:r>
            <w:r w:rsidRPr="004C026F">
              <w:rPr>
                <w:rFonts w:ascii="Arial" w:eastAsia="Times New Roman" w:hAnsi="Arial" w:cs="Arial"/>
                <w:sz w:val="20"/>
                <w:szCs w:val="20"/>
                <w:vertAlign w:val="superscript"/>
                <w:lang w:eastAsia="en-AU"/>
              </w:rPr>
              <w:t>(</w:t>
            </w:r>
            <w:hyperlink r:id="rId43" w:anchor="target-d60297e448008" w:tooltip="Major electricity infrastructure - All aspects of development for either the transmission grid or electricity supply networks as defined under the Electricity Act 1994.  The use may include ancillary telecommunication facilities." w:history="1">
              <w:r w:rsidRPr="004C026F">
                <w:rPr>
                  <w:rFonts w:ascii="Arial" w:eastAsia="Times New Roman" w:hAnsi="Arial" w:cs="Arial"/>
                  <w:color w:val="0000FF"/>
                  <w:sz w:val="20"/>
                  <w:szCs w:val="20"/>
                  <w:vertAlign w:val="superscript"/>
                  <w:lang w:eastAsia="en-AU"/>
                </w:rPr>
                <w:t>43</w:t>
              </w:r>
            </w:hyperlink>
            <w:r w:rsidRPr="004C026F">
              <w:rPr>
                <w:rFonts w:ascii="Arial" w:eastAsia="Times New Roman" w:hAnsi="Arial" w:cs="Arial"/>
                <w:sz w:val="20"/>
                <w:szCs w:val="20"/>
                <w:vertAlign w:val="superscript"/>
                <w:lang w:eastAsia="en-AU"/>
              </w:rPr>
              <w:t>)</w:t>
            </w:r>
            <w:r w:rsidRPr="004C026F">
              <w:rPr>
                <w:rFonts w:ascii="Arial" w:eastAsia="Times New Roman" w:hAnsi="Arial" w:cs="Arial"/>
                <w:sz w:val="20"/>
                <w:szCs w:val="20"/>
                <w:lang w:eastAsia="en-AU"/>
              </w:rPr>
              <w:t xml:space="preserve"> or Substation</w:t>
            </w:r>
            <w:r w:rsidRPr="004C026F">
              <w:rPr>
                <w:rFonts w:ascii="Arial" w:eastAsia="Times New Roman" w:hAnsi="Arial" w:cs="Arial"/>
                <w:sz w:val="20"/>
                <w:szCs w:val="20"/>
                <w:vertAlign w:val="superscript"/>
                <w:lang w:eastAsia="en-AU"/>
              </w:rPr>
              <w:t>(</w:t>
            </w:r>
            <w:hyperlink r:id="rId44" w:anchor="target-d60297e449077" w:tooltip="Substation - Premises forming part of a transmission grid or supply network under the Electricity Act 1994, and used for:converting or transforming electrical energy from one voltage to anotherregulating voltage in an electrical circuitcontrolling electrical c" w:history="1">
              <w:r w:rsidRPr="004C026F">
                <w:rPr>
                  <w:rFonts w:ascii="Arial" w:eastAsia="Times New Roman" w:hAnsi="Arial" w:cs="Arial"/>
                  <w:color w:val="0000FF"/>
                  <w:sz w:val="20"/>
                  <w:szCs w:val="20"/>
                  <w:vertAlign w:val="superscript"/>
                  <w:lang w:eastAsia="en-AU"/>
                </w:rPr>
                <w:t>80</w:t>
              </w:r>
            </w:hyperlink>
            <w:r w:rsidRPr="004C026F">
              <w:rPr>
                <w:rFonts w:ascii="Arial" w:eastAsia="Times New Roman" w:hAnsi="Arial" w:cs="Arial"/>
                <w:sz w:val="20"/>
                <w:szCs w:val="20"/>
                <w:vertAlign w:val="superscript"/>
                <w:lang w:eastAsia="en-AU"/>
              </w:rPr>
              <w:t>)</w:t>
            </w:r>
            <w:r w:rsidRPr="004C026F">
              <w:rPr>
                <w:rFonts w:ascii="Arial" w:eastAsia="Times New Roman" w:hAnsi="Arial" w:cs="Arial"/>
                <w:sz w:val="20"/>
                <w:szCs w:val="20"/>
                <w:lang w:eastAsia="en-AU"/>
              </w:rPr>
              <w:t xml:space="preserve"> if there is already a facility in the same coverage area. </w:t>
            </w:r>
          </w:p>
        </w:tc>
        <w:tc>
          <w:tcPr>
            <w:tcW w:w="1996"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E78.1</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New telecommunication facilities</w:t>
            </w:r>
            <w:r w:rsidRPr="004C026F">
              <w:rPr>
                <w:rFonts w:ascii="Arial" w:eastAsia="Times New Roman" w:hAnsi="Arial" w:cs="Arial"/>
                <w:sz w:val="20"/>
                <w:szCs w:val="20"/>
                <w:vertAlign w:val="superscript"/>
                <w:lang w:eastAsia="en-AU"/>
              </w:rPr>
              <w:t>(</w:t>
            </w:r>
            <w:hyperlink r:id="rId45" w:anchor="target-d60297e449122" w:tooltip="Telecommunications facility - Premises used for systems that carry communications and signals by means of radio, including guided or unguided electromagnetic energy, whether such facility is manned or remotely controlled." w:history="1">
              <w:r w:rsidRPr="004C026F">
                <w:rPr>
                  <w:rFonts w:ascii="Arial" w:eastAsia="Times New Roman" w:hAnsi="Arial" w:cs="Arial"/>
                  <w:color w:val="0000FF"/>
                  <w:sz w:val="20"/>
                  <w:szCs w:val="20"/>
                  <w:vertAlign w:val="superscript"/>
                  <w:lang w:eastAsia="en-AU"/>
                </w:rPr>
                <w:t>81</w:t>
              </w:r>
            </w:hyperlink>
            <w:r w:rsidRPr="004C026F">
              <w:rPr>
                <w:rFonts w:ascii="Arial" w:eastAsia="Times New Roman" w:hAnsi="Arial" w:cs="Arial"/>
                <w:sz w:val="20"/>
                <w:szCs w:val="20"/>
                <w:vertAlign w:val="superscript"/>
                <w:lang w:eastAsia="en-AU"/>
              </w:rPr>
              <w:t>)</w:t>
            </w:r>
            <w:r w:rsidRPr="004C026F">
              <w:rPr>
                <w:rFonts w:ascii="Arial" w:eastAsia="Times New Roman" w:hAnsi="Arial" w:cs="Arial"/>
                <w:sz w:val="20"/>
                <w:szCs w:val="20"/>
                <w:lang w:eastAsia="en-AU"/>
              </w:rPr>
              <w:t xml:space="preserve"> are co-located on existing towers with new equipment shelter and associated structures positioned adjacent to the existing shelters and structures. </w:t>
            </w:r>
          </w:p>
        </w:tc>
        <w:tc>
          <w:tcPr>
            <w:tcW w:w="475"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c>
          <w:tcPr>
            <w:tcW w:w="625"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r>
      <w:tr w:rsidR="004C026F" w:rsidRPr="004C026F" w:rsidTr="00D7317C">
        <w:trPr>
          <w:tblCellSpacing w:w="15" w:type="dxa"/>
        </w:trPr>
        <w:tc>
          <w:tcPr>
            <w:tcW w:w="1855" w:type="pct"/>
            <w:vMerge/>
            <w:tcBorders>
              <w:top w:val="outset" w:sz="6" w:space="0" w:color="auto"/>
              <w:left w:val="outset" w:sz="6" w:space="0" w:color="auto"/>
              <w:bottom w:val="outset" w:sz="6" w:space="0" w:color="auto"/>
              <w:right w:val="outset" w:sz="6" w:space="0" w:color="auto"/>
            </w:tcBorders>
            <w:vAlign w:val="center"/>
            <w:hideMark/>
          </w:tcPr>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p>
        </w:tc>
        <w:tc>
          <w:tcPr>
            <w:tcW w:w="1996"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E78.2</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If not co-located with an existing facility, all co-location opportunities have been investigated and fully exhausted within a 2km radius of the site. </w:t>
            </w:r>
          </w:p>
        </w:tc>
        <w:tc>
          <w:tcPr>
            <w:tcW w:w="475"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c>
          <w:tcPr>
            <w:tcW w:w="625"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r>
      <w:tr w:rsidR="004C026F" w:rsidRPr="004C026F" w:rsidTr="00D7317C">
        <w:trPr>
          <w:tblCellSpacing w:w="15" w:type="dxa"/>
        </w:trPr>
        <w:tc>
          <w:tcPr>
            <w:tcW w:w="1855"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PO79</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A new Telecommunications facility</w:t>
            </w:r>
            <w:r w:rsidRPr="004C026F">
              <w:rPr>
                <w:rFonts w:ascii="Arial" w:eastAsia="Times New Roman" w:hAnsi="Arial" w:cs="Arial"/>
                <w:sz w:val="20"/>
                <w:szCs w:val="20"/>
                <w:vertAlign w:val="superscript"/>
                <w:lang w:eastAsia="en-AU"/>
              </w:rPr>
              <w:t>(</w:t>
            </w:r>
            <w:hyperlink r:id="rId46" w:anchor="target-d60297e449122" w:tooltip="Telecommunications facility - Premises used for systems that carry communications and signals by means of radio, including guided or unguided electromagnetic energy, whether such facility is manned or remotely controlled." w:history="1">
              <w:r w:rsidRPr="004C026F">
                <w:rPr>
                  <w:rFonts w:ascii="Arial" w:eastAsia="Times New Roman" w:hAnsi="Arial" w:cs="Arial"/>
                  <w:color w:val="0000FF"/>
                  <w:sz w:val="20"/>
                  <w:szCs w:val="20"/>
                  <w:vertAlign w:val="superscript"/>
                  <w:lang w:eastAsia="en-AU"/>
                </w:rPr>
                <w:t>81</w:t>
              </w:r>
            </w:hyperlink>
            <w:r w:rsidRPr="004C026F">
              <w:rPr>
                <w:rFonts w:ascii="Arial" w:eastAsia="Times New Roman" w:hAnsi="Arial" w:cs="Arial"/>
                <w:sz w:val="20"/>
                <w:szCs w:val="20"/>
                <w:vertAlign w:val="superscript"/>
                <w:lang w:eastAsia="en-AU"/>
              </w:rPr>
              <w:t>)</w:t>
            </w:r>
            <w:r w:rsidRPr="004C026F">
              <w:rPr>
                <w:rFonts w:ascii="Arial" w:eastAsia="Times New Roman" w:hAnsi="Arial" w:cs="Arial"/>
                <w:sz w:val="20"/>
                <w:szCs w:val="20"/>
                <w:lang w:eastAsia="en-AU"/>
              </w:rPr>
              <w:t xml:space="preserve"> is designed and constructed to ensure co-masting or co-siting with other carriers both on the tower or pole and at ground level is possible in the future. </w:t>
            </w:r>
          </w:p>
        </w:tc>
        <w:tc>
          <w:tcPr>
            <w:tcW w:w="1996"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E79</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A minimum of 45m</w:t>
            </w:r>
            <w:r w:rsidRPr="004C026F">
              <w:rPr>
                <w:rFonts w:ascii="Arial" w:eastAsia="Times New Roman" w:hAnsi="Arial" w:cs="Arial"/>
                <w:sz w:val="20"/>
                <w:szCs w:val="20"/>
                <w:vertAlign w:val="superscript"/>
                <w:lang w:eastAsia="en-AU"/>
              </w:rPr>
              <w:t>2</w:t>
            </w:r>
            <w:r w:rsidRPr="004C026F">
              <w:rPr>
                <w:rFonts w:ascii="Arial" w:eastAsia="Times New Roman" w:hAnsi="Arial" w:cs="Arial"/>
                <w:sz w:val="20"/>
                <w:szCs w:val="20"/>
                <w:lang w:eastAsia="en-AU"/>
              </w:rPr>
              <w:t xml:space="preserve"> is available at ground level to allow for additional equipment shelters and associated structures for the purpose of co-locating on the proposed facility. </w:t>
            </w:r>
          </w:p>
        </w:tc>
        <w:tc>
          <w:tcPr>
            <w:tcW w:w="475"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c>
          <w:tcPr>
            <w:tcW w:w="625"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r>
      <w:tr w:rsidR="004C026F" w:rsidRPr="004C026F" w:rsidTr="00D7317C">
        <w:trPr>
          <w:tblCellSpacing w:w="15" w:type="dxa"/>
        </w:trPr>
        <w:tc>
          <w:tcPr>
            <w:tcW w:w="1855"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PO80</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Telecommunications </w:t>
            </w:r>
            <w:proofErr w:type="gramStart"/>
            <w:r w:rsidRPr="004C026F">
              <w:rPr>
                <w:rFonts w:ascii="Arial" w:eastAsia="Times New Roman" w:hAnsi="Arial" w:cs="Arial"/>
                <w:sz w:val="20"/>
                <w:szCs w:val="20"/>
                <w:lang w:eastAsia="en-AU"/>
              </w:rPr>
              <w:t>facilities</w:t>
            </w:r>
            <w:r w:rsidRPr="004C026F">
              <w:rPr>
                <w:rFonts w:ascii="Arial" w:eastAsia="Times New Roman" w:hAnsi="Arial" w:cs="Arial"/>
                <w:sz w:val="20"/>
                <w:szCs w:val="20"/>
                <w:vertAlign w:val="superscript"/>
                <w:lang w:eastAsia="en-AU"/>
              </w:rPr>
              <w:t>(</w:t>
            </w:r>
            <w:proofErr w:type="gramEnd"/>
            <w:r w:rsidRPr="004C026F">
              <w:rPr>
                <w:rFonts w:ascii="Arial" w:eastAsia="Times New Roman" w:hAnsi="Arial" w:cs="Arial"/>
                <w:sz w:val="20"/>
                <w:szCs w:val="20"/>
                <w:vertAlign w:val="superscript"/>
                <w:lang w:eastAsia="en-AU"/>
              </w:rPr>
              <w:fldChar w:fldCharType="begin"/>
            </w:r>
            <w:r w:rsidRPr="004C026F">
              <w:rPr>
                <w:rFonts w:ascii="Arial" w:eastAsia="Times New Roman" w:hAnsi="Arial" w:cs="Arial"/>
                <w:sz w:val="20"/>
                <w:szCs w:val="20"/>
                <w:vertAlign w:val="superscript"/>
                <w:lang w:eastAsia="en-AU"/>
              </w:rPr>
              <w:instrText xml:space="preserve"> HYPERLINK "http://consult.moretonbay.qld.gov.au/portal/mbrcpsv3?pointId=s1332743658181" \l "target-d60297e449122" \o "Telecommunications facility - Premises used for systems that carry communications and signals by means of radio, including guided or unguided electromagnetic energy, whether such facility is manned or remotely controlled." </w:instrText>
            </w:r>
            <w:r w:rsidRPr="004C026F">
              <w:rPr>
                <w:rFonts w:ascii="Arial" w:eastAsia="Times New Roman" w:hAnsi="Arial" w:cs="Arial"/>
                <w:sz w:val="20"/>
                <w:szCs w:val="20"/>
                <w:vertAlign w:val="superscript"/>
                <w:lang w:eastAsia="en-AU"/>
              </w:rPr>
              <w:fldChar w:fldCharType="separate"/>
            </w:r>
            <w:r w:rsidRPr="004C026F">
              <w:rPr>
                <w:rFonts w:ascii="Arial" w:eastAsia="Times New Roman" w:hAnsi="Arial" w:cs="Arial"/>
                <w:color w:val="0000FF"/>
                <w:sz w:val="20"/>
                <w:szCs w:val="20"/>
                <w:vertAlign w:val="superscript"/>
                <w:lang w:eastAsia="en-AU"/>
              </w:rPr>
              <w:t>81</w:t>
            </w:r>
            <w:r w:rsidRPr="004C026F">
              <w:rPr>
                <w:rFonts w:ascii="Arial" w:eastAsia="Times New Roman" w:hAnsi="Arial" w:cs="Arial"/>
                <w:sz w:val="20"/>
                <w:szCs w:val="20"/>
                <w:vertAlign w:val="superscript"/>
                <w:lang w:eastAsia="en-AU"/>
              </w:rPr>
              <w:fldChar w:fldCharType="end"/>
            </w:r>
            <w:r w:rsidRPr="004C026F">
              <w:rPr>
                <w:rFonts w:ascii="Arial" w:eastAsia="Times New Roman" w:hAnsi="Arial" w:cs="Arial"/>
                <w:sz w:val="20"/>
                <w:szCs w:val="20"/>
                <w:vertAlign w:val="superscript"/>
                <w:lang w:eastAsia="en-AU"/>
              </w:rPr>
              <w:t>)</w:t>
            </w:r>
            <w:r w:rsidRPr="004C026F">
              <w:rPr>
                <w:rFonts w:ascii="Arial" w:eastAsia="Times New Roman" w:hAnsi="Arial" w:cs="Arial"/>
                <w:sz w:val="20"/>
                <w:szCs w:val="20"/>
                <w:lang w:eastAsia="en-AU"/>
              </w:rPr>
              <w:t xml:space="preserve"> do not conflict with lawful existing land uses both on and adjoining the site. </w:t>
            </w:r>
          </w:p>
        </w:tc>
        <w:tc>
          <w:tcPr>
            <w:tcW w:w="1996"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E80</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The development results in no net reduction in the minimum quantity and standard of landscaping, private or communal open space or car parking spaces required under the planning scheme or under an existing development approval. </w:t>
            </w:r>
          </w:p>
        </w:tc>
        <w:tc>
          <w:tcPr>
            <w:tcW w:w="475"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c>
          <w:tcPr>
            <w:tcW w:w="625"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r>
      <w:tr w:rsidR="004C026F" w:rsidRPr="004C026F" w:rsidTr="00D7317C">
        <w:trPr>
          <w:tblCellSpacing w:w="15" w:type="dxa"/>
        </w:trPr>
        <w:tc>
          <w:tcPr>
            <w:tcW w:w="1855" w:type="pct"/>
            <w:vMerge w:val="restar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PO81</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The Telecommunications facility</w:t>
            </w:r>
            <w:r w:rsidRPr="004C026F">
              <w:rPr>
                <w:rFonts w:ascii="Arial" w:eastAsia="Times New Roman" w:hAnsi="Arial" w:cs="Arial"/>
                <w:sz w:val="20"/>
                <w:szCs w:val="20"/>
                <w:vertAlign w:val="superscript"/>
                <w:lang w:eastAsia="en-AU"/>
              </w:rPr>
              <w:t>(</w:t>
            </w:r>
            <w:hyperlink r:id="rId47" w:anchor="target-d60297e449122" w:tooltip="Telecommunications facility - Premises used for systems that carry communications and signals by means of radio, including guided or unguided electromagnetic energy, whether such facility is manned or remotely controlled." w:history="1">
              <w:r w:rsidRPr="004C026F">
                <w:rPr>
                  <w:rFonts w:ascii="Arial" w:eastAsia="Times New Roman" w:hAnsi="Arial" w:cs="Arial"/>
                  <w:color w:val="0000FF"/>
                  <w:sz w:val="20"/>
                  <w:szCs w:val="20"/>
                  <w:vertAlign w:val="superscript"/>
                  <w:lang w:eastAsia="en-AU"/>
                </w:rPr>
                <w:t>81</w:t>
              </w:r>
            </w:hyperlink>
            <w:r w:rsidRPr="004C026F">
              <w:rPr>
                <w:rFonts w:ascii="Arial" w:eastAsia="Times New Roman" w:hAnsi="Arial" w:cs="Arial"/>
                <w:sz w:val="20"/>
                <w:szCs w:val="20"/>
                <w:vertAlign w:val="superscript"/>
                <w:lang w:eastAsia="en-AU"/>
              </w:rPr>
              <w:t>)</w:t>
            </w:r>
            <w:r w:rsidRPr="004C026F">
              <w:rPr>
                <w:rFonts w:ascii="Arial" w:eastAsia="Times New Roman" w:hAnsi="Arial" w:cs="Arial"/>
                <w:sz w:val="20"/>
                <w:szCs w:val="20"/>
                <w:lang w:eastAsia="en-AU"/>
              </w:rPr>
              <w:t xml:space="preserve"> does not have an adverse impact on the visual amenity of a locality and is: </w:t>
            </w:r>
          </w:p>
          <w:p w:rsidR="004C026F" w:rsidRPr="004C026F" w:rsidRDefault="004C026F" w:rsidP="004C026F">
            <w:pPr>
              <w:numPr>
                <w:ilvl w:val="0"/>
                <w:numId w:val="67"/>
              </w:numPr>
              <w:spacing w:before="100" w:beforeAutospacing="1" w:after="100" w:afterAutospacing="1" w:line="240" w:lineRule="auto"/>
              <w:ind w:left="450"/>
              <w:rPr>
                <w:rFonts w:ascii="Arial" w:eastAsia="Times New Roman" w:hAnsi="Arial" w:cs="Arial"/>
                <w:sz w:val="20"/>
                <w:szCs w:val="20"/>
                <w:lang w:eastAsia="en-AU"/>
              </w:rPr>
            </w:pPr>
            <w:r w:rsidRPr="004C026F">
              <w:rPr>
                <w:rFonts w:ascii="Arial" w:eastAsia="Times New Roman" w:hAnsi="Arial" w:cs="Arial"/>
                <w:sz w:val="20"/>
                <w:szCs w:val="20"/>
                <w:lang w:eastAsia="en-AU"/>
              </w:rPr>
              <w:t>high quality design and construction;</w:t>
            </w:r>
          </w:p>
          <w:p w:rsidR="004C026F" w:rsidRPr="004C026F" w:rsidRDefault="004C026F" w:rsidP="004C026F">
            <w:pPr>
              <w:numPr>
                <w:ilvl w:val="0"/>
                <w:numId w:val="67"/>
              </w:numPr>
              <w:spacing w:before="100" w:beforeAutospacing="1" w:after="100" w:afterAutospacing="1" w:line="240" w:lineRule="auto"/>
              <w:ind w:left="450"/>
              <w:rPr>
                <w:rFonts w:ascii="Arial" w:eastAsia="Times New Roman" w:hAnsi="Arial" w:cs="Arial"/>
                <w:sz w:val="20"/>
                <w:szCs w:val="20"/>
                <w:lang w:eastAsia="en-AU"/>
              </w:rPr>
            </w:pPr>
            <w:r w:rsidRPr="004C026F">
              <w:rPr>
                <w:rFonts w:ascii="Arial" w:eastAsia="Times New Roman" w:hAnsi="Arial" w:cs="Arial"/>
                <w:sz w:val="20"/>
                <w:szCs w:val="20"/>
                <w:lang w:eastAsia="en-AU"/>
              </w:rPr>
              <w:t>visually integrated with the surrounding area;</w:t>
            </w:r>
          </w:p>
          <w:p w:rsidR="004C026F" w:rsidRPr="004C026F" w:rsidRDefault="004C026F" w:rsidP="004C026F">
            <w:pPr>
              <w:numPr>
                <w:ilvl w:val="0"/>
                <w:numId w:val="67"/>
              </w:numPr>
              <w:spacing w:before="100" w:beforeAutospacing="1" w:after="100" w:afterAutospacing="1" w:line="240" w:lineRule="auto"/>
              <w:ind w:left="450"/>
              <w:rPr>
                <w:rFonts w:ascii="Arial" w:eastAsia="Times New Roman" w:hAnsi="Arial" w:cs="Arial"/>
                <w:sz w:val="20"/>
                <w:szCs w:val="20"/>
                <w:lang w:eastAsia="en-AU"/>
              </w:rPr>
            </w:pPr>
            <w:r w:rsidRPr="004C026F">
              <w:rPr>
                <w:rFonts w:ascii="Arial" w:eastAsia="Times New Roman" w:hAnsi="Arial" w:cs="Arial"/>
                <w:sz w:val="20"/>
                <w:szCs w:val="20"/>
                <w:lang w:eastAsia="en-AU"/>
              </w:rPr>
              <w:t>not visually dominant or intrusive;</w:t>
            </w:r>
          </w:p>
          <w:p w:rsidR="004C026F" w:rsidRPr="004C026F" w:rsidRDefault="004C026F" w:rsidP="004C026F">
            <w:pPr>
              <w:numPr>
                <w:ilvl w:val="0"/>
                <w:numId w:val="67"/>
              </w:numPr>
              <w:spacing w:before="100" w:beforeAutospacing="1" w:after="100" w:afterAutospacing="1" w:line="240" w:lineRule="auto"/>
              <w:ind w:left="450"/>
              <w:rPr>
                <w:rFonts w:ascii="Arial" w:eastAsia="Times New Roman" w:hAnsi="Arial" w:cs="Arial"/>
                <w:sz w:val="20"/>
                <w:szCs w:val="20"/>
                <w:lang w:eastAsia="en-AU"/>
              </w:rPr>
            </w:pPr>
            <w:r w:rsidRPr="004C026F">
              <w:rPr>
                <w:rFonts w:ascii="Arial" w:eastAsia="Times New Roman" w:hAnsi="Arial" w:cs="Arial"/>
                <w:sz w:val="20"/>
                <w:szCs w:val="20"/>
                <w:lang w:eastAsia="en-AU"/>
              </w:rPr>
              <w:t>located behind the main building line;</w:t>
            </w:r>
          </w:p>
          <w:p w:rsidR="004C026F" w:rsidRPr="004C026F" w:rsidRDefault="004C026F" w:rsidP="004C026F">
            <w:pPr>
              <w:numPr>
                <w:ilvl w:val="0"/>
                <w:numId w:val="67"/>
              </w:numPr>
              <w:spacing w:before="100" w:beforeAutospacing="1" w:after="100" w:afterAutospacing="1" w:line="240" w:lineRule="auto"/>
              <w:ind w:left="450"/>
              <w:rPr>
                <w:rFonts w:ascii="Arial" w:eastAsia="Times New Roman" w:hAnsi="Arial" w:cs="Arial"/>
                <w:sz w:val="20"/>
                <w:szCs w:val="20"/>
                <w:lang w:eastAsia="en-AU"/>
              </w:rPr>
            </w:pPr>
            <w:r w:rsidRPr="004C026F">
              <w:rPr>
                <w:rFonts w:ascii="Arial" w:eastAsia="Times New Roman" w:hAnsi="Arial" w:cs="Arial"/>
                <w:sz w:val="20"/>
                <w:szCs w:val="20"/>
                <w:lang w:eastAsia="en-AU"/>
              </w:rPr>
              <w:t>below the level of the predominant tree canopy or the level of the surrounding buildings and structures;</w:t>
            </w:r>
          </w:p>
          <w:p w:rsidR="004C026F" w:rsidRPr="004C026F" w:rsidRDefault="004C026F" w:rsidP="004C026F">
            <w:pPr>
              <w:numPr>
                <w:ilvl w:val="0"/>
                <w:numId w:val="67"/>
              </w:numPr>
              <w:spacing w:before="100" w:beforeAutospacing="1" w:after="100" w:afterAutospacing="1" w:line="240" w:lineRule="auto"/>
              <w:ind w:left="450"/>
              <w:rPr>
                <w:rFonts w:ascii="Arial" w:eastAsia="Times New Roman" w:hAnsi="Arial" w:cs="Arial"/>
                <w:sz w:val="20"/>
                <w:szCs w:val="20"/>
                <w:lang w:eastAsia="en-AU"/>
              </w:rPr>
            </w:pPr>
            <w:r w:rsidRPr="004C026F">
              <w:rPr>
                <w:rFonts w:ascii="Arial" w:eastAsia="Times New Roman" w:hAnsi="Arial" w:cs="Arial"/>
                <w:sz w:val="20"/>
                <w:szCs w:val="20"/>
                <w:lang w:eastAsia="en-AU"/>
              </w:rPr>
              <w:t>camouflaged through the use of colours and materials which blend into the landscape;</w:t>
            </w:r>
          </w:p>
          <w:p w:rsidR="004C026F" w:rsidRPr="004C026F" w:rsidRDefault="004C026F" w:rsidP="004C026F">
            <w:pPr>
              <w:numPr>
                <w:ilvl w:val="0"/>
                <w:numId w:val="67"/>
              </w:numPr>
              <w:spacing w:before="100" w:beforeAutospacing="1" w:after="100" w:afterAutospacing="1" w:line="240" w:lineRule="auto"/>
              <w:ind w:left="450"/>
              <w:rPr>
                <w:rFonts w:ascii="Arial" w:eastAsia="Times New Roman" w:hAnsi="Arial" w:cs="Arial"/>
                <w:sz w:val="20"/>
                <w:szCs w:val="20"/>
                <w:lang w:eastAsia="en-AU"/>
              </w:rPr>
            </w:pPr>
            <w:r w:rsidRPr="004C026F">
              <w:rPr>
                <w:rFonts w:ascii="Arial" w:eastAsia="Times New Roman" w:hAnsi="Arial" w:cs="Arial"/>
                <w:sz w:val="20"/>
                <w:szCs w:val="20"/>
                <w:lang w:eastAsia="en-AU"/>
              </w:rPr>
              <w:lastRenderedPageBreak/>
              <w:t>treated to eliminate glare and reflectivity;</w:t>
            </w:r>
          </w:p>
          <w:p w:rsidR="004C026F" w:rsidRPr="004C026F" w:rsidRDefault="004C026F" w:rsidP="004C026F">
            <w:pPr>
              <w:numPr>
                <w:ilvl w:val="0"/>
                <w:numId w:val="67"/>
              </w:numPr>
              <w:spacing w:before="100" w:beforeAutospacing="1" w:after="100" w:afterAutospacing="1" w:line="240" w:lineRule="auto"/>
              <w:ind w:left="450"/>
              <w:rPr>
                <w:rFonts w:ascii="Arial" w:eastAsia="Times New Roman" w:hAnsi="Arial" w:cs="Arial"/>
                <w:sz w:val="20"/>
                <w:szCs w:val="20"/>
                <w:lang w:eastAsia="en-AU"/>
              </w:rPr>
            </w:pPr>
            <w:r w:rsidRPr="004C026F">
              <w:rPr>
                <w:rFonts w:ascii="Arial" w:eastAsia="Times New Roman" w:hAnsi="Arial" w:cs="Arial"/>
                <w:sz w:val="20"/>
                <w:szCs w:val="20"/>
                <w:lang w:eastAsia="en-AU"/>
              </w:rPr>
              <w:t>landscaped;</w:t>
            </w:r>
          </w:p>
          <w:p w:rsidR="004C026F" w:rsidRPr="004C026F" w:rsidRDefault="004C026F" w:rsidP="004C026F">
            <w:pPr>
              <w:numPr>
                <w:ilvl w:val="0"/>
                <w:numId w:val="67"/>
              </w:numPr>
              <w:spacing w:before="100" w:beforeAutospacing="1" w:after="100" w:afterAutospacing="1" w:line="240" w:lineRule="auto"/>
              <w:ind w:left="450"/>
              <w:rPr>
                <w:rFonts w:ascii="Arial" w:eastAsia="Times New Roman" w:hAnsi="Arial" w:cs="Arial"/>
                <w:sz w:val="20"/>
                <w:szCs w:val="20"/>
                <w:lang w:eastAsia="en-AU"/>
              </w:rPr>
            </w:pPr>
            <w:proofErr w:type="gramStart"/>
            <w:r w:rsidRPr="004C026F">
              <w:rPr>
                <w:rFonts w:ascii="Arial" w:eastAsia="Times New Roman" w:hAnsi="Arial" w:cs="Arial"/>
                <w:sz w:val="20"/>
                <w:szCs w:val="20"/>
                <w:lang w:eastAsia="en-AU"/>
              </w:rPr>
              <w:t>otherwise</w:t>
            </w:r>
            <w:proofErr w:type="gramEnd"/>
            <w:r w:rsidRPr="004C026F">
              <w:rPr>
                <w:rFonts w:ascii="Arial" w:eastAsia="Times New Roman" w:hAnsi="Arial" w:cs="Arial"/>
                <w:sz w:val="20"/>
                <w:szCs w:val="20"/>
                <w:lang w:eastAsia="en-AU"/>
              </w:rPr>
              <w:t xml:space="preserve"> consistent with the amenity and character of the zone and surrounding area.</w:t>
            </w:r>
          </w:p>
        </w:tc>
        <w:tc>
          <w:tcPr>
            <w:tcW w:w="1996"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lastRenderedPageBreak/>
              <w:t>E81.1</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Where in an urban area, the development does not protrude more than 5m above the level of the existing </w:t>
            </w:r>
            <w:proofErr w:type="spellStart"/>
            <w:r w:rsidRPr="004C026F">
              <w:rPr>
                <w:rFonts w:ascii="Arial" w:eastAsia="Times New Roman" w:hAnsi="Arial" w:cs="Arial"/>
                <w:sz w:val="20"/>
                <w:szCs w:val="20"/>
                <w:lang w:eastAsia="en-AU"/>
              </w:rPr>
              <w:t>treeline</w:t>
            </w:r>
            <w:proofErr w:type="spellEnd"/>
            <w:r w:rsidRPr="004C026F">
              <w:rPr>
                <w:rFonts w:ascii="Arial" w:eastAsia="Times New Roman" w:hAnsi="Arial" w:cs="Arial"/>
                <w:sz w:val="20"/>
                <w:szCs w:val="20"/>
                <w:lang w:eastAsia="en-AU"/>
              </w:rPr>
              <w:t xml:space="preserve">, prominent ridgeline or building rooftops in the surrounding townscape. </w:t>
            </w:r>
          </w:p>
        </w:tc>
        <w:tc>
          <w:tcPr>
            <w:tcW w:w="475"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c>
          <w:tcPr>
            <w:tcW w:w="625"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r>
      <w:tr w:rsidR="004C026F" w:rsidRPr="004C026F" w:rsidTr="00D7317C">
        <w:trPr>
          <w:tblCellSpacing w:w="15" w:type="dxa"/>
        </w:trPr>
        <w:tc>
          <w:tcPr>
            <w:tcW w:w="1855" w:type="pct"/>
            <w:vMerge/>
            <w:tcBorders>
              <w:top w:val="outset" w:sz="6" w:space="0" w:color="auto"/>
              <w:left w:val="outset" w:sz="6" w:space="0" w:color="auto"/>
              <w:bottom w:val="outset" w:sz="6" w:space="0" w:color="auto"/>
              <w:right w:val="outset" w:sz="6" w:space="0" w:color="auto"/>
            </w:tcBorders>
            <w:vAlign w:val="center"/>
            <w:hideMark/>
          </w:tcPr>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p>
        </w:tc>
        <w:tc>
          <w:tcPr>
            <w:tcW w:w="1996"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E81.2</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In all other areas towers do not exceed 35m in height.</w:t>
            </w:r>
          </w:p>
        </w:tc>
        <w:tc>
          <w:tcPr>
            <w:tcW w:w="475"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c>
          <w:tcPr>
            <w:tcW w:w="625"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r>
      <w:tr w:rsidR="004C026F" w:rsidRPr="004C026F" w:rsidTr="00D7317C">
        <w:trPr>
          <w:tblCellSpacing w:w="15" w:type="dxa"/>
        </w:trPr>
        <w:tc>
          <w:tcPr>
            <w:tcW w:w="1855" w:type="pct"/>
            <w:vMerge/>
            <w:tcBorders>
              <w:top w:val="outset" w:sz="6" w:space="0" w:color="auto"/>
              <w:left w:val="outset" w:sz="6" w:space="0" w:color="auto"/>
              <w:bottom w:val="outset" w:sz="6" w:space="0" w:color="auto"/>
              <w:right w:val="outset" w:sz="6" w:space="0" w:color="auto"/>
            </w:tcBorders>
            <w:vAlign w:val="center"/>
            <w:hideMark/>
          </w:tcPr>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p>
        </w:tc>
        <w:tc>
          <w:tcPr>
            <w:tcW w:w="1996"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E81.3</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Towers, equipment shelters and associated structures are of a design, colour and material to:</w:t>
            </w:r>
          </w:p>
          <w:p w:rsidR="004C026F" w:rsidRPr="004C026F" w:rsidRDefault="004C026F" w:rsidP="004C026F">
            <w:pPr>
              <w:numPr>
                <w:ilvl w:val="0"/>
                <w:numId w:val="68"/>
              </w:numPr>
              <w:spacing w:before="100" w:beforeAutospacing="1" w:after="100" w:afterAutospacing="1" w:line="240" w:lineRule="auto"/>
              <w:ind w:left="450"/>
              <w:rPr>
                <w:rFonts w:ascii="Arial" w:eastAsia="Times New Roman" w:hAnsi="Arial" w:cs="Arial"/>
                <w:sz w:val="20"/>
                <w:szCs w:val="20"/>
                <w:lang w:eastAsia="en-AU"/>
              </w:rPr>
            </w:pPr>
            <w:r w:rsidRPr="004C026F">
              <w:rPr>
                <w:rFonts w:ascii="Arial" w:eastAsia="Times New Roman" w:hAnsi="Arial" w:cs="Arial"/>
                <w:sz w:val="20"/>
                <w:szCs w:val="20"/>
                <w:lang w:eastAsia="en-AU"/>
              </w:rPr>
              <w:lastRenderedPageBreak/>
              <w:t>reduce recognition in the landscape;</w:t>
            </w:r>
          </w:p>
          <w:p w:rsidR="004C026F" w:rsidRPr="004C026F" w:rsidRDefault="004C026F" w:rsidP="004C026F">
            <w:pPr>
              <w:numPr>
                <w:ilvl w:val="0"/>
                <w:numId w:val="68"/>
              </w:numPr>
              <w:spacing w:before="100" w:beforeAutospacing="1" w:after="100" w:afterAutospacing="1" w:line="240" w:lineRule="auto"/>
              <w:ind w:left="450"/>
              <w:rPr>
                <w:rFonts w:ascii="Arial" w:eastAsia="Times New Roman" w:hAnsi="Arial" w:cs="Arial"/>
                <w:sz w:val="20"/>
                <w:szCs w:val="20"/>
                <w:lang w:eastAsia="en-AU"/>
              </w:rPr>
            </w:pPr>
            <w:proofErr w:type="gramStart"/>
            <w:r w:rsidRPr="004C026F">
              <w:rPr>
                <w:rFonts w:ascii="Arial" w:eastAsia="Times New Roman" w:hAnsi="Arial" w:cs="Arial"/>
                <w:sz w:val="20"/>
                <w:szCs w:val="20"/>
                <w:lang w:eastAsia="en-AU"/>
              </w:rPr>
              <w:t>reduce</w:t>
            </w:r>
            <w:proofErr w:type="gramEnd"/>
            <w:r w:rsidRPr="004C026F">
              <w:rPr>
                <w:rFonts w:ascii="Arial" w:eastAsia="Times New Roman" w:hAnsi="Arial" w:cs="Arial"/>
                <w:sz w:val="20"/>
                <w:szCs w:val="20"/>
                <w:lang w:eastAsia="en-AU"/>
              </w:rPr>
              <w:t xml:space="preserve"> glare and reflectivity.</w:t>
            </w:r>
          </w:p>
        </w:tc>
        <w:tc>
          <w:tcPr>
            <w:tcW w:w="475"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c>
          <w:tcPr>
            <w:tcW w:w="625"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r>
      <w:tr w:rsidR="004C026F" w:rsidRPr="004C026F" w:rsidTr="00D7317C">
        <w:trPr>
          <w:tblCellSpacing w:w="15" w:type="dxa"/>
        </w:trPr>
        <w:tc>
          <w:tcPr>
            <w:tcW w:w="1855" w:type="pct"/>
            <w:vMerge/>
            <w:tcBorders>
              <w:top w:val="outset" w:sz="6" w:space="0" w:color="auto"/>
              <w:left w:val="outset" w:sz="6" w:space="0" w:color="auto"/>
              <w:bottom w:val="outset" w:sz="6" w:space="0" w:color="auto"/>
              <w:right w:val="outset" w:sz="6" w:space="0" w:color="auto"/>
            </w:tcBorders>
            <w:vAlign w:val="center"/>
            <w:hideMark/>
          </w:tcPr>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p>
        </w:tc>
        <w:tc>
          <w:tcPr>
            <w:tcW w:w="1996"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E81.4</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All structures and buildings are setback behind the main building line and a minimum of 10m from side and rear boundaries, except where in the Industry and Extractive industry zones, the minimum side and rear setback is 3m. </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Where there is no established building line the facility is located at the rear of the site.</w:t>
            </w:r>
          </w:p>
        </w:tc>
        <w:tc>
          <w:tcPr>
            <w:tcW w:w="475"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c>
          <w:tcPr>
            <w:tcW w:w="625"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r>
      <w:tr w:rsidR="004C026F" w:rsidRPr="004C026F" w:rsidTr="00D7317C">
        <w:trPr>
          <w:tblCellSpacing w:w="15" w:type="dxa"/>
        </w:trPr>
        <w:tc>
          <w:tcPr>
            <w:tcW w:w="1855" w:type="pct"/>
            <w:vMerge/>
            <w:tcBorders>
              <w:top w:val="outset" w:sz="6" w:space="0" w:color="auto"/>
              <w:left w:val="outset" w:sz="6" w:space="0" w:color="auto"/>
              <w:bottom w:val="outset" w:sz="6" w:space="0" w:color="auto"/>
              <w:right w:val="outset" w:sz="6" w:space="0" w:color="auto"/>
            </w:tcBorders>
            <w:vAlign w:val="center"/>
            <w:hideMark/>
          </w:tcPr>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p>
        </w:tc>
        <w:tc>
          <w:tcPr>
            <w:tcW w:w="1996"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E81.5</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The facility is enclosed by security fencing or by other means to ensure public access is prohibited.</w:t>
            </w:r>
          </w:p>
        </w:tc>
        <w:tc>
          <w:tcPr>
            <w:tcW w:w="475"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c>
          <w:tcPr>
            <w:tcW w:w="625"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r>
      <w:tr w:rsidR="004C026F" w:rsidRPr="004C026F" w:rsidTr="00D7317C">
        <w:trPr>
          <w:tblCellSpacing w:w="15" w:type="dxa"/>
        </w:trPr>
        <w:tc>
          <w:tcPr>
            <w:tcW w:w="1855" w:type="pct"/>
            <w:vMerge/>
            <w:tcBorders>
              <w:top w:val="outset" w:sz="6" w:space="0" w:color="auto"/>
              <w:left w:val="outset" w:sz="6" w:space="0" w:color="auto"/>
              <w:bottom w:val="outset" w:sz="6" w:space="0" w:color="auto"/>
              <w:right w:val="outset" w:sz="6" w:space="0" w:color="auto"/>
            </w:tcBorders>
            <w:vAlign w:val="center"/>
            <w:hideMark/>
          </w:tcPr>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p>
        </w:tc>
        <w:tc>
          <w:tcPr>
            <w:tcW w:w="1996"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E81.6</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A minimum 3m wide strip of dense planting is provided around the perimeter of the fenced area, between the facility and street frontage and adjoining uses.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6105"/>
            </w:tblGrid>
            <w:tr w:rsidR="004C026F" w:rsidRPr="004C026F" w:rsidTr="004C026F">
              <w:trPr>
                <w:tblCellSpacing w:w="15" w:type="dxa"/>
              </w:trPr>
              <w:tc>
                <w:tcPr>
                  <w:tcW w:w="7457" w:type="dxa"/>
                  <w:vAlign w:val="center"/>
                  <w:hideMark/>
                </w:tcPr>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r w:rsidRPr="004C026F">
                    <w:rPr>
                      <w:rFonts w:ascii="Arial" w:eastAsia="Times New Roman" w:hAnsi="Arial" w:cs="Arial"/>
                      <w:sz w:val="20"/>
                      <w:szCs w:val="20"/>
                      <w:lang w:eastAsia="en-AU"/>
                    </w:rPr>
                    <w:t>Note - Landscaping is provided in accordance with Planning scheme policy - Integrated design.</w:t>
                  </w:r>
                </w:p>
              </w:tc>
            </w:tr>
            <w:tr w:rsidR="004C026F" w:rsidRPr="004C026F" w:rsidTr="004C026F">
              <w:trPr>
                <w:tblCellSpacing w:w="15" w:type="dxa"/>
              </w:trPr>
              <w:tc>
                <w:tcPr>
                  <w:tcW w:w="7457" w:type="dxa"/>
                  <w:vAlign w:val="center"/>
                  <w:hideMark/>
                </w:tcPr>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Note - Council may require a detailed landscaping plan, prepared by a suitably qualified person, to ensure compliance with Planning scheme policy - Integrated design. </w:t>
                  </w:r>
                </w:p>
              </w:tc>
            </w:tr>
          </w:tbl>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p>
        </w:tc>
        <w:tc>
          <w:tcPr>
            <w:tcW w:w="475"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c>
          <w:tcPr>
            <w:tcW w:w="625"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r>
      <w:tr w:rsidR="004C026F" w:rsidRPr="004C026F" w:rsidTr="00D7317C">
        <w:trPr>
          <w:tblCellSpacing w:w="15" w:type="dxa"/>
        </w:trPr>
        <w:tc>
          <w:tcPr>
            <w:tcW w:w="1855"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PO82</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Lawful access is maintained to the site at all times that does not alter the amenity of the landscape or surrounding uses.</w:t>
            </w:r>
          </w:p>
        </w:tc>
        <w:tc>
          <w:tcPr>
            <w:tcW w:w="1996"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E82</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An Access and Landscape Plan demonstrates how 24 hour vehicular access will be obtained and maintained to the facility in a manner that is appropriate to the site’s context. </w:t>
            </w:r>
          </w:p>
        </w:tc>
        <w:tc>
          <w:tcPr>
            <w:tcW w:w="475"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c>
          <w:tcPr>
            <w:tcW w:w="625"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r>
      <w:tr w:rsidR="004C026F" w:rsidRPr="004C026F" w:rsidTr="00D7317C">
        <w:trPr>
          <w:tblCellSpacing w:w="15" w:type="dxa"/>
        </w:trPr>
        <w:tc>
          <w:tcPr>
            <w:tcW w:w="1855"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PO83</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All activities associated with the development occur within an environment incorporating sufficient controls to ensure the facility generates no audible sound at the site boundaries where in a residential setting. </w:t>
            </w:r>
          </w:p>
        </w:tc>
        <w:tc>
          <w:tcPr>
            <w:tcW w:w="1996"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E83</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All equipment comprising the Telecommunications facility</w:t>
            </w:r>
            <w:r w:rsidRPr="004C026F">
              <w:rPr>
                <w:rFonts w:ascii="Arial" w:eastAsia="Times New Roman" w:hAnsi="Arial" w:cs="Arial"/>
                <w:sz w:val="20"/>
                <w:szCs w:val="20"/>
                <w:vertAlign w:val="superscript"/>
                <w:lang w:eastAsia="en-AU"/>
              </w:rPr>
              <w:t>(</w:t>
            </w:r>
            <w:hyperlink r:id="rId48" w:anchor="target-d60297e449122" w:tooltip="Telecommunications facility - Premises used for systems that carry communications and signals by means of radio, including guided or unguided electromagnetic energy, whether such facility is manned or remotely controlled." w:history="1">
              <w:r w:rsidRPr="004C026F">
                <w:rPr>
                  <w:rFonts w:ascii="Arial" w:eastAsia="Times New Roman" w:hAnsi="Arial" w:cs="Arial"/>
                  <w:color w:val="0000FF"/>
                  <w:sz w:val="20"/>
                  <w:szCs w:val="20"/>
                  <w:vertAlign w:val="superscript"/>
                  <w:lang w:eastAsia="en-AU"/>
                </w:rPr>
                <w:t>81</w:t>
              </w:r>
            </w:hyperlink>
            <w:r w:rsidRPr="004C026F">
              <w:rPr>
                <w:rFonts w:ascii="Arial" w:eastAsia="Times New Roman" w:hAnsi="Arial" w:cs="Arial"/>
                <w:sz w:val="20"/>
                <w:szCs w:val="20"/>
                <w:vertAlign w:val="superscript"/>
                <w:lang w:eastAsia="en-AU"/>
              </w:rPr>
              <w:t>)</w:t>
            </w:r>
            <w:r w:rsidRPr="004C026F">
              <w:rPr>
                <w:rFonts w:ascii="Arial" w:eastAsia="Times New Roman" w:hAnsi="Arial" w:cs="Arial"/>
                <w:sz w:val="20"/>
                <w:szCs w:val="20"/>
                <w:lang w:eastAsia="en-AU"/>
              </w:rPr>
              <w:t xml:space="preserve"> which produces audible or non-audible sound is housed within a fully enclosed building incorporating sound control measures sufficient to ensure no noise from this equipment can be heard, or felt at the site boundary. </w:t>
            </w:r>
          </w:p>
        </w:tc>
        <w:tc>
          <w:tcPr>
            <w:tcW w:w="475"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c>
          <w:tcPr>
            <w:tcW w:w="625"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r>
    </w:tbl>
    <w:p w:rsidR="00D7317C" w:rsidRDefault="00D7317C"/>
    <w:tbl>
      <w:tblPr>
        <w:tblW w:w="5000" w:type="pct"/>
        <w:tblCellSpacing w:w="1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Description w:val=""/>
      </w:tblPr>
      <w:tblGrid>
        <w:gridCol w:w="5608"/>
        <w:gridCol w:w="6162"/>
        <w:gridCol w:w="1453"/>
        <w:gridCol w:w="2159"/>
      </w:tblGrid>
      <w:tr w:rsidR="00D7317C" w:rsidRPr="004C026F" w:rsidTr="00D7317C">
        <w:trPr>
          <w:tblCellSpacing w:w="15" w:type="dxa"/>
        </w:trPr>
        <w:tc>
          <w:tcPr>
            <w:tcW w:w="4980" w:type="pct"/>
            <w:gridSpan w:val="4"/>
            <w:tcBorders>
              <w:top w:val="outset" w:sz="6" w:space="0" w:color="auto"/>
              <w:left w:val="outset" w:sz="6" w:space="0" w:color="auto"/>
              <w:bottom w:val="outset" w:sz="6" w:space="0" w:color="auto"/>
              <w:right w:val="outset" w:sz="6" w:space="0" w:color="auto"/>
            </w:tcBorders>
            <w:shd w:val="clear" w:color="auto" w:fill="CCCCCC"/>
            <w:hideMark/>
          </w:tcPr>
          <w:p w:rsidR="00D7317C" w:rsidRPr="004C026F" w:rsidRDefault="00D7317C" w:rsidP="004C026F">
            <w:pPr>
              <w:spacing w:before="100" w:beforeAutospacing="1" w:after="100" w:afterAutospacing="1" w:line="240" w:lineRule="auto"/>
              <w:ind w:left="150" w:right="150"/>
              <w:jc w:val="center"/>
              <w:rPr>
                <w:rFonts w:ascii="Arial" w:eastAsia="Times New Roman" w:hAnsi="Arial" w:cs="Arial"/>
                <w:sz w:val="20"/>
                <w:szCs w:val="20"/>
                <w:lang w:eastAsia="en-AU"/>
              </w:rPr>
            </w:pPr>
            <w:r w:rsidRPr="004C026F">
              <w:rPr>
                <w:rFonts w:ascii="Arial" w:eastAsia="Times New Roman" w:hAnsi="Arial" w:cs="Arial"/>
                <w:b/>
                <w:bCs/>
                <w:sz w:val="20"/>
                <w:szCs w:val="20"/>
                <w:lang w:eastAsia="en-AU"/>
              </w:rPr>
              <w:t>Values and constraints criteria</w:t>
            </w:r>
          </w:p>
          <w:tbl>
            <w:tblPr>
              <w:tblW w:w="5000" w:type="pct"/>
              <w:jc w:val="center"/>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15292"/>
            </w:tblGrid>
            <w:tr w:rsidR="00D7317C" w:rsidRPr="004C026F" w:rsidTr="004C026F">
              <w:trPr>
                <w:tblCellSpacing w:w="15" w:type="dxa"/>
                <w:jc w:val="center"/>
              </w:trPr>
              <w:tc>
                <w:tcPr>
                  <w:tcW w:w="14128" w:type="dxa"/>
                  <w:shd w:val="clear" w:color="auto" w:fill="CCCCCC"/>
                  <w:vAlign w:val="center"/>
                  <w:hideMark/>
                </w:tcPr>
                <w:p w:rsidR="00D7317C" w:rsidRPr="004C026F" w:rsidRDefault="00D7317C"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Note - The relevant values and constraints criteria do not apply where the development is consistent with a current Development permit for Reconfiguring a lot or Material change of use or Operational work, where that approval has considered and addressed (e.g. through a development footprint plan (or similar in the case of Landslide hazard) or conditions of approval) the identified value or constraint under this planning scheme. </w:t>
                  </w:r>
                </w:p>
              </w:tc>
            </w:tr>
          </w:tbl>
          <w:p w:rsidR="00D7317C" w:rsidRPr="004C026F" w:rsidRDefault="00D7317C" w:rsidP="004C026F">
            <w:pPr>
              <w:spacing w:before="100" w:beforeAutospacing="1" w:after="100" w:afterAutospacing="1" w:line="240" w:lineRule="auto"/>
              <w:ind w:left="150" w:right="150"/>
              <w:jc w:val="center"/>
              <w:rPr>
                <w:rFonts w:ascii="Arial" w:eastAsia="Times New Roman" w:hAnsi="Arial" w:cs="Arial"/>
                <w:b/>
                <w:bCs/>
                <w:sz w:val="20"/>
                <w:szCs w:val="20"/>
                <w:lang w:eastAsia="en-AU"/>
              </w:rPr>
            </w:pPr>
          </w:p>
        </w:tc>
      </w:tr>
      <w:tr w:rsidR="00D7317C" w:rsidRPr="004C026F" w:rsidTr="00D7317C">
        <w:trPr>
          <w:tblCellSpacing w:w="15" w:type="dxa"/>
        </w:trPr>
        <w:tc>
          <w:tcPr>
            <w:tcW w:w="4980" w:type="pct"/>
            <w:gridSpan w:val="4"/>
            <w:tcBorders>
              <w:top w:val="outset" w:sz="6" w:space="0" w:color="auto"/>
              <w:left w:val="outset" w:sz="6" w:space="0" w:color="auto"/>
              <w:bottom w:val="outset" w:sz="6" w:space="0" w:color="auto"/>
              <w:right w:val="outset" w:sz="6" w:space="0" w:color="auto"/>
            </w:tcBorders>
            <w:shd w:val="clear" w:color="auto" w:fill="CCCCCC"/>
            <w:hideMark/>
          </w:tcPr>
          <w:p w:rsidR="00D7317C" w:rsidRPr="004C026F" w:rsidRDefault="00D7317C"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 xml:space="preserve">Acid </w:t>
            </w:r>
            <w:proofErr w:type="spellStart"/>
            <w:r w:rsidRPr="004C026F">
              <w:rPr>
                <w:rFonts w:ascii="Arial" w:eastAsia="Times New Roman" w:hAnsi="Arial" w:cs="Arial"/>
                <w:b/>
                <w:bCs/>
                <w:sz w:val="20"/>
                <w:szCs w:val="20"/>
                <w:lang w:eastAsia="en-AU"/>
              </w:rPr>
              <w:t>sulfate</w:t>
            </w:r>
            <w:proofErr w:type="spellEnd"/>
            <w:r w:rsidRPr="004C026F">
              <w:rPr>
                <w:rFonts w:ascii="Arial" w:eastAsia="Times New Roman" w:hAnsi="Arial" w:cs="Arial"/>
                <w:b/>
                <w:bCs/>
                <w:sz w:val="20"/>
                <w:szCs w:val="20"/>
                <w:lang w:eastAsia="en-AU"/>
              </w:rPr>
              <w:t xml:space="preserve"> soils - (refer Overlay map - Acid </w:t>
            </w:r>
            <w:proofErr w:type="spellStart"/>
            <w:r w:rsidRPr="004C026F">
              <w:rPr>
                <w:rFonts w:ascii="Arial" w:eastAsia="Times New Roman" w:hAnsi="Arial" w:cs="Arial"/>
                <w:b/>
                <w:bCs/>
                <w:sz w:val="20"/>
                <w:szCs w:val="20"/>
                <w:lang w:eastAsia="en-AU"/>
              </w:rPr>
              <w:t>sulfate</w:t>
            </w:r>
            <w:proofErr w:type="spellEnd"/>
            <w:r w:rsidRPr="004C026F">
              <w:rPr>
                <w:rFonts w:ascii="Arial" w:eastAsia="Times New Roman" w:hAnsi="Arial" w:cs="Arial"/>
                <w:b/>
                <w:bCs/>
                <w:sz w:val="20"/>
                <w:szCs w:val="20"/>
                <w:lang w:eastAsia="en-AU"/>
              </w:rPr>
              <w:t xml:space="preserve"> soils to determine if the following assessment criteria apply)</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15292"/>
            </w:tblGrid>
            <w:tr w:rsidR="00D7317C" w:rsidRPr="004C026F" w:rsidTr="004C026F">
              <w:trPr>
                <w:tblCellSpacing w:w="15" w:type="dxa"/>
              </w:trPr>
              <w:tc>
                <w:tcPr>
                  <w:tcW w:w="14128" w:type="dxa"/>
                  <w:shd w:val="clear" w:color="auto" w:fill="CCCCCC"/>
                  <w:vAlign w:val="center"/>
                  <w:hideMark/>
                </w:tcPr>
                <w:p w:rsidR="00D7317C" w:rsidRPr="004C026F" w:rsidRDefault="00D7317C"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Note - To demonstrate achievement of the performance outcome, an Acid </w:t>
                  </w:r>
                  <w:proofErr w:type="spellStart"/>
                  <w:r w:rsidRPr="004C026F">
                    <w:rPr>
                      <w:rFonts w:ascii="Arial" w:eastAsia="Times New Roman" w:hAnsi="Arial" w:cs="Arial"/>
                      <w:sz w:val="20"/>
                      <w:szCs w:val="20"/>
                      <w:lang w:eastAsia="en-AU"/>
                    </w:rPr>
                    <w:t>sulfate</w:t>
                  </w:r>
                  <w:proofErr w:type="spellEnd"/>
                  <w:r w:rsidRPr="004C026F">
                    <w:rPr>
                      <w:rFonts w:ascii="Arial" w:eastAsia="Times New Roman" w:hAnsi="Arial" w:cs="Arial"/>
                      <w:sz w:val="20"/>
                      <w:szCs w:val="20"/>
                      <w:lang w:eastAsia="en-AU"/>
                    </w:rPr>
                    <w:t xml:space="preserve"> soils (ASS) investigation report and soil management plan is prepared by a qualified engineer.  Guidance for the preparation an ASS investigation report and soil management plan is provided in Planning scheme policy - Acid </w:t>
                  </w:r>
                  <w:proofErr w:type="spellStart"/>
                  <w:r w:rsidRPr="004C026F">
                    <w:rPr>
                      <w:rFonts w:ascii="Arial" w:eastAsia="Times New Roman" w:hAnsi="Arial" w:cs="Arial"/>
                      <w:sz w:val="20"/>
                      <w:szCs w:val="20"/>
                      <w:lang w:eastAsia="en-AU"/>
                    </w:rPr>
                    <w:t>sulfate</w:t>
                  </w:r>
                  <w:proofErr w:type="spellEnd"/>
                  <w:r w:rsidRPr="004C026F">
                    <w:rPr>
                      <w:rFonts w:ascii="Arial" w:eastAsia="Times New Roman" w:hAnsi="Arial" w:cs="Arial"/>
                      <w:sz w:val="20"/>
                      <w:szCs w:val="20"/>
                      <w:lang w:eastAsia="en-AU"/>
                    </w:rPr>
                    <w:t xml:space="preserve"> soils. </w:t>
                  </w:r>
                </w:p>
              </w:tc>
            </w:tr>
          </w:tbl>
          <w:p w:rsidR="00D7317C" w:rsidRPr="004C026F" w:rsidRDefault="00D7317C" w:rsidP="004C026F">
            <w:pPr>
              <w:spacing w:before="100" w:beforeAutospacing="1" w:after="100" w:afterAutospacing="1" w:line="240" w:lineRule="auto"/>
              <w:ind w:left="150" w:right="150"/>
              <w:rPr>
                <w:rFonts w:ascii="Arial" w:eastAsia="Times New Roman" w:hAnsi="Arial" w:cs="Arial"/>
                <w:b/>
                <w:bCs/>
                <w:sz w:val="20"/>
                <w:szCs w:val="20"/>
                <w:lang w:eastAsia="en-AU"/>
              </w:rPr>
            </w:pPr>
          </w:p>
        </w:tc>
      </w:tr>
      <w:tr w:rsidR="00D7317C" w:rsidRPr="004C026F" w:rsidTr="00D7317C">
        <w:trPr>
          <w:tblCellSpacing w:w="15" w:type="dxa"/>
        </w:trPr>
        <w:tc>
          <w:tcPr>
            <w:tcW w:w="1819"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PO84</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Development avoids disturbing acid </w:t>
            </w:r>
            <w:proofErr w:type="spellStart"/>
            <w:r w:rsidRPr="004C026F">
              <w:rPr>
                <w:rFonts w:ascii="Arial" w:eastAsia="Times New Roman" w:hAnsi="Arial" w:cs="Arial"/>
                <w:sz w:val="20"/>
                <w:szCs w:val="20"/>
                <w:lang w:eastAsia="en-AU"/>
              </w:rPr>
              <w:t>sulfate</w:t>
            </w:r>
            <w:proofErr w:type="spellEnd"/>
            <w:r w:rsidRPr="004C026F">
              <w:rPr>
                <w:rFonts w:ascii="Arial" w:eastAsia="Times New Roman" w:hAnsi="Arial" w:cs="Arial"/>
                <w:sz w:val="20"/>
                <w:szCs w:val="20"/>
                <w:lang w:eastAsia="en-AU"/>
              </w:rPr>
              <w:t xml:space="preserve"> soils. Where development disturbs acid </w:t>
            </w:r>
            <w:proofErr w:type="spellStart"/>
            <w:r w:rsidRPr="004C026F">
              <w:rPr>
                <w:rFonts w:ascii="Arial" w:eastAsia="Times New Roman" w:hAnsi="Arial" w:cs="Arial"/>
                <w:sz w:val="20"/>
                <w:szCs w:val="20"/>
                <w:lang w:eastAsia="en-AU"/>
              </w:rPr>
              <w:t>sulfate</w:t>
            </w:r>
            <w:proofErr w:type="spellEnd"/>
            <w:r w:rsidRPr="004C026F">
              <w:rPr>
                <w:rFonts w:ascii="Arial" w:eastAsia="Times New Roman" w:hAnsi="Arial" w:cs="Arial"/>
                <w:sz w:val="20"/>
                <w:szCs w:val="20"/>
                <w:lang w:eastAsia="en-AU"/>
              </w:rPr>
              <w:t xml:space="preserve"> soils, development:</w:t>
            </w:r>
          </w:p>
          <w:p w:rsidR="004C026F" w:rsidRPr="004C026F" w:rsidRDefault="004C026F" w:rsidP="004C026F">
            <w:pPr>
              <w:numPr>
                <w:ilvl w:val="0"/>
                <w:numId w:val="69"/>
              </w:numPr>
              <w:spacing w:before="100" w:beforeAutospacing="1" w:after="100" w:afterAutospacing="1" w:line="240" w:lineRule="auto"/>
              <w:ind w:left="45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is managed to avoid or minimise the release of surface or groundwater flows containing acid and metal contaminants into the environment; </w:t>
            </w:r>
          </w:p>
          <w:p w:rsidR="004C026F" w:rsidRPr="004C026F" w:rsidRDefault="004C026F" w:rsidP="004C026F">
            <w:pPr>
              <w:numPr>
                <w:ilvl w:val="0"/>
                <w:numId w:val="69"/>
              </w:numPr>
              <w:spacing w:before="100" w:beforeAutospacing="1" w:after="100" w:afterAutospacing="1" w:line="240" w:lineRule="auto"/>
              <w:ind w:left="450"/>
              <w:rPr>
                <w:rFonts w:ascii="Arial" w:eastAsia="Times New Roman" w:hAnsi="Arial" w:cs="Arial"/>
                <w:sz w:val="20"/>
                <w:szCs w:val="20"/>
                <w:lang w:eastAsia="en-AU"/>
              </w:rPr>
            </w:pPr>
            <w:r w:rsidRPr="004C026F">
              <w:rPr>
                <w:rFonts w:ascii="Arial" w:eastAsia="Times New Roman" w:hAnsi="Arial" w:cs="Arial"/>
                <w:sz w:val="20"/>
                <w:szCs w:val="20"/>
                <w:lang w:eastAsia="en-AU"/>
              </w:rPr>
              <w:t>protects the environmental and ecological values and health of receiving waters;</w:t>
            </w:r>
          </w:p>
          <w:p w:rsidR="004C026F" w:rsidRPr="004C026F" w:rsidRDefault="004C026F" w:rsidP="004C026F">
            <w:pPr>
              <w:numPr>
                <w:ilvl w:val="0"/>
                <w:numId w:val="69"/>
              </w:numPr>
              <w:spacing w:before="100" w:beforeAutospacing="1" w:after="100" w:afterAutospacing="1" w:line="240" w:lineRule="auto"/>
              <w:ind w:left="450"/>
              <w:rPr>
                <w:rFonts w:ascii="Arial" w:eastAsia="Times New Roman" w:hAnsi="Arial" w:cs="Arial"/>
                <w:sz w:val="20"/>
                <w:szCs w:val="20"/>
                <w:lang w:eastAsia="en-AU"/>
              </w:rPr>
            </w:pPr>
            <w:proofErr w:type="gramStart"/>
            <w:r w:rsidRPr="004C026F">
              <w:rPr>
                <w:rFonts w:ascii="Arial" w:eastAsia="Times New Roman" w:hAnsi="Arial" w:cs="Arial"/>
                <w:sz w:val="20"/>
                <w:szCs w:val="20"/>
                <w:lang w:eastAsia="en-AU"/>
              </w:rPr>
              <w:t>protects</w:t>
            </w:r>
            <w:proofErr w:type="gramEnd"/>
            <w:r w:rsidRPr="004C026F">
              <w:rPr>
                <w:rFonts w:ascii="Arial" w:eastAsia="Times New Roman" w:hAnsi="Arial" w:cs="Arial"/>
                <w:sz w:val="20"/>
                <w:szCs w:val="20"/>
                <w:lang w:eastAsia="en-AU"/>
              </w:rPr>
              <w:t xml:space="preserve"> buildings and infrastructure from the effects of acid </w:t>
            </w:r>
            <w:proofErr w:type="spellStart"/>
            <w:r w:rsidRPr="004C026F">
              <w:rPr>
                <w:rFonts w:ascii="Arial" w:eastAsia="Times New Roman" w:hAnsi="Arial" w:cs="Arial"/>
                <w:sz w:val="20"/>
                <w:szCs w:val="20"/>
                <w:lang w:eastAsia="en-AU"/>
              </w:rPr>
              <w:t>sulfate</w:t>
            </w:r>
            <w:proofErr w:type="spellEnd"/>
            <w:r w:rsidRPr="004C026F">
              <w:rPr>
                <w:rFonts w:ascii="Arial" w:eastAsia="Times New Roman" w:hAnsi="Arial" w:cs="Arial"/>
                <w:sz w:val="20"/>
                <w:szCs w:val="20"/>
                <w:lang w:eastAsia="en-AU"/>
              </w:rPr>
              <w:t xml:space="preserve"> soils.</w:t>
            </w:r>
          </w:p>
        </w:tc>
        <w:tc>
          <w:tcPr>
            <w:tcW w:w="1995"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E84</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Development does not involve:</w:t>
            </w:r>
          </w:p>
          <w:p w:rsidR="004C026F" w:rsidRPr="004C026F" w:rsidRDefault="004C026F" w:rsidP="004C026F">
            <w:pPr>
              <w:numPr>
                <w:ilvl w:val="0"/>
                <w:numId w:val="70"/>
              </w:numPr>
              <w:spacing w:before="100" w:beforeAutospacing="1" w:after="100" w:afterAutospacing="1" w:line="240" w:lineRule="auto"/>
              <w:ind w:left="450"/>
              <w:rPr>
                <w:rFonts w:ascii="Arial" w:eastAsia="Times New Roman" w:hAnsi="Arial" w:cs="Arial"/>
                <w:sz w:val="20"/>
                <w:szCs w:val="20"/>
                <w:lang w:eastAsia="en-AU"/>
              </w:rPr>
            </w:pPr>
            <w:r w:rsidRPr="004C026F">
              <w:rPr>
                <w:rFonts w:ascii="Arial" w:eastAsia="Times New Roman" w:hAnsi="Arial" w:cs="Arial"/>
                <w:sz w:val="20"/>
                <w:szCs w:val="20"/>
                <w:lang w:eastAsia="en-AU"/>
              </w:rPr>
              <w:t>excavation or otherwise removing of more than 100m</w:t>
            </w:r>
            <w:r w:rsidRPr="004C026F">
              <w:rPr>
                <w:rFonts w:ascii="Arial" w:eastAsia="Times New Roman" w:hAnsi="Arial" w:cs="Arial"/>
                <w:sz w:val="20"/>
                <w:szCs w:val="20"/>
                <w:vertAlign w:val="superscript"/>
                <w:lang w:eastAsia="en-AU"/>
              </w:rPr>
              <w:t>3</w:t>
            </w:r>
            <w:r w:rsidRPr="004C026F">
              <w:rPr>
                <w:rFonts w:ascii="Arial" w:eastAsia="Times New Roman" w:hAnsi="Arial" w:cs="Arial"/>
                <w:sz w:val="20"/>
                <w:szCs w:val="20"/>
                <w:lang w:eastAsia="en-AU"/>
              </w:rPr>
              <w:t xml:space="preserve"> of soil or sediment where below than 5m Australian Height datum AHD; or </w:t>
            </w:r>
          </w:p>
          <w:p w:rsidR="004C026F" w:rsidRPr="004C026F" w:rsidRDefault="004C026F" w:rsidP="004C026F">
            <w:pPr>
              <w:numPr>
                <w:ilvl w:val="0"/>
                <w:numId w:val="70"/>
              </w:numPr>
              <w:spacing w:before="100" w:beforeAutospacing="1" w:after="100" w:afterAutospacing="1" w:line="240" w:lineRule="auto"/>
              <w:ind w:left="450"/>
              <w:rPr>
                <w:rFonts w:ascii="Arial" w:eastAsia="Times New Roman" w:hAnsi="Arial" w:cs="Arial"/>
                <w:sz w:val="20"/>
                <w:szCs w:val="20"/>
                <w:lang w:eastAsia="en-AU"/>
              </w:rPr>
            </w:pPr>
            <w:proofErr w:type="gramStart"/>
            <w:r w:rsidRPr="004C026F">
              <w:rPr>
                <w:rFonts w:ascii="Arial" w:eastAsia="Times New Roman" w:hAnsi="Arial" w:cs="Arial"/>
                <w:sz w:val="20"/>
                <w:szCs w:val="20"/>
                <w:lang w:eastAsia="en-AU"/>
              </w:rPr>
              <w:t>filling</w:t>
            </w:r>
            <w:proofErr w:type="gramEnd"/>
            <w:r w:rsidRPr="004C026F">
              <w:rPr>
                <w:rFonts w:ascii="Arial" w:eastAsia="Times New Roman" w:hAnsi="Arial" w:cs="Arial"/>
                <w:sz w:val="20"/>
                <w:szCs w:val="20"/>
                <w:lang w:eastAsia="en-AU"/>
              </w:rPr>
              <w:t xml:space="preserve"> of land of more than 500m</w:t>
            </w:r>
            <w:r w:rsidRPr="004C026F">
              <w:rPr>
                <w:rFonts w:ascii="Arial" w:eastAsia="Times New Roman" w:hAnsi="Arial" w:cs="Arial"/>
                <w:sz w:val="20"/>
                <w:szCs w:val="20"/>
                <w:vertAlign w:val="superscript"/>
                <w:lang w:eastAsia="en-AU"/>
              </w:rPr>
              <w:t>3</w:t>
            </w:r>
            <w:r w:rsidRPr="004C026F">
              <w:rPr>
                <w:rFonts w:ascii="Arial" w:eastAsia="Times New Roman" w:hAnsi="Arial" w:cs="Arial"/>
                <w:sz w:val="20"/>
                <w:szCs w:val="20"/>
                <w:lang w:eastAsia="en-AU"/>
              </w:rPr>
              <w:t xml:space="preserve"> of material with an average depth of 0.5m or greater where below the 5m Australian Height datum AHD. </w:t>
            </w:r>
          </w:p>
        </w:tc>
        <w:tc>
          <w:tcPr>
            <w:tcW w:w="465"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c>
          <w:tcPr>
            <w:tcW w:w="671"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r>
      <w:tr w:rsidR="00D7317C" w:rsidRPr="004C026F" w:rsidTr="00D7317C">
        <w:trPr>
          <w:tblCellSpacing w:w="15" w:type="dxa"/>
        </w:trPr>
        <w:tc>
          <w:tcPr>
            <w:tcW w:w="4980" w:type="pct"/>
            <w:gridSpan w:val="4"/>
            <w:tcBorders>
              <w:top w:val="outset" w:sz="6" w:space="0" w:color="auto"/>
              <w:left w:val="outset" w:sz="6" w:space="0" w:color="auto"/>
              <w:bottom w:val="outset" w:sz="6" w:space="0" w:color="auto"/>
              <w:right w:val="outset" w:sz="6" w:space="0" w:color="auto"/>
            </w:tcBorders>
            <w:shd w:val="clear" w:color="auto" w:fill="CCCCCC"/>
            <w:hideMark/>
          </w:tcPr>
          <w:p w:rsidR="00D7317C" w:rsidRPr="004C026F" w:rsidRDefault="00D7317C"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Heritage and landscape character (refer Overlay map - Heritage and landscape character to determine if the following assessment criteria apply)</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15292"/>
            </w:tblGrid>
            <w:tr w:rsidR="00D7317C" w:rsidRPr="004C026F" w:rsidTr="004C026F">
              <w:trPr>
                <w:tblCellSpacing w:w="15" w:type="dxa"/>
              </w:trPr>
              <w:tc>
                <w:tcPr>
                  <w:tcW w:w="14128" w:type="dxa"/>
                  <w:shd w:val="clear" w:color="auto" w:fill="CCCCCC"/>
                  <w:vAlign w:val="center"/>
                  <w:hideMark/>
                </w:tcPr>
                <w:p w:rsidR="00D7317C" w:rsidRPr="004C026F" w:rsidRDefault="00D7317C"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Note - To assist in demonstrating achievement of heritage performance outcomes, a Cultural heritage impact assessment report is prepared by a suitably qualified person verifying the proposed development is in accordance with The Australia ICOMOS Burra Charter. </w:t>
                  </w:r>
                </w:p>
                <w:p w:rsidR="00D7317C" w:rsidRPr="004C026F" w:rsidRDefault="00D7317C" w:rsidP="004C026F">
                  <w:pPr>
                    <w:spacing w:before="100" w:beforeAutospacing="1" w:after="100" w:afterAutospacing="1" w:line="240" w:lineRule="auto"/>
                    <w:rPr>
                      <w:rFonts w:ascii="Arial" w:eastAsia="Times New Roman" w:hAnsi="Arial" w:cs="Arial"/>
                      <w:sz w:val="20"/>
                      <w:szCs w:val="20"/>
                      <w:lang w:eastAsia="en-AU"/>
                    </w:rPr>
                  </w:pPr>
                  <w:r w:rsidRPr="004C026F">
                    <w:rPr>
                      <w:rFonts w:ascii="Arial" w:eastAsia="Times New Roman" w:hAnsi="Arial" w:cs="Arial"/>
                      <w:sz w:val="20"/>
                      <w:szCs w:val="20"/>
                      <w:lang w:eastAsia="en-AU"/>
                    </w:rPr>
                    <w:br/>
                  </w:r>
                </w:p>
                <w:p w:rsidR="00D7317C" w:rsidRPr="004C026F" w:rsidRDefault="00D7317C"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Note - To assist in demonstrating achievement of this performance outcome, a Tree assessment report is prepared by a qualified arborist in accordance with Planning scheme policy – Heritage and landscape character.  The Tree assessment report will also detail the measures adopted in accordance with AS 4970-2009 Protection of trees on development sites. </w:t>
                  </w:r>
                </w:p>
                <w:p w:rsidR="00D7317C" w:rsidRPr="004C026F" w:rsidRDefault="00D7317C" w:rsidP="004C026F">
                  <w:pPr>
                    <w:spacing w:before="100" w:beforeAutospacing="1" w:after="100" w:afterAutospacing="1" w:line="240" w:lineRule="auto"/>
                    <w:rPr>
                      <w:rFonts w:ascii="Arial" w:eastAsia="Times New Roman" w:hAnsi="Arial" w:cs="Arial"/>
                      <w:sz w:val="20"/>
                      <w:szCs w:val="20"/>
                      <w:lang w:eastAsia="en-AU"/>
                    </w:rPr>
                  </w:pPr>
                  <w:r w:rsidRPr="004C026F">
                    <w:rPr>
                      <w:rFonts w:ascii="Arial" w:eastAsia="Times New Roman" w:hAnsi="Arial" w:cs="Arial"/>
                      <w:sz w:val="20"/>
                      <w:szCs w:val="20"/>
                      <w:lang w:eastAsia="en-AU"/>
                    </w:rPr>
                    <w:lastRenderedPageBreak/>
                    <w:br/>
                  </w:r>
                </w:p>
                <w:p w:rsidR="00D7317C" w:rsidRPr="004C026F" w:rsidRDefault="00D7317C"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Note - Places, including sites, objects and buildings having local cultural heritage significance, are identified on Overlay map - Heritage and landscape character and listed in Schedule 1 of Planning scheme policy - Heritage and landscape character.  Places also having cultural heritage significance at a State level and being entered in the Queensland Heritage Register, are also identified in Schedule 1 of Planning scheme policy - Heritage and landscape character. </w:t>
                  </w:r>
                </w:p>
              </w:tc>
            </w:tr>
          </w:tbl>
          <w:p w:rsidR="00D7317C" w:rsidRPr="004C026F" w:rsidRDefault="00D7317C" w:rsidP="004C026F">
            <w:pPr>
              <w:spacing w:before="100" w:beforeAutospacing="1" w:after="100" w:afterAutospacing="1" w:line="240" w:lineRule="auto"/>
              <w:ind w:left="150" w:right="150"/>
              <w:rPr>
                <w:rFonts w:ascii="Arial" w:eastAsia="Times New Roman" w:hAnsi="Arial" w:cs="Arial"/>
                <w:b/>
                <w:bCs/>
                <w:sz w:val="20"/>
                <w:szCs w:val="20"/>
                <w:lang w:eastAsia="en-AU"/>
              </w:rPr>
            </w:pPr>
          </w:p>
        </w:tc>
      </w:tr>
      <w:tr w:rsidR="00D7317C" w:rsidRPr="004C026F" w:rsidTr="00D7317C">
        <w:trPr>
          <w:tblCellSpacing w:w="15" w:type="dxa"/>
        </w:trPr>
        <w:tc>
          <w:tcPr>
            <w:tcW w:w="1819"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lastRenderedPageBreak/>
              <w:t>PO85</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Development will:</w:t>
            </w:r>
          </w:p>
          <w:p w:rsidR="004C026F" w:rsidRPr="004C026F" w:rsidRDefault="004C026F" w:rsidP="004C026F">
            <w:pPr>
              <w:numPr>
                <w:ilvl w:val="0"/>
                <w:numId w:val="71"/>
              </w:numPr>
              <w:spacing w:before="100" w:beforeAutospacing="1" w:after="100" w:afterAutospacing="1" w:line="240" w:lineRule="auto"/>
              <w:ind w:left="45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not diminish or cause irreversible damage to the cultural heritage values present on the site, and associated with a heritage site, object or building; </w:t>
            </w:r>
          </w:p>
          <w:p w:rsidR="004C026F" w:rsidRPr="004C026F" w:rsidRDefault="004C026F" w:rsidP="004C026F">
            <w:pPr>
              <w:numPr>
                <w:ilvl w:val="0"/>
                <w:numId w:val="71"/>
              </w:numPr>
              <w:spacing w:before="100" w:beforeAutospacing="1" w:after="100" w:afterAutospacing="1" w:line="240" w:lineRule="auto"/>
              <w:ind w:left="450"/>
              <w:rPr>
                <w:rFonts w:ascii="Arial" w:eastAsia="Times New Roman" w:hAnsi="Arial" w:cs="Arial"/>
                <w:sz w:val="20"/>
                <w:szCs w:val="20"/>
                <w:lang w:eastAsia="en-AU"/>
              </w:rPr>
            </w:pPr>
            <w:r w:rsidRPr="004C026F">
              <w:rPr>
                <w:rFonts w:ascii="Arial" w:eastAsia="Times New Roman" w:hAnsi="Arial" w:cs="Arial"/>
                <w:sz w:val="20"/>
                <w:szCs w:val="20"/>
                <w:lang w:eastAsia="en-AU"/>
              </w:rPr>
              <w:t>protect the fabric and setting of the heritage site, object or building;</w:t>
            </w:r>
          </w:p>
          <w:p w:rsidR="004C026F" w:rsidRPr="004C026F" w:rsidRDefault="004C026F" w:rsidP="004C026F">
            <w:pPr>
              <w:numPr>
                <w:ilvl w:val="0"/>
                <w:numId w:val="71"/>
              </w:numPr>
              <w:spacing w:before="100" w:beforeAutospacing="1" w:after="100" w:afterAutospacing="1" w:line="240" w:lineRule="auto"/>
              <w:ind w:left="450"/>
              <w:rPr>
                <w:rFonts w:ascii="Arial" w:eastAsia="Times New Roman" w:hAnsi="Arial" w:cs="Arial"/>
                <w:sz w:val="20"/>
                <w:szCs w:val="20"/>
                <w:lang w:eastAsia="en-AU"/>
              </w:rPr>
            </w:pPr>
            <w:r w:rsidRPr="004C026F">
              <w:rPr>
                <w:rFonts w:ascii="Arial" w:eastAsia="Times New Roman" w:hAnsi="Arial" w:cs="Arial"/>
                <w:sz w:val="20"/>
                <w:szCs w:val="20"/>
                <w:lang w:eastAsia="en-AU"/>
              </w:rPr>
              <w:t>be consistent with the form, scale and style of the heritage site, object or building;</w:t>
            </w:r>
          </w:p>
          <w:p w:rsidR="004C026F" w:rsidRPr="004C026F" w:rsidRDefault="004C026F" w:rsidP="004C026F">
            <w:pPr>
              <w:numPr>
                <w:ilvl w:val="0"/>
                <w:numId w:val="71"/>
              </w:numPr>
              <w:spacing w:before="100" w:beforeAutospacing="1" w:after="100" w:afterAutospacing="1" w:line="240" w:lineRule="auto"/>
              <w:ind w:left="450"/>
              <w:rPr>
                <w:rFonts w:ascii="Arial" w:eastAsia="Times New Roman" w:hAnsi="Arial" w:cs="Arial"/>
                <w:sz w:val="20"/>
                <w:szCs w:val="20"/>
                <w:lang w:eastAsia="en-AU"/>
              </w:rPr>
            </w:pPr>
            <w:r w:rsidRPr="004C026F">
              <w:rPr>
                <w:rFonts w:ascii="Arial" w:eastAsia="Times New Roman" w:hAnsi="Arial" w:cs="Arial"/>
                <w:sz w:val="20"/>
                <w:szCs w:val="20"/>
                <w:lang w:eastAsia="en-AU"/>
              </w:rPr>
              <w:t>utilise similar materials to those existing, or where this is not reasonable or practicable, neutral materials and finishes;</w:t>
            </w:r>
          </w:p>
          <w:p w:rsidR="004C026F" w:rsidRPr="004C026F" w:rsidRDefault="004C026F" w:rsidP="004C026F">
            <w:pPr>
              <w:numPr>
                <w:ilvl w:val="0"/>
                <w:numId w:val="71"/>
              </w:numPr>
              <w:spacing w:before="100" w:beforeAutospacing="1" w:after="100" w:afterAutospacing="1" w:line="240" w:lineRule="auto"/>
              <w:ind w:left="450"/>
              <w:rPr>
                <w:rFonts w:ascii="Arial" w:eastAsia="Times New Roman" w:hAnsi="Arial" w:cs="Arial"/>
                <w:sz w:val="20"/>
                <w:szCs w:val="20"/>
                <w:lang w:eastAsia="en-AU"/>
              </w:rPr>
            </w:pPr>
            <w:r w:rsidRPr="004C026F">
              <w:rPr>
                <w:rFonts w:ascii="Arial" w:eastAsia="Times New Roman" w:hAnsi="Arial" w:cs="Arial"/>
                <w:sz w:val="20"/>
                <w:szCs w:val="20"/>
                <w:lang w:eastAsia="en-AU"/>
              </w:rPr>
              <w:t>incorporate complementary elements, detailing and ornamentation to those present on the heritage site, object or building;</w:t>
            </w:r>
          </w:p>
          <w:p w:rsidR="004C026F" w:rsidRPr="004C026F" w:rsidRDefault="004C026F" w:rsidP="004C026F">
            <w:pPr>
              <w:numPr>
                <w:ilvl w:val="0"/>
                <w:numId w:val="71"/>
              </w:numPr>
              <w:spacing w:before="100" w:beforeAutospacing="1" w:after="100" w:afterAutospacing="1" w:line="240" w:lineRule="auto"/>
              <w:ind w:left="450"/>
              <w:rPr>
                <w:rFonts w:ascii="Arial" w:eastAsia="Times New Roman" w:hAnsi="Arial" w:cs="Arial"/>
                <w:sz w:val="20"/>
                <w:szCs w:val="20"/>
                <w:lang w:eastAsia="en-AU"/>
              </w:rPr>
            </w:pPr>
            <w:proofErr w:type="gramStart"/>
            <w:r w:rsidRPr="004C026F">
              <w:rPr>
                <w:rFonts w:ascii="Arial" w:eastAsia="Times New Roman" w:hAnsi="Arial" w:cs="Arial"/>
                <w:sz w:val="20"/>
                <w:szCs w:val="20"/>
                <w:lang w:eastAsia="en-AU"/>
              </w:rPr>
              <w:t>retain</w:t>
            </w:r>
            <w:proofErr w:type="gramEnd"/>
            <w:r w:rsidRPr="004C026F">
              <w:rPr>
                <w:rFonts w:ascii="Arial" w:eastAsia="Times New Roman" w:hAnsi="Arial" w:cs="Arial"/>
                <w:sz w:val="20"/>
                <w:szCs w:val="20"/>
                <w:lang w:eastAsia="en-AU"/>
              </w:rPr>
              <w:t xml:space="preserve"> public access where this is currently provided.</w:t>
            </w:r>
          </w:p>
        </w:tc>
        <w:tc>
          <w:tcPr>
            <w:tcW w:w="1995"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E85</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Development is for the preservation, maintenance, repair and restoration of a site, object or building of cultural heritage value.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6102"/>
            </w:tblGrid>
            <w:tr w:rsidR="004C026F" w:rsidRPr="004C026F" w:rsidTr="004C026F">
              <w:trPr>
                <w:tblCellSpacing w:w="15" w:type="dxa"/>
              </w:trPr>
              <w:tc>
                <w:tcPr>
                  <w:tcW w:w="7457" w:type="dxa"/>
                  <w:vAlign w:val="center"/>
                  <w:hideMark/>
                </w:tcPr>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Note - A cultural heritage conservation management plan for the preservation, maintenance, repair and restoration of a site, object or building of cultural heritage value is prepared in accordance with Planning scheme policy - Heritage and landscape character. The plan is sent to, and approved by Council prior to the commencement of any preservation, maintenance, repair and restoration works. </w:t>
                  </w:r>
                </w:p>
              </w:tc>
            </w:tr>
          </w:tbl>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p>
        </w:tc>
        <w:tc>
          <w:tcPr>
            <w:tcW w:w="465"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c>
          <w:tcPr>
            <w:tcW w:w="671"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r>
      <w:tr w:rsidR="00D7317C" w:rsidRPr="004C026F" w:rsidTr="00D7317C">
        <w:trPr>
          <w:tblCellSpacing w:w="15" w:type="dxa"/>
        </w:trPr>
        <w:tc>
          <w:tcPr>
            <w:tcW w:w="1819"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PO86</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Demolition and removal is only considered where:</w:t>
            </w:r>
          </w:p>
          <w:p w:rsidR="004C026F" w:rsidRPr="004C026F" w:rsidRDefault="004C026F" w:rsidP="004C026F">
            <w:pPr>
              <w:numPr>
                <w:ilvl w:val="0"/>
                <w:numId w:val="72"/>
              </w:numPr>
              <w:spacing w:before="100" w:beforeAutospacing="1" w:after="100" w:afterAutospacing="1" w:line="240" w:lineRule="auto"/>
              <w:ind w:left="45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a report prepared by a suitably qualified conservation architect or conservation engineer demonstrates that the building is structurally unsound and is not reasonably capable of economic repair; or </w:t>
            </w:r>
          </w:p>
          <w:p w:rsidR="004C026F" w:rsidRPr="004C026F" w:rsidRDefault="004C026F" w:rsidP="004C026F">
            <w:pPr>
              <w:numPr>
                <w:ilvl w:val="0"/>
                <w:numId w:val="72"/>
              </w:numPr>
              <w:spacing w:before="100" w:beforeAutospacing="1" w:after="100" w:afterAutospacing="1" w:line="240" w:lineRule="auto"/>
              <w:ind w:left="45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demolition is confined to the removal of outbuildings, extensions and alterations that are not part of the original structure; or </w:t>
            </w:r>
          </w:p>
          <w:p w:rsidR="004C026F" w:rsidRPr="004C026F" w:rsidRDefault="004C026F" w:rsidP="004C026F">
            <w:pPr>
              <w:numPr>
                <w:ilvl w:val="0"/>
                <w:numId w:val="72"/>
              </w:numPr>
              <w:spacing w:before="100" w:beforeAutospacing="1" w:after="100" w:afterAutospacing="1" w:line="240" w:lineRule="auto"/>
              <w:ind w:left="450"/>
              <w:rPr>
                <w:rFonts w:ascii="Arial" w:eastAsia="Times New Roman" w:hAnsi="Arial" w:cs="Arial"/>
                <w:sz w:val="20"/>
                <w:szCs w:val="20"/>
                <w:lang w:eastAsia="en-AU"/>
              </w:rPr>
            </w:pPr>
            <w:r w:rsidRPr="004C026F">
              <w:rPr>
                <w:rFonts w:ascii="Arial" w:eastAsia="Times New Roman" w:hAnsi="Arial" w:cs="Arial"/>
                <w:sz w:val="20"/>
                <w:szCs w:val="20"/>
                <w:lang w:eastAsia="en-AU"/>
              </w:rPr>
              <w:t>limited demolition is performed in the course of repairs, maintenance or restoration; or</w:t>
            </w:r>
          </w:p>
          <w:p w:rsidR="004C026F" w:rsidRPr="004C026F" w:rsidRDefault="004C026F" w:rsidP="004C026F">
            <w:pPr>
              <w:numPr>
                <w:ilvl w:val="0"/>
                <w:numId w:val="72"/>
              </w:numPr>
              <w:spacing w:before="100" w:beforeAutospacing="1" w:after="100" w:afterAutospacing="1" w:line="240" w:lineRule="auto"/>
              <w:ind w:left="450"/>
              <w:rPr>
                <w:rFonts w:ascii="Arial" w:eastAsia="Times New Roman" w:hAnsi="Arial" w:cs="Arial"/>
                <w:sz w:val="20"/>
                <w:szCs w:val="20"/>
                <w:lang w:eastAsia="en-AU"/>
              </w:rPr>
            </w:pPr>
            <w:proofErr w:type="gramStart"/>
            <w:r w:rsidRPr="004C026F">
              <w:rPr>
                <w:rFonts w:ascii="Arial" w:eastAsia="Times New Roman" w:hAnsi="Arial" w:cs="Arial"/>
                <w:sz w:val="20"/>
                <w:szCs w:val="20"/>
                <w:lang w:eastAsia="en-AU"/>
              </w:rPr>
              <w:lastRenderedPageBreak/>
              <w:t>demolition</w:t>
            </w:r>
            <w:proofErr w:type="gramEnd"/>
            <w:r w:rsidRPr="004C026F">
              <w:rPr>
                <w:rFonts w:ascii="Arial" w:eastAsia="Times New Roman" w:hAnsi="Arial" w:cs="Arial"/>
                <w:sz w:val="20"/>
                <w:szCs w:val="20"/>
                <w:lang w:eastAsia="en-AU"/>
              </w:rPr>
              <w:t xml:space="preserve"> is performed following a catastrophic event which substantially destroys the building or object.</w:t>
            </w:r>
          </w:p>
        </w:tc>
        <w:tc>
          <w:tcPr>
            <w:tcW w:w="1995"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lastRenderedPageBreak/>
              <w:t>No example provided.</w:t>
            </w:r>
          </w:p>
        </w:tc>
        <w:tc>
          <w:tcPr>
            <w:tcW w:w="465"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p>
        </w:tc>
        <w:tc>
          <w:tcPr>
            <w:tcW w:w="671"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p>
        </w:tc>
      </w:tr>
      <w:tr w:rsidR="00D7317C" w:rsidRPr="004C026F" w:rsidTr="00D7317C">
        <w:trPr>
          <w:trHeight w:val="1980"/>
          <w:tblCellSpacing w:w="15" w:type="dxa"/>
        </w:trPr>
        <w:tc>
          <w:tcPr>
            <w:tcW w:w="1819"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lastRenderedPageBreak/>
              <w:t>PO87</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Where development is occurring on land adjoining a site of cultural heritage value, the development is to be sympathetic to and consistent with the cultural heritage values present on the site and not result in their values being eroded, degraded or unreasonably obscured from public view. </w:t>
            </w:r>
          </w:p>
        </w:tc>
        <w:tc>
          <w:tcPr>
            <w:tcW w:w="1995"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No example provided.</w:t>
            </w:r>
          </w:p>
        </w:tc>
        <w:tc>
          <w:tcPr>
            <w:tcW w:w="465"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p>
        </w:tc>
        <w:tc>
          <w:tcPr>
            <w:tcW w:w="671"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p>
        </w:tc>
      </w:tr>
      <w:tr w:rsidR="00D7317C" w:rsidRPr="004C026F" w:rsidTr="00D7317C">
        <w:trPr>
          <w:tblCellSpacing w:w="15" w:type="dxa"/>
        </w:trPr>
        <w:tc>
          <w:tcPr>
            <w:tcW w:w="1819"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PO88</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Development does not adversely impact upon the health and vitality of significant trees. Where development occurs in proximity to a significant tree, construction measures and techniques as detailed in AS 4970-2009 Protection of trees on development sites are adopted to ensure a significant tree's health, wellbeing and vitality. </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Significant trees are only removed where they are in a poor state of health or where they pose a health and safety risk to persons or property. A Tree Assessment report prepared by a suitably qualified arborist confirming a tree's state of health is required to demonstrate achievement of this performance outcome. </w:t>
            </w:r>
          </w:p>
        </w:tc>
        <w:tc>
          <w:tcPr>
            <w:tcW w:w="1995"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E88</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Development does:</w:t>
            </w:r>
          </w:p>
          <w:p w:rsidR="004C026F" w:rsidRPr="004C026F" w:rsidRDefault="004C026F" w:rsidP="004C026F">
            <w:pPr>
              <w:numPr>
                <w:ilvl w:val="0"/>
                <w:numId w:val="73"/>
              </w:numPr>
              <w:spacing w:before="100" w:beforeAutospacing="1" w:after="100" w:afterAutospacing="1" w:line="240" w:lineRule="auto"/>
              <w:ind w:left="450"/>
              <w:rPr>
                <w:rFonts w:ascii="Arial" w:eastAsia="Times New Roman" w:hAnsi="Arial" w:cs="Arial"/>
                <w:sz w:val="20"/>
                <w:szCs w:val="20"/>
                <w:lang w:eastAsia="en-AU"/>
              </w:rPr>
            </w:pPr>
            <w:r w:rsidRPr="004C026F">
              <w:rPr>
                <w:rFonts w:ascii="Arial" w:eastAsia="Times New Roman" w:hAnsi="Arial" w:cs="Arial"/>
                <w:sz w:val="20"/>
                <w:szCs w:val="20"/>
                <w:lang w:eastAsia="en-AU"/>
              </w:rPr>
              <w:t>not result in the removal of a significant tree;</w:t>
            </w:r>
          </w:p>
          <w:p w:rsidR="004C026F" w:rsidRPr="004C026F" w:rsidRDefault="004C026F" w:rsidP="004C026F">
            <w:pPr>
              <w:numPr>
                <w:ilvl w:val="0"/>
                <w:numId w:val="73"/>
              </w:numPr>
              <w:spacing w:before="100" w:beforeAutospacing="1" w:after="100" w:afterAutospacing="1" w:line="240" w:lineRule="auto"/>
              <w:ind w:left="450"/>
              <w:rPr>
                <w:rFonts w:ascii="Arial" w:eastAsia="Times New Roman" w:hAnsi="Arial" w:cs="Arial"/>
                <w:sz w:val="20"/>
                <w:szCs w:val="20"/>
                <w:lang w:eastAsia="en-AU"/>
              </w:rPr>
            </w:pPr>
            <w:r w:rsidRPr="004C026F">
              <w:rPr>
                <w:rFonts w:ascii="Arial" w:eastAsia="Times New Roman" w:hAnsi="Arial" w:cs="Arial"/>
                <w:sz w:val="20"/>
                <w:szCs w:val="20"/>
                <w:lang w:eastAsia="en-AU"/>
              </w:rPr>
              <w:t>not occur within 20m of a protected tree;</w:t>
            </w:r>
          </w:p>
          <w:p w:rsidR="004C026F" w:rsidRPr="004C026F" w:rsidRDefault="004C026F" w:rsidP="004C026F">
            <w:pPr>
              <w:numPr>
                <w:ilvl w:val="0"/>
                <w:numId w:val="73"/>
              </w:numPr>
              <w:spacing w:before="100" w:beforeAutospacing="1" w:after="100" w:afterAutospacing="1" w:line="240" w:lineRule="auto"/>
              <w:ind w:left="450"/>
              <w:rPr>
                <w:rFonts w:ascii="Arial" w:eastAsia="Times New Roman" w:hAnsi="Arial" w:cs="Arial"/>
                <w:sz w:val="20"/>
                <w:szCs w:val="20"/>
                <w:lang w:eastAsia="en-AU"/>
              </w:rPr>
            </w:pPr>
            <w:proofErr w:type="gramStart"/>
            <w:r w:rsidRPr="004C026F">
              <w:rPr>
                <w:rFonts w:ascii="Arial" w:eastAsia="Times New Roman" w:hAnsi="Arial" w:cs="Arial"/>
                <w:sz w:val="20"/>
                <w:szCs w:val="20"/>
                <w:lang w:eastAsia="en-AU"/>
              </w:rPr>
              <w:t>involve</w:t>
            </w:r>
            <w:proofErr w:type="gramEnd"/>
            <w:r w:rsidRPr="004C026F">
              <w:rPr>
                <w:rFonts w:ascii="Arial" w:eastAsia="Times New Roman" w:hAnsi="Arial" w:cs="Arial"/>
                <w:sz w:val="20"/>
                <w:szCs w:val="20"/>
                <w:lang w:eastAsia="en-AU"/>
              </w:rPr>
              <w:t xml:space="preserve"> pruning of a tree in accordance with Australian Standard AS 4373-2007 – Pruning of Amenity Trees.</w:t>
            </w:r>
          </w:p>
        </w:tc>
        <w:tc>
          <w:tcPr>
            <w:tcW w:w="465"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c>
          <w:tcPr>
            <w:tcW w:w="671"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r>
      <w:tr w:rsidR="00D7317C" w:rsidRPr="004C026F" w:rsidTr="00D7317C">
        <w:trPr>
          <w:tblCellSpacing w:w="15" w:type="dxa"/>
        </w:trPr>
        <w:tc>
          <w:tcPr>
            <w:tcW w:w="4980" w:type="pct"/>
            <w:gridSpan w:val="4"/>
            <w:tcBorders>
              <w:top w:val="outset" w:sz="6" w:space="0" w:color="auto"/>
              <w:left w:val="outset" w:sz="6" w:space="0" w:color="auto"/>
              <w:bottom w:val="outset" w:sz="6" w:space="0" w:color="auto"/>
              <w:right w:val="outset" w:sz="6" w:space="0" w:color="auto"/>
            </w:tcBorders>
            <w:shd w:val="clear" w:color="auto" w:fill="CCCCCC"/>
            <w:hideMark/>
          </w:tcPr>
          <w:p w:rsidR="00D7317C" w:rsidRPr="004C026F" w:rsidRDefault="00D7317C"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Overland flow path (refer Overlay map - Overland flow path to determine if the following assessment criteria apply)</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15292"/>
            </w:tblGrid>
            <w:tr w:rsidR="00D7317C" w:rsidRPr="004C026F" w:rsidTr="004C026F">
              <w:trPr>
                <w:tblCellSpacing w:w="15" w:type="dxa"/>
              </w:trPr>
              <w:tc>
                <w:tcPr>
                  <w:tcW w:w="14128" w:type="dxa"/>
                  <w:vAlign w:val="center"/>
                  <w:hideMark/>
                </w:tcPr>
                <w:p w:rsidR="00D7317C" w:rsidRPr="004C026F" w:rsidRDefault="00D7317C"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Note - The applicable river and creek flood planning levels associated with defined flood event (DFE) within the inundation area can be obtained by requesting a flood check property report from Council. </w:t>
                  </w:r>
                </w:p>
              </w:tc>
            </w:tr>
          </w:tbl>
          <w:p w:rsidR="00D7317C" w:rsidRPr="004C026F" w:rsidRDefault="00D7317C" w:rsidP="004C026F">
            <w:pPr>
              <w:spacing w:before="100" w:beforeAutospacing="1" w:after="100" w:afterAutospacing="1" w:line="240" w:lineRule="auto"/>
              <w:ind w:left="150" w:right="150"/>
              <w:rPr>
                <w:rFonts w:ascii="Arial" w:eastAsia="Times New Roman" w:hAnsi="Arial" w:cs="Arial"/>
                <w:b/>
                <w:bCs/>
                <w:sz w:val="20"/>
                <w:szCs w:val="20"/>
                <w:lang w:eastAsia="en-AU"/>
              </w:rPr>
            </w:pPr>
          </w:p>
        </w:tc>
      </w:tr>
      <w:tr w:rsidR="00D7317C" w:rsidRPr="004C026F" w:rsidTr="00D7317C">
        <w:trPr>
          <w:tblCellSpacing w:w="15" w:type="dxa"/>
        </w:trPr>
        <w:tc>
          <w:tcPr>
            <w:tcW w:w="1819"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PO89</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Development:</w:t>
            </w:r>
          </w:p>
          <w:p w:rsidR="004C026F" w:rsidRPr="004C026F" w:rsidRDefault="004C026F" w:rsidP="004C026F">
            <w:pPr>
              <w:numPr>
                <w:ilvl w:val="0"/>
                <w:numId w:val="74"/>
              </w:numPr>
              <w:spacing w:before="100" w:beforeAutospacing="1" w:after="100" w:afterAutospacing="1" w:line="240" w:lineRule="auto"/>
              <w:ind w:left="450"/>
              <w:rPr>
                <w:rFonts w:ascii="Arial" w:eastAsia="Times New Roman" w:hAnsi="Arial" w:cs="Arial"/>
                <w:sz w:val="20"/>
                <w:szCs w:val="20"/>
                <w:lang w:eastAsia="en-AU"/>
              </w:rPr>
            </w:pPr>
            <w:r w:rsidRPr="004C026F">
              <w:rPr>
                <w:rFonts w:ascii="Arial" w:eastAsia="Times New Roman" w:hAnsi="Arial" w:cs="Arial"/>
                <w:sz w:val="20"/>
                <w:szCs w:val="20"/>
                <w:lang w:eastAsia="en-AU"/>
              </w:rPr>
              <w:t>minimises the risk to persons from overland flow;</w:t>
            </w:r>
          </w:p>
          <w:p w:rsidR="004C026F" w:rsidRPr="004C026F" w:rsidRDefault="004C026F" w:rsidP="004C026F">
            <w:pPr>
              <w:numPr>
                <w:ilvl w:val="0"/>
                <w:numId w:val="74"/>
              </w:numPr>
              <w:spacing w:before="100" w:beforeAutospacing="1" w:after="100" w:afterAutospacing="1" w:line="240" w:lineRule="auto"/>
              <w:ind w:left="450"/>
              <w:rPr>
                <w:rFonts w:ascii="Arial" w:eastAsia="Times New Roman" w:hAnsi="Arial" w:cs="Arial"/>
                <w:sz w:val="20"/>
                <w:szCs w:val="20"/>
                <w:lang w:eastAsia="en-AU"/>
              </w:rPr>
            </w:pPr>
            <w:proofErr w:type="gramStart"/>
            <w:r w:rsidRPr="004C026F">
              <w:rPr>
                <w:rFonts w:ascii="Arial" w:eastAsia="Times New Roman" w:hAnsi="Arial" w:cs="Arial"/>
                <w:sz w:val="20"/>
                <w:szCs w:val="20"/>
                <w:lang w:eastAsia="en-AU"/>
              </w:rPr>
              <w:t>does</w:t>
            </w:r>
            <w:proofErr w:type="gramEnd"/>
            <w:r w:rsidRPr="004C026F">
              <w:rPr>
                <w:rFonts w:ascii="Arial" w:eastAsia="Times New Roman" w:hAnsi="Arial" w:cs="Arial"/>
                <w:sz w:val="20"/>
                <w:szCs w:val="20"/>
                <w:lang w:eastAsia="en-AU"/>
              </w:rPr>
              <w:t xml:space="preserve"> not increase the potential for damage from overland flow either on the premises or other premises, public land, watercourses, roads or infrastructure. </w:t>
            </w:r>
          </w:p>
        </w:tc>
        <w:tc>
          <w:tcPr>
            <w:tcW w:w="1995"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No example provided.</w:t>
            </w:r>
          </w:p>
        </w:tc>
        <w:tc>
          <w:tcPr>
            <w:tcW w:w="465"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p>
        </w:tc>
        <w:tc>
          <w:tcPr>
            <w:tcW w:w="671"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p>
        </w:tc>
      </w:tr>
      <w:tr w:rsidR="00D7317C" w:rsidRPr="004C026F" w:rsidTr="00D7317C">
        <w:trPr>
          <w:tblCellSpacing w:w="15" w:type="dxa"/>
        </w:trPr>
        <w:tc>
          <w:tcPr>
            <w:tcW w:w="1819"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lastRenderedPageBreak/>
              <w:t>PO90</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Development:</w:t>
            </w:r>
          </w:p>
          <w:p w:rsidR="004C026F" w:rsidRPr="004C026F" w:rsidRDefault="004C026F" w:rsidP="004C026F">
            <w:pPr>
              <w:numPr>
                <w:ilvl w:val="0"/>
                <w:numId w:val="75"/>
              </w:numPr>
              <w:spacing w:before="100" w:beforeAutospacing="1" w:after="100" w:afterAutospacing="1" w:line="240" w:lineRule="auto"/>
              <w:ind w:left="45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maintains the conveyance of overland flow predominantly unimpeded through the premises for any event up to and including the 1% AEP for the fully developed upstream catchment; </w:t>
            </w:r>
          </w:p>
          <w:p w:rsidR="004C026F" w:rsidRPr="004C026F" w:rsidRDefault="004C026F" w:rsidP="004C026F">
            <w:pPr>
              <w:numPr>
                <w:ilvl w:val="0"/>
                <w:numId w:val="75"/>
              </w:numPr>
              <w:spacing w:before="100" w:beforeAutospacing="1" w:after="100" w:afterAutospacing="1" w:line="240" w:lineRule="auto"/>
              <w:ind w:left="450"/>
              <w:rPr>
                <w:rFonts w:ascii="Arial" w:eastAsia="Times New Roman" w:hAnsi="Arial" w:cs="Arial"/>
                <w:sz w:val="20"/>
                <w:szCs w:val="20"/>
                <w:lang w:eastAsia="en-AU"/>
              </w:rPr>
            </w:pPr>
            <w:proofErr w:type="gramStart"/>
            <w:r w:rsidRPr="004C026F">
              <w:rPr>
                <w:rFonts w:ascii="Arial" w:eastAsia="Times New Roman" w:hAnsi="Arial" w:cs="Arial"/>
                <w:sz w:val="20"/>
                <w:szCs w:val="20"/>
                <w:lang w:eastAsia="en-AU"/>
              </w:rPr>
              <w:t>does</w:t>
            </w:r>
            <w:proofErr w:type="gramEnd"/>
            <w:r w:rsidRPr="004C026F">
              <w:rPr>
                <w:rFonts w:ascii="Arial" w:eastAsia="Times New Roman" w:hAnsi="Arial" w:cs="Arial"/>
                <w:sz w:val="20"/>
                <w:szCs w:val="20"/>
                <w:lang w:eastAsia="en-AU"/>
              </w:rPr>
              <w:t xml:space="preserve"> not concentrate, intensify or divert overland flow onto an upstream, downstream or surrounding property.</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533"/>
            </w:tblGrid>
            <w:tr w:rsidR="004C026F" w:rsidRPr="004C026F" w:rsidTr="004C026F">
              <w:trPr>
                <w:tblCellSpacing w:w="15" w:type="dxa"/>
              </w:trPr>
              <w:tc>
                <w:tcPr>
                  <w:tcW w:w="6551" w:type="dxa"/>
                  <w:vAlign w:val="center"/>
                  <w:hideMark/>
                </w:tcPr>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Note - A report from a suitably qualified Registered Professional Engineer Queensland is required certifying that the development does not increase the potential for significant adverse impacts on an upstream, downstream or surrounding premises. </w:t>
                  </w:r>
                </w:p>
              </w:tc>
            </w:tr>
            <w:tr w:rsidR="004C026F" w:rsidRPr="004C026F" w:rsidTr="004C026F">
              <w:trPr>
                <w:tblCellSpacing w:w="15" w:type="dxa"/>
              </w:trPr>
              <w:tc>
                <w:tcPr>
                  <w:tcW w:w="6551" w:type="dxa"/>
                  <w:vAlign w:val="center"/>
                  <w:hideMark/>
                </w:tcPr>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r w:rsidRPr="004C026F">
                    <w:rPr>
                      <w:rFonts w:ascii="Arial" w:eastAsia="Times New Roman" w:hAnsi="Arial" w:cs="Arial"/>
                      <w:sz w:val="20"/>
                      <w:szCs w:val="20"/>
                      <w:lang w:eastAsia="en-AU"/>
                    </w:rPr>
                    <w:t>Note - Reporting to be prepared in accordance with Planning scheme policy – Flood hazard, Coastal hazard and Overland flow.</w:t>
                  </w:r>
                </w:p>
              </w:tc>
            </w:tr>
          </w:tbl>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p>
        </w:tc>
        <w:tc>
          <w:tcPr>
            <w:tcW w:w="1995"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No example provided.</w:t>
            </w:r>
          </w:p>
        </w:tc>
        <w:tc>
          <w:tcPr>
            <w:tcW w:w="465"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p>
        </w:tc>
        <w:tc>
          <w:tcPr>
            <w:tcW w:w="671"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p>
        </w:tc>
      </w:tr>
      <w:tr w:rsidR="00D7317C" w:rsidRPr="004C026F" w:rsidTr="00D7317C">
        <w:trPr>
          <w:tblCellSpacing w:w="15" w:type="dxa"/>
        </w:trPr>
        <w:tc>
          <w:tcPr>
            <w:tcW w:w="1819" w:type="pct"/>
            <w:tcBorders>
              <w:top w:val="outset" w:sz="6" w:space="0" w:color="auto"/>
              <w:left w:val="outset" w:sz="6" w:space="0" w:color="auto"/>
              <w:bottom w:val="outset" w:sz="6" w:space="0" w:color="auto"/>
              <w:right w:val="outset" w:sz="6" w:space="0" w:color="auto"/>
            </w:tcBorders>
            <w:vAlign w:val="center"/>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PO91</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Development does not:</w:t>
            </w:r>
          </w:p>
          <w:p w:rsidR="004C026F" w:rsidRPr="004C026F" w:rsidRDefault="004C026F" w:rsidP="004C026F">
            <w:pPr>
              <w:numPr>
                <w:ilvl w:val="0"/>
                <w:numId w:val="76"/>
              </w:numPr>
              <w:spacing w:before="100" w:beforeAutospacing="1" w:after="100" w:afterAutospacing="1" w:line="240" w:lineRule="auto"/>
              <w:ind w:left="450"/>
              <w:rPr>
                <w:rFonts w:ascii="Arial" w:eastAsia="Times New Roman" w:hAnsi="Arial" w:cs="Arial"/>
                <w:sz w:val="20"/>
                <w:szCs w:val="20"/>
                <w:lang w:eastAsia="en-AU"/>
              </w:rPr>
            </w:pPr>
            <w:r w:rsidRPr="004C026F">
              <w:rPr>
                <w:rFonts w:ascii="Arial" w:eastAsia="Times New Roman" w:hAnsi="Arial" w:cs="Arial"/>
                <w:sz w:val="20"/>
                <w:szCs w:val="20"/>
                <w:lang w:eastAsia="en-AU"/>
              </w:rPr>
              <w:t>directly, indirectly or cumulatively cause any increase in overland flow velocity or level;</w:t>
            </w:r>
          </w:p>
          <w:p w:rsidR="004C026F" w:rsidRPr="004C026F" w:rsidRDefault="004C026F" w:rsidP="004C026F">
            <w:pPr>
              <w:numPr>
                <w:ilvl w:val="0"/>
                <w:numId w:val="76"/>
              </w:numPr>
              <w:spacing w:before="100" w:beforeAutospacing="1" w:after="100" w:afterAutospacing="1" w:line="240" w:lineRule="auto"/>
              <w:ind w:left="450"/>
              <w:rPr>
                <w:rFonts w:ascii="Arial" w:eastAsia="Times New Roman" w:hAnsi="Arial" w:cs="Arial"/>
                <w:sz w:val="20"/>
                <w:szCs w:val="20"/>
                <w:lang w:eastAsia="en-AU"/>
              </w:rPr>
            </w:pPr>
            <w:proofErr w:type="gramStart"/>
            <w:r w:rsidRPr="004C026F">
              <w:rPr>
                <w:rFonts w:ascii="Arial" w:eastAsia="Times New Roman" w:hAnsi="Arial" w:cs="Arial"/>
                <w:sz w:val="20"/>
                <w:szCs w:val="20"/>
                <w:lang w:eastAsia="en-AU"/>
              </w:rPr>
              <w:t>increase</w:t>
            </w:r>
            <w:proofErr w:type="gramEnd"/>
            <w:r w:rsidRPr="004C026F">
              <w:rPr>
                <w:rFonts w:ascii="Arial" w:eastAsia="Times New Roman" w:hAnsi="Arial" w:cs="Arial"/>
                <w:sz w:val="20"/>
                <w:szCs w:val="20"/>
                <w:lang w:eastAsia="en-AU"/>
              </w:rPr>
              <w:t xml:space="preserve"> the potential for flood damage from overland flow either on the premises or other premises, public lands, watercourses, roads or infrastructure. </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533"/>
            </w:tblGrid>
            <w:tr w:rsidR="004C026F" w:rsidRPr="004C026F" w:rsidTr="004C026F">
              <w:trPr>
                <w:tblCellSpacing w:w="15" w:type="dxa"/>
              </w:trPr>
              <w:tc>
                <w:tcPr>
                  <w:tcW w:w="6551" w:type="dxa"/>
                  <w:vAlign w:val="center"/>
                  <w:hideMark/>
                </w:tcPr>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Note - Open concrete drains greater than 1m in width are not an acceptable outcome, nor are any other design options that may increase scouring. </w:t>
                  </w:r>
                </w:p>
              </w:tc>
            </w:tr>
          </w:tbl>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p>
        </w:tc>
        <w:tc>
          <w:tcPr>
            <w:tcW w:w="1995"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No example provided.</w:t>
            </w:r>
          </w:p>
        </w:tc>
        <w:tc>
          <w:tcPr>
            <w:tcW w:w="465"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p>
        </w:tc>
        <w:tc>
          <w:tcPr>
            <w:tcW w:w="671"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p>
        </w:tc>
      </w:tr>
      <w:tr w:rsidR="00D7317C" w:rsidRPr="004C026F" w:rsidTr="00D7317C">
        <w:trPr>
          <w:tblCellSpacing w:w="15" w:type="dxa"/>
        </w:trPr>
        <w:tc>
          <w:tcPr>
            <w:tcW w:w="1819"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PO92</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Development ensures that public safety and the risk to the environment are not adversely affected by a detrimental impact of overland flow on a hazardous chemical located or stored on the premises. </w:t>
            </w:r>
          </w:p>
        </w:tc>
        <w:tc>
          <w:tcPr>
            <w:tcW w:w="1995"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E92</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Development ensures that a hazardous chemical is not located or stored in an Overland flow path area.</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6102"/>
            </w:tblGrid>
            <w:tr w:rsidR="004C026F" w:rsidRPr="004C026F" w:rsidTr="004C026F">
              <w:trPr>
                <w:tblCellSpacing w:w="15" w:type="dxa"/>
              </w:trPr>
              <w:tc>
                <w:tcPr>
                  <w:tcW w:w="7457" w:type="dxa"/>
                  <w:vAlign w:val="center"/>
                  <w:hideMark/>
                </w:tcPr>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r w:rsidRPr="004C026F">
                    <w:rPr>
                      <w:rFonts w:ascii="Arial" w:eastAsia="Times New Roman" w:hAnsi="Arial" w:cs="Arial"/>
                      <w:sz w:val="20"/>
                      <w:szCs w:val="20"/>
                      <w:lang w:eastAsia="en-AU"/>
                    </w:rPr>
                    <w:lastRenderedPageBreak/>
                    <w:t xml:space="preserve">Note - Refer to the Work Health and Safety Act 2011 and associated Regulation and Guidelines, the Environmental Protection Act 1994 and the relevant building assessment provisions under the Building Act 1975 for requirements related to the manufacture and storage of hazardous substances. </w:t>
                  </w:r>
                </w:p>
              </w:tc>
            </w:tr>
          </w:tbl>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p>
        </w:tc>
        <w:tc>
          <w:tcPr>
            <w:tcW w:w="465"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c>
          <w:tcPr>
            <w:tcW w:w="671"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r>
      <w:tr w:rsidR="00D7317C" w:rsidRPr="004C026F" w:rsidTr="00D7317C">
        <w:trPr>
          <w:tblCellSpacing w:w="15" w:type="dxa"/>
        </w:trPr>
        <w:tc>
          <w:tcPr>
            <w:tcW w:w="1819"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lastRenderedPageBreak/>
              <w:t>PO93</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Development which is not in a Rural zone ensures that overland flow is not conveyed from a road or public open space onto a private lot. </w:t>
            </w:r>
          </w:p>
        </w:tc>
        <w:tc>
          <w:tcPr>
            <w:tcW w:w="1995"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E93</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Development which is not in a Rural zone that an overland flow paths and drainage infrastructure is provided to convey overland flow from a road or public open space area away from a private lot. </w:t>
            </w:r>
          </w:p>
        </w:tc>
        <w:tc>
          <w:tcPr>
            <w:tcW w:w="465"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c>
          <w:tcPr>
            <w:tcW w:w="671"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r>
      <w:tr w:rsidR="00D7317C" w:rsidRPr="004C026F" w:rsidTr="00D7317C">
        <w:trPr>
          <w:tblCellSpacing w:w="15" w:type="dxa"/>
        </w:trPr>
        <w:tc>
          <w:tcPr>
            <w:tcW w:w="1819" w:type="pct"/>
            <w:vMerge w:val="restar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PO94</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Development ensures that inter-allotment drainage infrastructure, overland flow paths and open drains through private property cater for overland flows for a fully developed upstream catchment and are able to be easily maintained. </w:t>
            </w:r>
          </w:p>
          <w:tbl>
            <w:tblPr>
              <w:tblW w:w="4948"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475"/>
            </w:tblGrid>
            <w:tr w:rsidR="004C026F" w:rsidRPr="004C026F" w:rsidTr="00D3429A">
              <w:trPr>
                <w:tblCellSpacing w:w="15" w:type="dxa"/>
              </w:trPr>
              <w:tc>
                <w:tcPr>
                  <w:tcW w:w="5416" w:type="dxa"/>
                  <w:vAlign w:val="center"/>
                  <w:hideMark/>
                </w:tcPr>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Note - A report from a suitably qualified Registered Professional Engineer Queensland is required certifying that the development does not increase the potential for significant adverse impacts on an upstream, downstream or surrounding premises. </w:t>
                  </w:r>
                </w:p>
              </w:tc>
            </w:tr>
            <w:tr w:rsidR="004C026F" w:rsidRPr="004C026F" w:rsidTr="00D3429A">
              <w:trPr>
                <w:tblCellSpacing w:w="15" w:type="dxa"/>
              </w:trPr>
              <w:tc>
                <w:tcPr>
                  <w:tcW w:w="5416" w:type="dxa"/>
                  <w:vAlign w:val="center"/>
                  <w:hideMark/>
                </w:tcPr>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r w:rsidRPr="004C026F">
                    <w:rPr>
                      <w:rFonts w:ascii="Arial" w:eastAsia="Times New Roman" w:hAnsi="Arial" w:cs="Arial"/>
                      <w:sz w:val="20"/>
                      <w:szCs w:val="20"/>
                      <w:lang w:eastAsia="en-AU"/>
                    </w:rPr>
                    <w:t>Note - Reporting to be prepared in accordance with Planning scheme policy – Flood hazard, Coastal hazard and Overland flow</w:t>
                  </w:r>
                </w:p>
              </w:tc>
            </w:tr>
          </w:tbl>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p>
        </w:tc>
        <w:tc>
          <w:tcPr>
            <w:tcW w:w="1995"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E94.1</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Development ensures that roof and allotment drainage infrastructure is provided in accordance with the following relevant level as identified in QUDM: </w:t>
            </w:r>
          </w:p>
          <w:p w:rsidR="004C026F" w:rsidRPr="004C026F" w:rsidRDefault="004C026F" w:rsidP="004C026F">
            <w:pPr>
              <w:numPr>
                <w:ilvl w:val="0"/>
                <w:numId w:val="77"/>
              </w:numPr>
              <w:spacing w:before="100" w:beforeAutospacing="1" w:after="100" w:afterAutospacing="1" w:line="240" w:lineRule="auto"/>
              <w:ind w:left="450"/>
              <w:rPr>
                <w:rFonts w:ascii="Arial" w:eastAsia="Times New Roman" w:hAnsi="Arial" w:cs="Arial"/>
                <w:sz w:val="20"/>
                <w:szCs w:val="20"/>
                <w:lang w:eastAsia="en-AU"/>
              </w:rPr>
            </w:pPr>
            <w:r w:rsidRPr="004C026F">
              <w:rPr>
                <w:rFonts w:ascii="Arial" w:eastAsia="Times New Roman" w:hAnsi="Arial" w:cs="Arial"/>
                <w:sz w:val="20"/>
                <w:szCs w:val="20"/>
                <w:lang w:eastAsia="en-AU"/>
              </w:rPr>
              <w:t>Urban area – Level III;</w:t>
            </w:r>
          </w:p>
          <w:p w:rsidR="004C026F" w:rsidRPr="004C026F" w:rsidRDefault="004C026F" w:rsidP="004C026F">
            <w:pPr>
              <w:numPr>
                <w:ilvl w:val="0"/>
                <w:numId w:val="77"/>
              </w:numPr>
              <w:spacing w:before="100" w:beforeAutospacing="1" w:after="100" w:afterAutospacing="1" w:line="240" w:lineRule="auto"/>
              <w:ind w:left="450"/>
              <w:rPr>
                <w:rFonts w:ascii="Arial" w:eastAsia="Times New Roman" w:hAnsi="Arial" w:cs="Arial"/>
                <w:sz w:val="20"/>
                <w:szCs w:val="20"/>
                <w:lang w:eastAsia="en-AU"/>
              </w:rPr>
            </w:pPr>
            <w:r w:rsidRPr="004C026F">
              <w:rPr>
                <w:rFonts w:ascii="Arial" w:eastAsia="Times New Roman" w:hAnsi="Arial" w:cs="Arial"/>
                <w:sz w:val="20"/>
                <w:szCs w:val="20"/>
                <w:lang w:eastAsia="en-AU"/>
              </w:rPr>
              <w:t>Rural area – N/A;</w:t>
            </w:r>
          </w:p>
          <w:p w:rsidR="004C026F" w:rsidRPr="004C026F" w:rsidRDefault="004C026F" w:rsidP="004C026F">
            <w:pPr>
              <w:numPr>
                <w:ilvl w:val="0"/>
                <w:numId w:val="77"/>
              </w:numPr>
              <w:spacing w:before="100" w:beforeAutospacing="1" w:after="100" w:afterAutospacing="1" w:line="240" w:lineRule="auto"/>
              <w:ind w:left="450"/>
              <w:rPr>
                <w:rFonts w:ascii="Arial" w:eastAsia="Times New Roman" w:hAnsi="Arial" w:cs="Arial"/>
                <w:sz w:val="20"/>
                <w:szCs w:val="20"/>
                <w:lang w:eastAsia="en-AU"/>
              </w:rPr>
            </w:pPr>
            <w:r w:rsidRPr="004C026F">
              <w:rPr>
                <w:rFonts w:ascii="Arial" w:eastAsia="Times New Roman" w:hAnsi="Arial" w:cs="Arial"/>
                <w:sz w:val="20"/>
                <w:szCs w:val="20"/>
                <w:lang w:eastAsia="en-AU"/>
              </w:rPr>
              <w:t>Industrial area – Level V;</w:t>
            </w:r>
          </w:p>
          <w:p w:rsidR="004C026F" w:rsidRPr="004C026F" w:rsidRDefault="004C026F" w:rsidP="004C026F">
            <w:pPr>
              <w:numPr>
                <w:ilvl w:val="0"/>
                <w:numId w:val="77"/>
              </w:numPr>
              <w:spacing w:before="100" w:beforeAutospacing="1" w:after="100" w:afterAutospacing="1" w:line="240" w:lineRule="auto"/>
              <w:ind w:left="450"/>
              <w:rPr>
                <w:rFonts w:ascii="Arial" w:eastAsia="Times New Roman" w:hAnsi="Arial" w:cs="Arial"/>
                <w:sz w:val="20"/>
                <w:szCs w:val="20"/>
                <w:lang w:eastAsia="en-AU"/>
              </w:rPr>
            </w:pPr>
            <w:r w:rsidRPr="004C026F">
              <w:rPr>
                <w:rFonts w:ascii="Arial" w:eastAsia="Times New Roman" w:hAnsi="Arial" w:cs="Arial"/>
                <w:sz w:val="20"/>
                <w:szCs w:val="20"/>
                <w:lang w:eastAsia="en-AU"/>
              </w:rPr>
              <w:t>Commercial area – Level V.</w:t>
            </w:r>
          </w:p>
        </w:tc>
        <w:tc>
          <w:tcPr>
            <w:tcW w:w="465"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c>
          <w:tcPr>
            <w:tcW w:w="671"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r>
      <w:tr w:rsidR="00D7317C" w:rsidRPr="004C026F" w:rsidTr="00D7317C">
        <w:trPr>
          <w:tblCellSpacing w:w="15" w:type="dxa"/>
        </w:trPr>
        <w:tc>
          <w:tcPr>
            <w:tcW w:w="1819" w:type="pct"/>
            <w:vMerge/>
            <w:tcBorders>
              <w:top w:val="outset" w:sz="6" w:space="0" w:color="auto"/>
              <w:left w:val="outset" w:sz="6" w:space="0" w:color="auto"/>
              <w:bottom w:val="outset" w:sz="6" w:space="0" w:color="auto"/>
              <w:right w:val="outset" w:sz="6" w:space="0" w:color="auto"/>
            </w:tcBorders>
            <w:vAlign w:val="center"/>
            <w:hideMark/>
          </w:tcPr>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p>
        </w:tc>
        <w:tc>
          <w:tcPr>
            <w:tcW w:w="1995"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E94.2</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Development ensures that inter-allotment drainage infrastructure is designed to accommodate any event up to and including the 1% AEP for the fully developed upstream catchment. </w:t>
            </w:r>
          </w:p>
        </w:tc>
        <w:tc>
          <w:tcPr>
            <w:tcW w:w="465"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c>
          <w:tcPr>
            <w:tcW w:w="671"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r>
      <w:tr w:rsidR="00D7317C" w:rsidRPr="004C026F" w:rsidTr="00D7317C">
        <w:trPr>
          <w:tblCellSpacing w:w="15" w:type="dxa"/>
        </w:trPr>
        <w:tc>
          <w:tcPr>
            <w:tcW w:w="1819" w:type="pct"/>
            <w:tcBorders>
              <w:top w:val="outset" w:sz="6" w:space="0" w:color="auto"/>
              <w:left w:val="outset" w:sz="6" w:space="0" w:color="auto"/>
              <w:bottom w:val="outset" w:sz="6" w:space="0" w:color="auto"/>
              <w:right w:val="outset" w:sz="6" w:space="0" w:color="auto"/>
            </w:tcBorders>
            <w:vAlign w:val="center"/>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PO95</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Development protects the conveyance of overland flow such that an easement for drainage purposes is provided over:</w:t>
            </w:r>
          </w:p>
          <w:p w:rsidR="004C026F" w:rsidRPr="004C026F" w:rsidRDefault="004C026F" w:rsidP="004C026F">
            <w:pPr>
              <w:numPr>
                <w:ilvl w:val="0"/>
                <w:numId w:val="78"/>
              </w:numPr>
              <w:spacing w:before="100" w:beforeAutospacing="1" w:after="100" w:afterAutospacing="1" w:line="240" w:lineRule="auto"/>
              <w:ind w:left="600" w:right="150"/>
              <w:rPr>
                <w:rFonts w:ascii="Arial" w:eastAsia="Times New Roman" w:hAnsi="Arial" w:cs="Arial"/>
                <w:sz w:val="20"/>
                <w:szCs w:val="20"/>
                <w:lang w:eastAsia="en-AU"/>
              </w:rPr>
            </w:pPr>
            <w:r w:rsidRPr="004C026F">
              <w:rPr>
                <w:rFonts w:ascii="Arial" w:eastAsia="Times New Roman" w:hAnsi="Arial" w:cs="Arial"/>
                <w:sz w:val="20"/>
                <w:szCs w:val="20"/>
                <w:lang w:eastAsia="en-AU"/>
              </w:rPr>
              <w:t>a stormwater pipe if the nominal pipe diameter exceeds 300mm;</w:t>
            </w:r>
          </w:p>
          <w:p w:rsidR="004C026F" w:rsidRPr="004C026F" w:rsidRDefault="004C026F" w:rsidP="004C026F">
            <w:pPr>
              <w:numPr>
                <w:ilvl w:val="0"/>
                <w:numId w:val="78"/>
              </w:numPr>
              <w:spacing w:before="100" w:beforeAutospacing="1" w:after="100" w:afterAutospacing="1" w:line="240" w:lineRule="auto"/>
              <w:ind w:left="600" w:right="150"/>
              <w:rPr>
                <w:rFonts w:ascii="Arial" w:eastAsia="Times New Roman" w:hAnsi="Arial" w:cs="Arial"/>
                <w:sz w:val="20"/>
                <w:szCs w:val="20"/>
                <w:lang w:eastAsia="en-AU"/>
              </w:rPr>
            </w:pPr>
            <w:r w:rsidRPr="004C026F">
              <w:rPr>
                <w:rFonts w:ascii="Arial" w:eastAsia="Times New Roman" w:hAnsi="Arial" w:cs="Arial"/>
                <w:sz w:val="20"/>
                <w:szCs w:val="20"/>
                <w:lang w:eastAsia="en-AU"/>
              </w:rPr>
              <w:t>an overland flow path where it crosses more than one premises;</w:t>
            </w:r>
          </w:p>
          <w:p w:rsidR="004C026F" w:rsidRPr="004C026F" w:rsidRDefault="004C026F" w:rsidP="004C026F">
            <w:pPr>
              <w:numPr>
                <w:ilvl w:val="0"/>
                <w:numId w:val="78"/>
              </w:numPr>
              <w:spacing w:before="100" w:beforeAutospacing="1" w:after="100" w:afterAutospacing="1" w:line="240" w:lineRule="auto"/>
              <w:ind w:left="600" w:right="150"/>
              <w:rPr>
                <w:rFonts w:ascii="Arial" w:eastAsia="Times New Roman" w:hAnsi="Arial" w:cs="Arial"/>
                <w:sz w:val="20"/>
                <w:szCs w:val="20"/>
                <w:lang w:eastAsia="en-AU"/>
              </w:rPr>
            </w:pPr>
            <w:proofErr w:type="gramStart"/>
            <w:r w:rsidRPr="004C026F">
              <w:rPr>
                <w:rFonts w:ascii="Arial" w:eastAsia="Times New Roman" w:hAnsi="Arial" w:cs="Arial"/>
                <w:sz w:val="20"/>
                <w:szCs w:val="20"/>
                <w:lang w:eastAsia="en-AU"/>
              </w:rPr>
              <w:t>inter-allotment</w:t>
            </w:r>
            <w:proofErr w:type="gramEnd"/>
            <w:r w:rsidRPr="004C026F">
              <w:rPr>
                <w:rFonts w:ascii="Arial" w:eastAsia="Times New Roman" w:hAnsi="Arial" w:cs="Arial"/>
                <w:sz w:val="20"/>
                <w:szCs w:val="20"/>
                <w:lang w:eastAsia="en-AU"/>
              </w:rPr>
              <w:t xml:space="preserve"> drainage infrastructure.</w:t>
            </w:r>
          </w:p>
          <w:tbl>
            <w:tblPr>
              <w:tblW w:w="5000" w:type="pct"/>
              <w:tblCellSpacing w:w="15" w:type="dxa"/>
              <w:tblLayout w:type="fixed"/>
              <w:tblCellMar>
                <w:top w:w="30" w:type="dxa"/>
                <w:left w:w="30" w:type="dxa"/>
                <w:bottom w:w="30" w:type="dxa"/>
                <w:right w:w="30" w:type="dxa"/>
              </w:tblCellMar>
              <w:tblLook w:val="04A0" w:firstRow="1" w:lastRow="0" w:firstColumn="1" w:lastColumn="0" w:noHBand="0" w:noVBand="1"/>
              <w:tblDescription w:val=""/>
            </w:tblPr>
            <w:tblGrid>
              <w:gridCol w:w="5533"/>
            </w:tblGrid>
            <w:tr w:rsidR="004C026F" w:rsidRPr="004C026F" w:rsidTr="004C026F">
              <w:trPr>
                <w:tblCellSpacing w:w="15" w:type="dxa"/>
              </w:trPr>
              <w:tc>
                <w:tcPr>
                  <w:tcW w:w="6551" w:type="dxa"/>
                  <w:vAlign w:val="center"/>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lastRenderedPageBreak/>
                    <w:t>Note - Refer to Planning scheme policy - Integrated design for details and examples.</w:t>
                  </w:r>
                </w:p>
              </w:tc>
            </w:tr>
            <w:tr w:rsidR="004C026F" w:rsidRPr="004C026F" w:rsidTr="004C026F">
              <w:trPr>
                <w:tblCellSpacing w:w="15" w:type="dxa"/>
              </w:trPr>
              <w:tc>
                <w:tcPr>
                  <w:tcW w:w="6551" w:type="dxa"/>
                  <w:vAlign w:val="center"/>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Note - Stormwater Drainage easement dimensions are provided in accordance with Section 3.8.5 of QUDM.</w:t>
                  </w:r>
                </w:p>
              </w:tc>
            </w:tr>
          </w:tbl>
          <w:p w:rsidR="004C026F" w:rsidRPr="004C026F" w:rsidRDefault="004C026F" w:rsidP="004C026F">
            <w:pPr>
              <w:spacing w:before="100" w:beforeAutospacing="1" w:after="100" w:afterAutospacing="1" w:line="240" w:lineRule="auto"/>
              <w:rPr>
                <w:rFonts w:ascii="Arial" w:eastAsia="Times New Roman" w:hAnsi="Arial" w:cs="Arial"/>
                <w:sz w:val="20"/>
                <w:szCs w:val="20"/>
                <w:lang w:eastAsia="en-AU"/>
              </w:rPr>
            </w:pPr>
          </w:p>
        </w:tc>
        <w:tc>
          <w:tcPr>
            <w:tcW w:w="1995"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lastRenderedPageBreak/>
              <w:t>No example provided.</w:t>
            </w:r>
          </w:p>
        </w:tc>
        <w:tc>
          <w:tcPr>
            <w:tcW w:w="465"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p>
        </w:tc>
        <w:tc>
          <w:tcPr>
            <w:tcW w:w="671"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p>
        </w:tc>
      </w:tr>
      <w:tr w:rsidR="004C026F" w:rsidRPr="004C026F" w:rsidTr="00D7317C">
        <w:trPr>
          <w:tblCellSpacing w:w="15" w:type="dxa"/>
        </w:trPr>
        <w:tc>
          <w:tcPr>
            <w:tcW w:w="3824" w:type="pct"/>
            <w:gridSpan w:val="2"/>
            <w:tcBorders>
              <w:top w:val="outset" w:sz="6" w:space="0" w:color="auto"/>
              <w:left w:val="outset" w:sz="6" w:space="0" w:color="auto"/>
              <w:bottom w:val="outset" w:sz="6" w:space="0" w:color="auto"/>
              <w:right w:val="outset" w:sz="6" w:space="0" w:color="auto"/>
            </w:tcBorders>
            <w:vAlign w:val="center"/>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lastRenderedPageBreak/>
              <w:t>Additional criteria for development for a Park</w:t>
            </w:r>
            <w:r w:rsidRPr="004C026F">
              <w:rPr>
                <w:rFonts w:ascii="Arial" w:eastAsia="Times New Roman" w:hAnsi="Arial" w:cs="Arial"/>
                <w:b/>
                <w:bCs/>
                <w:sz w:val="20"/>
                <w:szCs w:val="20"/>
                <w:vertAlign w:val="superscript"/>
                <w:lang w:eastAsia="en-AU"/>
              </w:rPr>
              <w:t>(</w:t>
            </w:r>
            <w:hyperlink r:id="rId49" w:anchor="target-d60297e448382" w:tooltip="Park - Premises accessible to the public generally for free sport, recreation and leisure, and may be used for community events or other community activities.  Facilities may include children’s playground equipment, informal sports fields and ancillary vehicle" w:history="1">
              <w:r w:rsidRPr="004C026F">
                <w:rPr>
                  <w:rFonts w:ascii="Arial" w:eastAsia="Times New Roman" w:hAnsi="Arial" w:cs="Arial"/>
                  <w:color w:val="0000FF"/>
                  <w:sz w:val="20"/>
                  <w:szCs w:val="20"/>
                  <w:vertAlign w:val="superscript"/>
                  <w:lang w:eastAsia="en-AU"/>
                </w:rPr>
                <w:t>57</w:t>
              </w:r>
            </w:hyperlink>
            <w:r w:rsidRPr="004C026F">
              <w:rPr>
                <w:rFonts w:ascii="Arial" w:eastAsia="Times New Roman" w:hAnsi="Arial" w:cs="Arial"/>
                <w:b/>
                <w:bCs/>
                <w:sz w:val="20"/>
                <w:szCs w:val="20"/>
                <w:vertAlign w:val="superscript"/>
                <w:lang w:eastAsia="en-AU"/>
              </w:rPr>
              <w:t>)</w:t>
            </w:r>
          </w:p>
        </w:tc>
        <w:tc>
          <w:tcPr>
            <w:tcW w:w="465"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c>
          <w:tcPr>
            <w:tcW w:w="671"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r>
      <w:tr w:rsidR="00D7317C" w:rsidRPr="004C026F" w:rsidTr="00D7317C">
        <w:trPr>
          <w:tblCellSpacing w:w="15" w:type="dxa"/>
        </w:trPr>
        <w:tc>
          <w:tcPr>
            <w:tcW w:w="1819" w:type="pct"/>
            <w:tcBorders>
              <w:top w:val="outset" w:sz="6" w:space="0" w:color="auto"/>
              <w:left w:val="outset" w:sz="6" w:space="0" w:color="auto"/>
              <w:bottom w:val="outset" w:sz="6" w:space="0" w:color="auto"/>
              <w:right w:val="outset" w:sz="6" w:space="0" w:color="auto"/>
            </w:tcBorders>
            <w:vAlign w:val="center"/>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PO96</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Development for a Park</w:t>
            </w:r>
            <w:r w:rsidRPr="004C026F">
              <w:rPr>
                <w:rFonts w:ascii="Arial" w:eastAsia="Times New Roman" w:hAnsi="Arial" w:cs="Arial"/>
                <w:sz w:val="20"/>
                <w:szCs w:val="20"/>
                <w:vertAlign w:val="superscript"/>
                <w:lang w:eastAsia="en-AU"/>
              </w:rPr>
              <w:t>(</w:t>
            </w:r>
            <w:hyperlink r:id="rId50" w:anchor="target-d60297e448382" w:tooltip="Park - Premises accessible to the public generally for free sport, recreation and leisure, and may be used for community events or other community activities.  Facilities may include children’s playground equipment, informal sports fields and ancillary vehicle" w:history="1">
              <w:r w:rsidRPr="004C026F">
                <w:rPr>
                  <w:rFonts w:ascii="Arial" w:eastAsia="Times New Roman" w:hAnsi="Arial" w:cs="Arial"/>
                  <w:color w:val="0000FF"/>
                  <w:sz w:val="20"/>
                  <w:szCs w:val="20"/>
                  <w:vertAlign w:val="superscript"/>
                  <w:lang w:eastAsia="en-AU"/>
                </w:rPr>
                <w:t>57</w:t>
              </w:r>
            </w:hyperlink>
            <w:r w:rsidRPr="004C026F">
              <w:rPr>
                <w:rFonts w:ascii="Arial" w:eastAsia="Times New Roman" w:hAnsi="Arial" w:cs="Arial"/>
                <w:sz w:val="20"/>
                <w:szCs w:val="20"/>
                <w:vertAlign w:val="superscript"/>
                <w:lang w:eastAsia="en-AU"/>
              </w:rPr>
              <w:t>)</w:t>
            </w:r>
            <w:r w:rsidRPr="004C026F">
              <w:rPr>
                <w:rFonts w:ascii="Arial" w:eastAsia="Times New Roman" w:hAnsi="Arial" w:cs="Arial"/>
                <w:sz w:val="20"/>
                <w:szCs w:val="20"/>
                <w:lang w:eastAsia="en-AU"/>
              </w:rPr>
              <w:t xml:space="preserve"> ensures that the design and layout responds to the nature of the overland flow affecting the premises such that: </w:t>
            </w:r>
          </w:p>
          <w:p w:rsidR="004C026F" w:rsidRPr="004C026F" w:rsidRDefault="004C026F" w:rsidP="004C026F">
            <w:pPr>
              <w:numPr>
                <w:ilvl w:val="0"/>
                <w:numId w:val="79"/>
              </w:numPr>
              <w:spacing w:before="100" w:beforeAutospacing="1" w:after="100" w:afterAutospacing="1" w:line="240" w:lineRule="auto"/>
              <w:ind w:left="600" w:right="150"/>
              <w:rPr>
                <w:rFonts w:ascii="Arial" w:eastAsia="Times New Roman" w:hAnsi="Arial" w:cs="Arial"/>
                <w:sz w:val="20"/>
                <w:szCs w:val="20"/>
                <w:lang w:eastAsia="en-AU"/>
              </w:rPr>
            </w:pPr>
            <w:r w:rsidRPr="004C026F">
              <w:rPr>
                <w:rFonts w:ascii="Arial" w:eastAsia="Times New Roman" w:hAnsi="Arial" w:cs="Arial"/>
                <w:sz w:val="20"/>
                <w:szCs w:val="20"/>
                <w:lang w:eastAsia="en-AU"/>
              </w:rPr>
              <w:t>public benefit and enjoyment is maximised;</w:t>
            </w:r>
          </w:p>
          <w:p w:rsidR="004C026F" w:rsidRPr="004C026F" w:rsidRDefault="004C026F" w:rsidP="004C026F">
            <w:pPr>
              <w:numPr>
                <w:ilvl w:val="0"/>
                <w:numId w:val="79"/>
              </w:numPr>
              <w:spacing w:before="100" w:beforeAutospacing="1" w:after="100" w:afterAutospacing="1" w:line="240" w:lineRule="auto"/>
              <w:ind w:left="600" w:right="150"/>
              <w:rPr>
                <w:rFonts w:ascii="Arial" w:eastAsia="Times New Roman" w:hAnsi="Arial" w:cs="Arial"/>
                <w:sz w:val="20"/>
                <w:szCs w:val="20"/>
                <w:lang w:eastAsia="en-AU"/>
              </w:rPr>
            </w:pPr>
            <w:r w:rsidRPr="004C026F">
              <w:rPr>
                <w:rFonts w:ascii="Arial" w:eastAsia="Times New Roman" w:hAnsi="Arial" w:cs="Arial"/>
                <w:sz w:val="20"/>
                <w:szCs w:val="20"/>
                <w:lang w:eastAsia="en-AU"/>
              </w:rPr>
              <w:t>impacts on the asset life and integrity of park structures is minimised;</w:t>
            </w:r>
          </w:p>
          <w:p w:rsidR="004C026F" w:rsidRPr="004C026F" w:rsidRDefault="004C026F" w:rsidP="004C026F">
            <w:pPr>
              <w:numPr>
                <w:ilvl w:val="0"/>
                <w:numId w:val="79"/>
              </w:numPr>
              <w:spacing w:before="100" w:beforeAutospacing="1" w:after="100" w:afterAutospacing="1" w:line="240" w:lineRule="auto"/>
              <w:ind w:left="600" w:right="150"/>
              <w:rPr>
                <w:rFonts w:ascii="Arial" w:eastAsia="Times New Roman" w:hAnsi="Arial" w:cs="Arial"/>
                <w:sz w:val="20"/>
                <w:szCs w:val="20"/>
                <w:lang w:eastAsia="en-AU"/>
              </w:rPr>
            </w:pPr>
            <w:proofErr w:type="gramStart"/>
            <w:r w:rsidRPr="004C026F">
              <w:rPr>
                <w:rFonts w:ascii="Arial" w:eastAsia="Times New Roman" w:hAnsi="Arial" w:cs="Arial"/>
                <w:sz w:val="20"/>
                <w:szCs w:val="20"/>
                <w:lang w:eastAsia="en-AU"/>
              </w:rPr>
              <w:t>maintenance</w:t>
            </w:r>
            <w:proofErr w:type="gramEnd"/>
            <w:r w:rsidRPr="004C026F">
              <w:rPr>
                <w:rFonts w:ascii="Arial" w:eastAsia="Times New Roman" w:hAnsi="Arial" w:cs="Arial"/>
                <w:sz w:val="20"/>
                <w:szCs w:val="20"/>
                <w:lang w:eastAsia="en-AU"/>
              </w:rPr>
              <w:t xml:space="preserve"> and replacement costs are minimised.</w:t>
            </w:r>
          </w:p>
        </w:tc>
        <w:tc>
          <w:tcPr>
            <w:tcW w:w="1995" w:type="pct"/>
            <w:tcBorders>
              <w:top w:val="outset" w:sz="6" w:space="0" w:color="auto"/>
              <w:left w:val="outset" w:sz="6" w:space="0" w:color="auto"/>
              <w:bottom w:val="outset" w:sz="6" w:space="0" w:color="auto"/>
              <w:right w:val="outset" w:sz="6" w:space="0" w:color="auto"/>
            </w:tcBorders>
            <w:hideMark/>
          </w:tcPr>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E96</w:t>
            </w:r>
          </w:p>
          <w:p w:rsidR="004C026F" w:rsidRPr="004C026F" w:rsidRDefault="004C026F" w:rsidP="004C026F">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Development for a Park</w:t>
            </w:r>
            <w:r w:rsidRPr="004C026F">
              <w:rPr>
                <w:rFonts w:ascii="Arial" w:eastAsia="Times New Roman" w:hAnsi="Arial" w:cs="Arial"/>
                <w:sz w:val="20"/>
                <w:szCs w:val="20"/>
                <w:vertAlign w:val="superscript"/>
                <w:lang w:eastAsia="en-AU"/>
              </w:rPr>
              <w:t>(</w:t>
            </w:r>
            <w:hyperlink r:id="rId51" w:anchor="target-d60297e448382" w:tooltip="Park - Premises accessible to the public generally for free sport, recreation and leisure, and may be used for community events or other community activities.  Facilities may include children’s playground equipment, informal sports fields and ancillary vehicle" w:history="1">
              <w:r w:rsidRPr="004C026F">
                <w:rPr>
                  <w:rFonts w:ascii="Arial" w:eastAsia="Times New Roman" w:hAnsi="Arial" w:cs="Arial"/>
                  <w:color w:val="0000FF"/>
                  <w:sz w:val="20"/>
                  <w:szCs w:val="20"/>
                  <w:vertAlign w:val="superscript"/>
                  <w:lang w:eastAsia="en-AU"/>
                </w:rPr>
                <w:t>57</w:t>
              </w:r>
            </w:hyperlink>
            <w:r w:rsidRPr="004C026F">
              <w:rPr>
                <w:rFonts w:ascii="Arial" w:eastAsia="Times New Roman" w:hAnsi="Arial" w:cs="Arial"/>
                <w:sz w:val="20"/>
                <w:szCs w:val="20"/>
                <w:vertAlign w:val="superscript"/>
                <w:lang w:eastAsia="en-AU"/>
              </w:rPr>
              <w:t>)</w:t>
            </w:r>
            <w:r w:rsidRPr="004C026F">
              <w:rPr>
                <w:rFonts w:ascii="Arial" w:eastAsia="Times New Roman" w:hAnsi="Arial" w:cs="Arial"/>
                <w:sz w:val="20"/>
                <w:szCs w:val="20"/>
                <w:lang w:eastAsia="en-AU"/>
              </w:rPr>
              <w:t xml:space="preserve"> ensures works are provided in accordance with the requirements set out in Appendix B of the Planning scheme policy - Integrated design. </w:t>
            </w:r>
          </w:p>
        </w:tc>
        <w:tc>
          <w:tcPr>
            <w:tcW w:w="465"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c>
          <w:tcPr>
            <w:tcW w:w="671" w:type="pct"/>
            <w:tcBorders>
              <w:top w:val="outset" w:sz="6" w:space="0" w:color="auto"/>
              <w:left w:val="outset" w:sz="6" w:space="0" w:color="auto"/>
              <w:bottom w:val="outset" w:sz="6" w:space="0" w:color="auto"/>
              <w:right w:val="outset" w:sz="6" w:space="0" w:color="auto"/>
            </w:tcBorders>
          </w:tcPr>
          <w:p w:rsidR="004C026F" w:rsidRPr="004C026F" w:rsidRDefault="004C026F" w:rsidP="004C026F">
            <w:pPr>
              <w:spacing w:before="100" w:beforeAutospacing="1" w:after="100" w:afterAutospacing="1" w:line="240" w:lineRule="auto"/>
              <w:ind w:left="150" w:right="150"/>
              <w:rPr>
                <w:rFonts w:ascii="Arial" w:eastAsia="Times New Roman" w:hAnsi="Arial" w:cs="Arial"/>
                <w:b/>
                <w:bCs/>
                <w:sz w:val="20"/>
                <w:szCs w:val="20"/>
                <w:lang w:eastAsia="en-AU"/>
              </w:rPr>
            </w:pPr>
          </w:p>
        </w:tc>
      </w:tr>
    </w:tbl>
    <w:p w:rsidR="00D7317C" w:rsidRDefault="00D7317C" w:rsidP="004C026F">
      <w:pPr>
        <w:shd w:val="clear" w:color="auto" w:fill="FFFFFF"/>
        <w:spacing w:before="100" w:beforeAutospacing="1" w:after="100" w:afterAutospacing="1" w:line="240" w:lineRule="auto"/>
        <w:ind w:left="3450" w:right="150"/>
        <w:rPr>
          <w:rFonts w:ascii="Arial" w:eastAsia="Times New Roman" w:hAnsi="Arial" w:cs="Arial"/>
          <w:b/>
          <w:bCs/>
          <w:sz w:val="20"/>
          <w:szCs w:val="20"/>
          <w:lang w:eastAsia="en-AU"/>
        </w:rPr>
      </w:pPr>
    </w:p>
    <w:p w:rsidR="00D3429A" w:rsidRDefault="00D3429A">
      <w:pPr>
        <w:rPr>
          <w:rFonts w:ascii="Arial" w:eastAsia="Times New Roman" w:hAnsi="Arial" w:cs="Arial"/>
          <w:b/>
          <w:bCs/>
          <w:sz w:val="20"/>
          <w:szCs w:val="20"/>
          <w:lang w:eastAsia="en-AU"/>
        </w:rPr>
      </w:pPr>
      <w:r>
        <w:rPr>
          <w:rFonts w:ascii="Arial" w:eastAsia="Times New Roman" w:hAnsi="Arial" w:cs="Arial"/>
          <w:b/>
          <w:bCs/>
          <w:sz w:val="20"/>
          <w:szCs w:val="20"/>
          <w:lang w:eastAsia="en-AU"/>
        </w:rPr>
        <w:br w:type="page"/>
      </w:r>
    </w:p>
    <w:tbl>
      <w:tblPr>
        <w:tblW w:w="4995" w:type="pct"/>
        <w:tblCellSpacing w:w="15" w:type="dxa"/>
        <w:tblInd w:w="8"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Description w:val=""/>
      </w:tblPr>
      <w:tblGrid>
        <w:gridCol w:w="1585"/>
        <w:gridCol w:w="2649"/>
        <w:gridCol w:w="11133"/>
      </w:tblGrid>
      <w:tr w:rsidR="004C026F" w:rsidRPr="004C026F" w:rsidTr="00D3429A">
        <w:trPr>
          <w:trHeight w:val="465"/>
          <w:tblCellSpacing w:w="15" w:type="dxa"/>
        </w:trPr>
        <w:tc>
          <w:tcPr>
            <w:tcW w:w="0" w:type="auto"/>
            <w:gridSpan w:val="3"/>
            <w:tcBorders>
              <w:top w:val="nil"/>
              <w:left w:val="nil"/>
              <w:bottom w:val="nil"/>
              <w:right w:val="nil"/>
            </w:tcBorders>
            <w:shd w:val="clear" w:color="auto" w:fill="CCCCCC"/>
            <w:vAlign w:val="center"/>
            <w:hideMark/>
          </w:tcPr>
          <w:p w:rsidR="004C026F" w:rsidRPr="004C026F" w:rsidRDefault="004C026F" w:rsidP="00D3429A">
            <w:pPr>
              <w:spacing w:before="100" w:beforeAutospacing="1" w:after="100" w:afterAutospacing="1" w:line="240" w:lineRule="auto"/>
              <w:jc w:val="center"/>
              <w:rPr>
                <w:rFonts w:ascii="Arial" w:eastAsia="Times New Roman" w:hAnsi="Arial" w:cs="Arial"/>
                <w:sz w:val="20"/>
                <w:szCs w:val="20"/>
                <w:lang w:eastAsia="en-AU"/>
              </w:rPr>
            </w:pPr>
            <w:r w:rsidRPr="004C026F">
              <w:rPr>
                <w:rFonts w:ascii="Arial" w:eastAsia="Times New Roman" w:hAnsi="Arial" w:cs="Arial"/>
                <w:b/>
                <w:bCs/>
                <w:sz w:val="20"/>
                <w:szCs w:val="20"/>
                <w:lang w:eastAsia="en-AU"/>
              </w:rPr>
              <w:lastRenderedPageBreak/>
              <w:t>Table 7.2.1.5.3 Setbacks (Maximum and minimum)</w:t>
            </w:r>
          </w:p>
        </w:tc>
      </w:tr>
      <w:tr w:rsidR="004C026F" w:rsidRPr="004C026F" w:rsidTr="00D3429A">
        <w:trPr>
          <w:trHeight w:val="465"/>
          <w:tblCellSpacing w:w="15" w:type="dxa"/>
        </w:trPr>
        <w:tc>
          <w:tcPr>
            <w:tcW w:w="501" w:type="pct"/>
            <w:tcBorders>
              <w:top w:val="outset" w:sz="6" w:space="0" w:color="auto"/>
              <w:left w:val="outset" w:sz="6" w:space="0" w:color="auto"/>
              <w:bottom w:val="outset" w:sz="6" w:space="0" w:color="auto"/>
              <w:right w:val="outset" w:sz="6" w:space="0" w:color="auto"/>
            </w:tcBorders>
            <w:shd w:val="clear" w:color="auto" w:fill="CCCCCC"/>
            <w:hideMark/>
          </w:tcPr>
          <w:p w:rsidR="004C026F" w:rsidRPr="004C026F" w:rsidRDefault="004C026F" w:rsidP="00D3429A">
            <w:pPr>
              <w:spacing w:before="100" w:beforeAutospacing="1" w:after="100" w:afterAutospacing="1" w:line="240" w:lineRule="auto"/>
              <w:ind w:left="150" w:right="150"/>
              <w:jc w:val="center"/>
              <w:rPr>
                <w:rFonts w:ascii="Arial" w:eastAsia="Times New Roman" w:hAnsi="Arial" w:cs="Arial"/>
                <w:b/>
                <w:bCs/>
                <w:sz w:val="20"/>
                <w:szCs w:val="20"/>
                <w:lang w:eastAsia="en-AU"/>
              </w:rPr>
            </w:pPr>
            <w:r w:rsidRPr="004C026F">
              <w:rPr>
                <w:rFonts w:ascii="Arial" w:eastAsia="Times New Roman" w:hAnsi="Arial" w:cs="Arial"/>
                <w:b/>
                <w:bCs/>
                <w:sz w:val="20"/>
                <w:szCs w:val="20"/>
                <w:lang w:eastAsia="en-AU"/>
              </w:rPr>
              <w:t>Boundary</w:t>
            </w:r>
          </w:p>
        </w:tc>
        <w:tc>
          <w:tcPr>
            <w:tcW w:w="852" w:type="pct"/>
            <w:tcBorders>
              <w:top w:val="outset" w:sz="6" w:space="0" w:color="auto"/>
              <w:left w:val="outset" w:sz="6" w:space="0" w:color="auto"/>
              <w:bottom w:val="outset" w:sz="6" w:space="0" w:color="auto"/>
              <w:right w:val="outset" w:sz="6" w:space="0" w:color="auto"/>
            </w:tcBorders>
            <w:shd w:val="clear" w:color="auto" w:fill="CCCCCC"/>
            <w:hideMark/>
          </w:tcPr>
          <w:p w:rsidR="004C026F" w:rsidRPr="004C026F" w:rsidRDefault="004C026F" w:rsidP="00D3429A">
            <w:pPr>
              <w:spacing w:before="100" w:beforeAutospacing="1" w:after="100" w:afterAutospacing="1" w:line="240" w:lineRule="auto"/>
              <w:ind w:left="150" w:right="150"/>
              <w:jc w:val="center"/>
              <w:rPr>
                <w:rFonts w:ascii="Arial" w:eastAsia="Times New Roman" w:hAnsi="Arial" w:cs="Arial"/>
                <w:b/>
                <w:bCs/>
                <w:sz w:val="20"/>
                <w:szCs w:val="20"/>
                <w:lang w:eastAsia="en-AU"/>
              </w:rPr>
            </w:pPr>
            <w:r w:rsidRPr="004C026F">
              <w:rPr>
                <w:rFonts w:ascii="Arial" w:eastAsia="Times New Roman" w:hAnsi="Arial" w:cs="Arial"/>
                <w:b/>
                <w:bCs/>
                <w:sz w:val="20"/>
                <w:szCs w:val="20"/>
                <w:lang w:eastAsia="en-AU"/>
              </w:rPr>
              <w:t>Height</w:t>
            </w:r>
          </w:p>
          <w:p w:rsidR="004C026F" w:rsidRPr="004C026F" w:rsidRDefault="004C026F" w:rsidP="00D3429A">
            <w:pPr>
              <w:spacing w:before="100" w:beforeAutospacing="1" w:after="100" w:afterAutospacing="1" w:line="240" w:lineRule="auto"/>
              <w:ind w:left="150" w:right="150"/>
              <w:jc w:val="center"/>
              <w:rPr>
                <w:rFonts w:ascii="Arial" w:eastAsia="Times New Roman" w:hAnsi="Arial" w:cs="Arial"/>
                <w:b/>
                <w:bCs/>
                <w:sz w:val="20"/>
                <w:szCs w:val="20"/>
                <w:lang w:eastAsia="en-AU"/>
              </w:rPr>
            </w:pPr>
            <w:r w:rsidRPr="004C026F">
              <w:rPr>
                <w:rFonts w:ascii="Arial" w:eastAsia="Times New Roman" w:hAnsi="Arial" w:cs="Arial"/>
                <w:b/>
                <w:bCs/>
                <w:sz w:val="20"/>
                <w:szCs w:val="20"/>
                <w:lang w:eastAsia="en-AU"/>
              </w:rPr>
              <w:t>(for that part of the building only)</w:t>
            </w:r>
          </w:p>
        </w:tc>
        <w:tc>
          <w:tcPr>
            <w:tcW w:w="3608" w:type="pct"/>
            <w:tcBorders>
              <w:top w:val="outset" w:sz="6" w:space="0" w:color="auto"/>
              <w:left w:val="outset" w:sz="6" w:space="0" w:color="auto"/>
              <w:bottom w:val="outset" w:sz="6" w:space="0" w:color="auto"/>
              <w:right w:val="outset" w:sz="6" w:space="0" w:color="auto"/>
            </w:tcBorders>
            <w:shd w:val="clear" w:color="auto" w:fill="CCCCCC"/>
            <w:hideMark/>
          </w:tcPr>
          <w:p w:rsidR="004C026F" w:rsidRPr="004C026F" w:rsidRDefault="004C026F" w:rsidP="00D3429A">
            <w:pPr>
              <w:spacing w:before="100" w:beforeAutospacing="1" w:after="100" w:afterAutospacing="1" w:line="240" w:lineRule="auto"/>
              <w:ind w:left="150" w:right="150"/>
              <w:jc w:val="center"/>
              <w:rPr>
                <w:rFonts w:ascii="Arial" w:eastAsia="Times New Roman" w:hAnsi="Arial" w:cs="Arial"/>
                <w:b/>
                <w:bCs/>
                <w:sz w:val="20"/>
                <w:szCs w:val="20"/>
                <w:lang w:eastAsia="en-AU"/>
              </w:rPr>
            </w:pPr>
            <w:r w:rsidRPr="004C026F">
              <w:rPr>
                <w:rFonts w:ascii="Arial" w:eastAsia="Times New Roman" w:hAnsi="Arial" w:cs="Arial"/>
                <w:b/>
                <w:bCs/>
                <w:sz w:val="20"/>
                <w:szCs w:val="20"/>
                <w:lang w:eastAsia="en-AU"/>
              </w:rPr>
              <w:t>Setback (maximum and minimum)</w:t>
            </w:r>
          </w:p>
          <w:p w:rsidR="004C026F" w:rsidRPr="004C026F" w:rsidRDefault="004C026F" w:rsidP="00D3429A">
            <w:pPr>
              <w:spacing w:before="100" w:beforeAutospacing="1" w:after="100" w:afterAutospacing="1" w:line="240" w:lineRule="auto"/>
              <w:ind w:left="150" w:right="150"/>
              <w:jc w:val="center"/>
              <w:rPr>
                <w:rFonts w:ascii="Arial" w:eastAsia="Times New Roman" w:hAnsi="Arial" w:cs="Arial"/>
                <w:b/>
                <w:bCs/>
                <w:sz w:val="20"/>
                <w:szCs w:val="20"/>
                <w:lang w:eastAsia="en-AU"/>
              </w:rPr>
            </w:pPr>
            <w:r w:rsidRPr="004C026F">
              <w:rPr>
                <w:rFonts w:ascii="Arial" w:eastAsia="Times New Roman" w:hAnsi="Arial" w:cs="Arial"/>
                <w:b/>
                <w:bCs/>
                <w:i/>
                <w:iCs/>
                <w:sz w:val="20"/>
                <w:szCs w:val="20"/>
                <w:lang w:eastAsia="en-AU"/>
              </w:rPr>
              <w:t>OMP - outer most projection</w:t>
            </w:r>
          </w:p>
          <w:p w:rsidR="004C026F" w:rsidRPr="004C026F" w:rsidRDefault="004C026F" w:rsidP="00D3429A">
            <w:pPr>
              <w:spacing w:before="100" w:beforeAutospacing="1" w:after="100" w:afterAutospacing="1" w:line="240" w:lineRule="auto"/>
              <w:ind w:left="150" w:right="150"/>
              <w:jc w:val="center"/>
              <w:rPr>
                <w:rFonts w:ascii="Arial" w:eastAsia="Times New Roman" w:hAnsi="Arial" w:cs="Arial"/>
                <w:b/>
                <w:bCs/>
                <w:sz w:val="20"/>
                <w:szCs w:val="20"/>
                <w:lang w:eastAsia="en-AU"/>
              </w:rPr>
            </w:pPr>
            <w:r w:rsidRPr="004C026F">
              <w:rPr>
                <w:rFonts w:ascii="Arial" w:eastAsia="Times New Roman" w:hAnsi="Arial" w:cs="Arial"/>
                <w:b/>
                <w:bCs/>
                <w:i/>
                <w:iCs/>
                <w:sz w:val="20"/>
                <w:szCs w:val="20"/>
                <w:lang w:eastAsia="en-AU"/>
              </w:rPr>
              <w:t>Min - Minimum</w:t>
            </w:r>
          </w:p>
          <w:p w:rsidR="004C026F" w:rsidRPr="004C026F" w:rsidRDefault="004C026F" w:rsidP="00D3429A">
            <w:pPr>
              <w:spacing w:before="100" w:beforeAutospacing="1" w:after="100" w:afterAutospacing="1" w:line="240" w:lineRule="auto"/>
              <w:ind w:left="150" w:right="150"/>
              <w:jc w:val="center"/>
              <w:rPr>
                <w:rFonts w:ascii="Arial" w:eastAsia="Times New Roman" w:hAnsi="Arial" w:cs="Arial"/>
                <w:b/>
                <w:bCs/>
                <w:sz w:val="20"/>
                <w:szCs w:val="20"/>
                <w:lang w:eastAsia="en-AU"/>
              </w:rPr>
            </w:pPr>
            <w:r w:rsidRPr="004C026F">
              <w:rPr>
                <w:rFonts w:ascii="Arial" w:eastAsia="Times New Roman" w:hAnsi="Arial" w:cs="Arial"/>
                <w:b/>
                <w:bCs/>
                <w:i/>
                <w:iCs/>
                <w:sz w:val="20"/>
                <w:szCs w:val="20"/>
                <w:lang w:eastAsia="en-AU"/>
              </w:rPr>
              <w:t>Max - Maximum</w:t>
            </w:r>
          </w:p>
        </w:tc>
      </w:tr>
      <w:tr w:rsidR="004C026F" w:rsidRPr="004C026F" w:rsidTr="00D3429A">
        <w:trPr>
          <w:tblCellSpacing w:w="15" w:type="dxa"/>
        </w:trPr>
        <w:tc>
          <w:tcPr>
            <w:tcW w:w="501" w:type="pct"/>
            <w:vMerge w:val="restart"/>
            <w:tcBorders>
              <w:top w:val="outset" w:sz="6" w:space="0" w:color="auto"/>
              <w:left w:val="outset" w:sz="6" w:space="0" w:color="auto"/>
              <w:bottom w:val="outset" w:sz="6" w:space="0" w:color="auto"/>
              <w:right w:val="outset" w:sz="6" w:space="0" w:color="auto"/>
            </w:tcBorders>
            <w:vAlign w:val="center"/>
            <w:hideMark/>
          </w:tcPr>
          <w:p w:rsidR="004C026F" w:rsidRPr="004C026F" w:rsidRDefault="004C026F" w:rsidP="00D3429A">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Frontage</w:t>
            </w:r>
          </w:p>
          <w:p w:rsidR="004C026F" w:rsidRPr="004C026F" w:rsidRDefault="004C026F" w:rsidP="00D3429A">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(primary)</w:t>
            </w:r>
          </w:p>
        </w:tc>
        <w:tc>
          <w:tcPr>
            <w:tcW w:w="852" w:type="pct"/>
            <w:tcBorders>
              <w:top w:val="outset" w:sz="6" w:space="0" w:color="auto"/>
              <w:left w:val="outset" w:sz="6" w:space="0" w:color="auto"/>
              <w:bottom w:val="outset" w:sz="6" w:space="0" w:color="auto"/>
              <w:right w:val="outset" w:sz="6" w:space="0" w:color="auto"/>
            </w:tcBorders>
            <w:vAlign w:val="center"/>
            <w:hideMark/>
          </w:tcPr>
          <w:p w:rsidR="004C026F" w:rsidRPr="004C026F" w:rsidRDefault="004C026F" w:rsidP="00D3429A">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12m or less</w:t>
            </w:r>
          </w:p>
        </w:tc>
        <w:tc>
          <w:tcPr>
            <w:tcW w:w="3608" w:type="pct"/>
            <w:tcBorders>
              <w:top w:val="outset" w:sz="6" w:space="0" w:color="auto"/>
              <w:left w:val="outset" w:sz="6" w:space="0" w:color="auto"/>
              <w:bottom w:val="outset" w:sz="6" w:space="0" w:color="auto"/>
              <w:right w:val="outset" w:sz="6" w:space="0" w:color="auto"/>
            </w:tcBorders>
            <w:vAlign w:val="center"/>
            <w:hideMark/>
          </w:tcPr>
          <w:p w:rsidR="004C026F" w:rsidRPr="004C026F" w:rsidRDefault="004C026F" w:rsidP="00D3429A">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Max 0m to wall where fronting Anzac Avenue;</w:t>
            </w:r>
          </w:p>
          <w:p w:rsidR="004C026F" w:rsidRPr="004C026F" w:rsidRDefault="004C026F" w:rsidP="00D3429A">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OR</w:t>
            </w:r>
          </w:p>
          <w:p w:rsidR="004C026F" w:rsidRPr="004C026F" w:rsidRDefault="004C026F" w:rsidP="00D3429A">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Max 3m to wall </w:t>
            </w:r>
          </w:p>
        </w:tc>
      </w:tr>
      <w:tr w:rsidR="004C026F" w:rsidRPr="004C026F" w:rsidTr="00D3429A">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C026F" w:rsidRPr="004C026F" w:rsidRDefault="004C026F" w:rsidP="00D3429A">
            <w:pPr>
              <w:spacing w:before="100" w:beforeAutospacing="1" w:after="100" w:afterAutospacing="1" w:line="240" w:lineRule="auto"/>
              <w:rPr>
                <w:rFonts w:ascii="Arial" w:eastAsia="Times New Roman" w:hAnsi="Arial" w:cs="Arial"/>
                <w:sz w:val="20"/>
                <w:szCs w:val="20"/>
                <w:lang w:eastAsia="en-AU"/>
              </w:rPr>
            </w:pPr>
          </w:p>
        </w:tc>
        <w:tc>
          <w:tcPr>
            <w:tcW w:w="852" w:type="pct"/>
            <w:tcBorders>
              <w:top w:val="outset" w:sz="6" w:space="0" w:color="auto"/>
              <w:left w:val="outset" w:sz="6" w:space="0" w:color="auto"/>
              <w:bottom w:val="outset" w:sz="6" w:space="0" w:color="auto"/>
              <w:right w:val="outset" w:sz="6" w:space="0" w:color="auto"/>
            </w:tcBorders>
            <w:vAlign w:val="center"/>
            <w:hideMark/>
          </w:tcPr>
          <w:p w:rsidR="004C026F" w:rsidRPr="004C026F" w:rsidRDefault="004C026F" w:rsidP="00D3429A">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Greater than 12m</w:t>
            </w:r>
          </w:p>
        </w:tc>
        <w:tc>
          <w:tcPr>
            <w:tcW w:w="3608" w:type="pct"/>
            <w:tcBorders>
              <w:top w:val="outset" w:sz="6" w:space="0" w:color="auto"/>
              <w:left w:val="outset" w:sz="6" w:space="0" w:color="auto"/>
              <w:bottom w:val="outset" w:sz="6" w:space="0" w:color="auto"/>
              <w:right w:val="outset" w:sz="6" w:space="0" w:color="auto"/>
            </w:tcBorders>
            <w:vAlign w:val="center"/>
            <w:hideMark/>
          </w:tcPr>
          <w:p w:rsidR="004C026F" w:rsidRPr="004C026F" w:rsidRDefault="004C026F" w:rsidP="00D3429A">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Min 6m to wall</w:t>
            </w:r>
          </w:p>
          <w:p w:rsidR="004C026F" w:rsidRPr="004C026F" w:rsidRDefault="004C026F" w:rsidP="00D3429A">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Min 4.5m to OMP</w:t>
            </w:r>
          </w:p>
        </w:tc>
      </w:tr>
      <w:tr w:rsidR="004C026F" w:rsidRPr="004C026F" w:rsidTr="00D3429A">
        <w:trPr>
          <w:tblCellSpacing w:w="15" w:type="dxa"/>
        </w:trPr>
        <w:tc>
          <w:tcPr>
            <w:tcW w:w="501" w:type="pct"/>
            <w:vMerge w:val="restart"/>
            <w:tcBorders>
              <w:top w:val="outset" w:sz="6" w:space="0" w:color="auto"/>
              <w:left w:val="outset" w:sz="6" w:space="0" w:color="auto"/>
              <w:bottom w:val="outset" w:sz="6" w:space="0" w:color="auto"/>
              <w:right w:val="outset" w:sz="6" w:space="0" w:color="auto"/>
            </w:tcBorders>
            <w:vAlign w:val="center"/>
            <w:hideMark/>
          </w:tcPr>
          <w:p w:rsidR="004C026F" w:rsidRPr="004C026F" w:rsidRDefault="004C026F" w:rsidP="00D3429A">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Frontage</w:t>
            </w:r>
          </w:p>
          <w:p w:rsidR="004C026F" w:rsidRPr="004C026F" w:rsidRDefault="004C026F" w:rsidP="00D3429A">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(secondary)</w:t>
            </w:r>
          </w:p>
        </w:tc>
        <w:tc>
          <w:tcPr>
            <w:tcW w:w="852" w:type="pct"/>
            <w:tcBorders>
              <w:top w:val="outset" w:sz="6" w:space="0" w:color="auto"/>
              <w:left w:val="outset" w:sz="6" w:space="0" w:color="auto"/>
              <w:bottom w:val="outset" w:sz="6" w:space="0" w:color="auto"/>
              <w:right w:val="outset" w:sz="6" w:space="0" w:color="auto"/>
            </w:tcBorders>
            <w:vAlign w:val="center"/>
            <w:hideMark/>
          </w:tcPr>
          <w:p w:rsidR="004C026F" w:rsidRPr="004C026F" w:rsidRDefault="004C026F" w:rsidP="00D3429A">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12m or less</w:t>
            </w:r>
          </w:p>
        </w:tc>
        <w:tc>
          <w:tcPr>
            <w:tcW w:w="3608" w:type="pct"/>
            <w:tcBorders>
              <w:top w:val="outset" w:sz="6" w:space="0" w:color="auto"/>
              <w:left w:val="outset" w:sz="6" w:space="0" w:color="auto"/>
              <w:bottom w:val="outset" w:sz="6" w:space="0" w:color="auto"/>
              <w:right w:val="outset" w:sz="6" w:space="0" w:color="auto"/>
            </w:tcBorders>
            <w:vAlign w:val="center"/>
            <w:hideMark/>
          </w:tcPr>
          <w:p w:rsidR="004C026F" w:rsidRPr="004C026F" w:rsidRDefault="004C026F" w:rsidP="00D3429A">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Max 0m to wall where fronting Anzac Avenue;</w:t>
            </w:r>
          </w:p>
          <w:p w:rsidR="004C026F" w:rsidRPr="004C026F" w:rsidRDefault="004C026F" w:rsidP="00D3429A">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OR</w:t>
            </w:r>
          </w:p>
          <w:p w:rsidR="004C026F" w:rsidRPr="004C026F" w:rsidRDefault="004C026F" w:rsidP="00D3429A">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Max 3m to wall</w:t>
            </w:r>
          </w:p>
        </w:tc>
      </w:tr>
      <w:tr w:rsidR="004C026F" w:rsidRPr="004C026F" w:rsidTr="00D3429A">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C026F" w:rsidRPr="004C026F" w:rsidRDefault="004C026F" w:rsidP="00D3429A">
            <w:pPr>
              <w:spacing w:before="100" w:beforeAutospacing="1" w:after="100" w:afterAutospacing="1" w:line="240" w:lineRule="auto"/>
              <w:rPr>
                <w:rFonts w:ascii="Arial" w:eastAsia="Times New Roman" w:hAnsi="Arial" w:cs="Arial"/>
                <w:sz w:val="20"/>
                <w:szCs w:val="20"/>
                <w:lang w:eastAsia="en-AU"/>
              </w:rPr>
            </w:pPr>
          </w:p>
        </w:tc>
        <w:tc>
          <w:tcPr>
            <w:tcW w:w="852" w:type="pct"/>
            <w:tcBorders>
              <w:top w:val="outset" w:sz="6" w:space="0" w:color="auto"/>
              <w:left w:val="outset" w:sz="6" w:space="0" w:color="auto"/>
              <w:bottom w:val="outset" w:sz="6" w:space="0" w:color="auto"/>
              <w:right w:val="outset" w:sz="6" w:space="0" w:color="auto"/>
            </w:tcBorders>
            <w:vAlign w:val="center"/>
            <w:hideMark/>
          </w:tcPr>
          <w:p w:rsidR="004C026F" w:rsidRPr="004C026F" w:rsidRDefault="004C026F" w:rsidP="00D3429A">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Greater than 12m</w:t>
            </w:r>
          </w:p>
        </w:tc>
        <w:tc>
          <w:tcPr>
            <w:tcW w:w="3608" w:type="pct"/>
            <w:tcBorders>
              <w:top w:val="outset" w:sz="6" w:space="0" w:color="auto"/>
              <w:left w:val="outset" w:sz="6" w:space="0" w:color="auto"/>
              <w:bottom w:val="outset" w:sz="6" w:space="0" w:color="auto"/>
              <w:right w:val="outset" w:sz="6" w:space="0" w:color="auto"/>
            </w:tcBorders>
            <w:vAlign w:val="center"/>
            <w:hideMark/>
          </w:tcPr>
          <w:p w:rsidR="004C026F" w:rsidRPr="004C026F" w:rsidRDefault="004C026F" w:rsidP="00D3429A">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Min 4.5m to OMP</w:t>
            </w:r>
          </w:p>
        </w:tc>
      </w:tr>
      <w:tr w:rsidR="004C026F" w:rsidRPr="004C026F" w:rsidTr="00D3429A">
        <w:trPr>
          <w:tblCellSpacing w:w="15" w:type="dxa"/>
        </w:trPr>
        <w:tc>
          <w:tcPr>
            <w:tcW w:w="501" w:type="pct"/>
            <w:vMerge w:val="restart"/>
            <w:tcBorders>
              <w:top w:val="outset" w:sz="6" w:space="0" w:color="auto"/>
              <w:left w:val="outset" w:sz="6" w:space="0" w:color="auto"/>
              <w:bottom w:val="outset" w:sz="6" w:space="0" w:color="auto"/>
              <w:right w:val="outset" w:sz="6" w:space="0" w:color="auto"/>
            </w:tcBorders>
            <w:vAlign w:val="center"/>
            <w:hideMark/>
          </w:tcPr>
          <w:p w:rsidR="004C026F" w:rsidRPr="004C026F" w:rsidRDefault="004C026F" w:rsidP="00D3429A">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Side</w:t>
            </w:r>
          </w:p>
        </w:tc>
        <w:tc>
          <w:tcPr>
            <w:tcW w:w="852" w:type="pct"/>
            <w:tcBorders>
              <w:top w:val="outset" w:sz="6" w:space="0" w:color="auto"/>
              <w:left w:val="outset" w:sz="6" w:space="0" w:color="auto"/>
              <w:bottom w:val="outset" w:sz="6" w:space="0" w:color="auto"/>
              <w:right w:val="outset" w:sz="6" w:space="0" w:color="auto"/>
            </w:tcBorders>
            <w:vAlign w:val="center"/>
            <w:hideMark/>
          </w:tcPr>
          <w:p w:rsidR="004C026F" w:rsidRPr="004C026F" w:rsidRDefault="004C026F" w:rsidP="00D3429A">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12m or less</w:t>
            </w:r>
          </w:p>
        </w:tc>
        <w:tc>
          <w:tcPr>
            <w:tcW w:w="3608" w:type="pct"/>
            <w:tcBorders>
              <w:top w:val="outset" w:sz="6" w:space="0" w:color="auto"/>
              <w:left w:val="outset" w:sz="6" w:space="0" w:color="auto"/>
              <w:bottom w:val="outset" w:sz="6" w:space="0" w:color="auto"/>
              <w:right w:val="outset" w:sz="6" w:space="0" w:color="auto"/>
            </w:tcBorders>
            <w:vAlign w:val="center"/>
            <w:hideMark/>
          </w:tcPr>
          <w:p w:rsidR="004C026F" w:rsidRPr="004C026F" w:rsidRDefault="004C026F" w:rsidP="00D3429A">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0m to OMP and wall if adjoining:</w:t>
            </w:r>
          </w:p>
          <w:p w:rsidR="004C026F" w:rsidRPr="004C026F" w:rsidRDefault="004C026F" w:rsidP="00D3429A">
            <w:pPr>
              <w:spacing w:before="100" w:beforeAutospacing="1" w:after="100" w:afterAutospacing="1" w:line="240" w:lineRule="auto"/>
              <w:ind w:left="150" w:right="150"/>
              <w:rPr>
                <w:rFonts w:ascii="Arial" w:eastAsia="Times New Roman" w:hAnsi="Arial" w:cs="Arial"/>
                <w:sz w:val="20"/>
                <w:szCs w:val="20"/>
                <w:lang w:eastAsia="en-AU"/>
              </w:rPr>
            </w:pPr>
            <w:proofErr w:type="spellStart"/>
            <w:r w:rsidRPr="004C026F">
              <w:rPr>
                <w:rFonts w:ascii="Arial" w:eastAsia="Times New Roman" w:hAnsi="Arial" w:cs="Arial"/>
                <w:sz w:val="20"/>
                <w:szCs w:val="20"/>
                <w:lang w:eastAsia="en-AU"/>
              </w:rPr>
              <w:t>i</w:t>
            </w:r>
            <w:proofErr w:type="spellEnd"/>
            <w:r w:rsidRPr="004C026F">
              <w:rPr>
                <w:rFonts w:ascii="Arial" w:eastAsia="Times New Roman" w:hAnsi="Arial" w:cs="Arial"/>
                <w:sz w:val="20"/>
                <w:szCs w:val="20"/>
                <w:lang w:eastAsia="en-AU"/>
              </w:rPr>
              <w:t>. an existing blank wall; or</w:t>
            </w:r>
          </w:p>
          <w:p w:rsidR="004C026F" w:rsidRPr="004C026F" w:rsidRDefault="004C026F" w:rsidP="00D3429A">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ii. a blank wall shown on a current development approval or development application; or</w:t>
            </w:r>
          </w:p>
          <w:p w:rsidR="004C026F" w:rsidRPr="004C026F" w:rsidRDefault="004C026F" w:rsidP="00D3429A">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iii. </w:t>
            </w:r>
            <w:proofErr w:type="gramStart"/>
            <w:r w:rsidRPr="004C026F">
              <w:rPr>
                <w:rFonts w:ascii="Arial" w:eastAsia="Times New Roman" w:hAnsi="Arial" w:cs="Arial"/>
                <w:sz w:val="20"/>
                <w:szCs w:val="20"/>
                <w:lang w:eastAsia="en-AU"/>
              </w:rPr>
              <w:t>a</w:t>
            </w:r>
            <w:proofErr w:type="gramEnd"/>
            <w:r w:rsidRPr="004C026F">
              <w:rPr>
                <w:rFonts w:ascii="Arial" w:eastAsia="Times New Roman" w:hAnsi="Arial" w:cs="Arial"/>
                <w:sz w:val="20"/>
                <w:szCs w:val="20"/>
                <w:lang w:eastAsia="en-AU"/>
              </w:rPr>
              <w:t xml:space="preserve"> vacant site.</w:t>
            </w:r>
          </w:p>
          <w:p w:rsidR="004C026F" w:rsidRPr="004C026F" w:rsidRDefault="004C026F" w:rsidP="00D3429A">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OR</w:t>
            </w:r>
          </w:p>
          <w:p w:rsidR="004C026F" w:rsidRPr="004C026F" w:rsidRDefault="004C026F" w:rsidP="00D3429A">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Min 3m to OMP and wall if adjoining:</w:t>
            </w:r>
          </w:p>
          <w:p w:rsidR="004C026F" w:rsidRPr="004C026F" w:rsidRDefault="004C026F" w:rsidP="00D3429A">
            <w:pPr>
              <w:spacing w:before="100" w:beforeAutospacing="1" w:after="100" w:afterAutospacing="1" w:line="240" w:lineRule="auto"/>
              <w:ind w:left="150" w:right="150"/>
              <w:rPr>
                <w:rFonts w:ascii="Arial" w:eastAsia="Times New Roman" w:hAnsi="Arial" w:cs="Arial"/>
                <w:sz w:val="20"/>
                <w:szCs w:val="20"/>
                <w:lang w:eastAsia="en-AU"/>
              </w:rPr>
            </w:pPr>
            <w:proofErr w:type="spellStart"/>
            <w:r w:rsidRPr="004C026F">
              <w:rPr>
                <w:rFonts w:ascii="Arial" w:eastAsia="Times New Roman" w:hAnsi="Arial" w:cs="Arial"/>
                <w:sz w:val="20"/>
                <w:szCs w:val="20"/>
                <w:lang w:eastAsia="en-AU"/>
              </w:rPr>
              <w:lastRenderedPageBreak/>
              <w:t>i</w:t>
            </w:r>
            <w:proofErr w:type="spellEnd"/>
            <w:r w:rsidRPr="004C026F">
              <w:rPr>
                <w:rFonts w:ascii="Arial" w:eastAsia="Times New Roman" w:hAnsi="Arial" w:cs="Arial"/>
                <w:sz w:val="20"/>
                <w:szCs w:val="20"/>
                <w:lang w:eastAsia="en-AU"/>
              </w:rPr>
              <w:t>. an existing wall with windows or openings; or</w:t>
            </w:r>
          </w:p>
          <w:p w:rsidR="004C026F" w:rsidRPr="004C026F" w:rsidRDefault="004C026F" w:rsidP="00D3429A">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ii. </w:t>
            </w:r>
            <w:proofErr w:type="gramStart"/>
            <w:r w:rsidRPr="004C026F">
              <w:rPr>
                <w:rFonts w:ascii="Arial" w:eastAsia="Times New Roman" w:hAnsi="Arial" w:cs="Arial"/>
                <w:sz w:val="20"/>
                <w:szCs w:val="20"/>
                <w:lang w:eastAsia="en-AU"/>
              </w:rPr>
              <w:t>a</w:t>
            </w:r>
            <w:proofErr w:type="gramEnd"/>
            <w:r w:rsidRPr="004C026F">
              <w:rPr>
                <w:rFonts w:ascii="Arial" w:eastAsia="Times New Roman" w:hAnsi="Arial" w:cs="Arial"/>
                <w:sz w:val="20"/>
                <w:szCs w:val="20"/>
                <w:lang w:eastAsia="en-AU"/>
              </w:rPr>
              <w:t xml:space="preserve"> wall with windows or openings shown on a current development approval or development application.</w:t>
            </w:r>
          </w:p>
        </w:tc>
      </w:tr>
      <w:tr w:rsidR="004C026F" w:rsidRPr="004C026F" w:rsidTr="00D3429A">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C026F" w:rsidRPr="004C026F" w:rsidRDefault="004C026F" w:rsidP="00D3429A">
            <w:pPr>
              <w:spacing w:before="100" w:beforeAutospacing="1" w:after="100" w:afterAutospacing="1" w:line="240" w:lineRule="auto"/>
              <w:rPr>
                <w:rFonts w:ascii="Arial" w:eastAsia="Times New Roman" w:hAnsi="Arial" w:cs="Arial"/>
                <w:sz w:val="20"/>
                <w:szCs w:val="20"/>
                <w:lang w:eastAsia="en-AU"/>
              </w:rPr>
            </w:pPr>
          </w:p>
        </w:tc>
        <w:tc>
          <w:tcPr>
            <w:tcW w:w="852" w:type="pct"/>
            <w:tcBorders>
              <w:top w:val="outset" w:sz="6" w:space="0" w:color="auto"/>
              <w:left w:val="outset" w:sz="6" w:space="0" w:color="auto"/>
              <w:bottom w:val="outset" w:sz="6" w:space="0" w:color="auto"/>
              <w:right w:val="outset" w:sz="6" w:space="0" w:color="auto"/>
            </w:tcBorders>
            <w:vAlign w:val="center"/>
            <w:hideMark/>
          </w:tcPr>
          <w:p w:rsidR="004C026F" w:rsidRPr="004C026F" w:rsidRDefault="004C026F" w:rsidP="00D3429A">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Greater than 12m to 21m</w:t>
            </w:r>
          </w:p>
        </w:tc>
        <w:tc>
          <w:tcPr>
            <w:tcW w:w="3608" w:type="pct"/>
            <w:tcBorders>
              <w:top w:val="outset" w:sz="6" w:space="0" w:color="auto"/>
              <w:left w:val="outset" w:sz="6" w:space="0" w:color="auto"/>
              <w:bottom w:val="outset" w:sz="6" w:space="0" w:color="auto"/>
              <w:right w:val="outset" w:sz="6" w:space="0" w:color="auto"/>
            </w:tcBorders>
            <w:vAlign w:val="center"/>
            <w:hideMark/>
          </w:tcPr>
          <w:p w:rsidR="004C026F" w:rsidRPr="004C026F" w:rsidRDefault="004C026F" w:rsidP="00D3429A">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Min 4.5m to OMP</w:t>
            </w:r>
          </w:p>
        </w:tc>
      </w:tr>
      <w:tr w:rsidR="004C026F" w:rsidRPr="004C026F" w:rsidTr="00D3429A">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C026F" w:rsidRPr="004C026F" w:rsidRDefault="004C026F" w:rsidP="00D3429A">
            <w:pPr>
              <w:spacing w:before="100" w:beforeAutospacing="1" w:after="100" w:afterAutospacing="1" w:line="240" w:lineRule="auto"/>
              <w:rPr>
                <w:rFonts w:ascii="Arial" w:eastAsia="Times New Roman" w:hAnsi="Arial" w:cs="Arial"/>
                <w:sz w:val="20"/>
                <w:szCs w:val="20"/>
                <w:lang w:eastAsia="en-AU"/>
              </w:rPr>
            </w:pPr>
          </w:p>
        </w:tc>
        <w:tc>
          <w:tcPr>
            <w:tcW w:w="852" w:type="pct"/>
            <w:tcBorders>
              <w:top w:val="outset" w:sz="6" w:space="0" w:color="auto"/>
              <w:left w:val="outset" w:sz="6" w:space="0" w:color="auto"/>
              <w:bottom w:val="outset" w:sz="6" w:space="0" w:color="auto"/>
              <w:right w:val="outset" w:sz="6" w:space="0" w:color="auto"/>
            </w:tcBorders>
            <w:vAlign w:val="center"/>
            <w:hideMark/>
          </w:tcPr>
          <w:p w:rsidR="004C026F" w:rsidRPr="004C026F" w:rsidRDefault="004C026F" w:rsidP="00D3429A">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Greater than 21m</w:t>
            </w:r>
          </w:p>
        </w:tc>
        <w:tc>
          <w:tcPr>
            <w:tcW w:w="3608" w:type="pct"/>
            <w:tcBorders>
              <w:top w:val="outset" w:sz="6" w:space="0" w:color="auto"/>
              <w:left w:val="outset" w:sz="6" w:space="0" w:color="auto"/>
              <w:bottom w:val="outset" w:sz="6" w:space="0" w:color="auto"/>
              <w:right w:val="outset" w:sz="6" w:space="0" w:color="auto"/>
            </w:tcBorders>
            <w:vAlign w:val="center"/>
            <w:hideMark/>
          </w:tcPr>
          <w:p w:rsidR="004C026F" w:rsidRPr="004C026F" w:rsidRDefault="004C026F" w:rsidP="00D3429A">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Min 6m to OMP</w:t>
            </w:r>
          </w:p>
        </w:tc>
      </w:tr>
      <w:tr w:rsidR="004C026F" w:rsidRPr="004C026F" w:rsidTr="00D3429A">
        <w:trPr>
          <w:tblCellSpacing w:w="15" w:type="dxa"/>
        </w:trPr>
        <w:tc>
          <w:tcPr>
            <w:tcW w:w="501" w:type="pct"/>
            <w:vMerge w:val="restart"/>
            <w:tcBorders>
              <w:top w:val="outset" w:sz="6" w:space="0" w:color="auto"/>
              <w:left w:val="outset" w:sz="6" w:space="0" w:color="auto"/>
              <w:bottom w:val="outset" w:sz="6" w:space="0" w:color="auto"/>
              <w:right w:val="outset" w:sz="6" w:space="0" w:color="auto"/>
            </w:tcBorders>
            <w:vAlign w:val="center"/>
            <w:hideMark/>
          </w:tcPr>
          <w:p w:rsidR="004C026F" w:rsidRPr="004C026F" w:rsidRDefault="004C026F" w:rsidP="00D3429A">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b/>
                <w:bCs/>
                <w:sz w:val="20"/>
                <w:szCs w:val="20"/>
                <w:lang w:eastAsia="en-AU"/>
              </w:rPr>
              <w:t>Rear</w:t>
            </w:r>
          </w:p>
        </w:tc>
        <w:tc>
          <w:tcPr>
            <w:tcW w:w="852" w:type="pct"/>
            <w:tcBorders>
              <w:top w:val="outset" w:sz="6" w:space="0" w:color="auto"/>
              <w:left w:val="outset" w:sz="6" w:space="0" w:color="auto"/>
              <w:bottom w:val="outset" w:sz="6" w:space="0" w:color="auto"/>
              <w:right w:val="outset" w:sz="6" w:space="0" w:color="auto"/>
            </w:tcBorders>
            <w:vAlign w:val="center"/>
            <w:hideMark/>
          </w:tcPr>
          <w:p w:rsidR="004C026F" w:rsidRPr="004C026F" w:rsidRDefault="004C026F" w:rsidP="00D3429A">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12m or less</w:t>
            </w:r>
          </w:p>
        </w:tc>
        <w:tc>
          <w:tcPr>
            <w:tcW w:w="3608" w:type="pct"/>
            <w:tcBorders>
              <w:top w:val="outset" w:sz="6" w:space="0" w:color="auto"/>
              <w:left w:val="outset" w:sz="6" w:space="0" w:color="auto"/>
              <w:bottom w:val="outset" w:sz="6" w:space="0" w:color="auto"/>
              <w:right w:val="outset" w:sz="6" w:space="0" w:color="auto"/>
            </w:tcBorders>
            <w:vAlign w:val="center"/>
            <w:hideMark/>
          </w:tcPr>
          <w:p w:rsidR="004C026F" w:rsidRPr="004C026F" w:rsidRDefault="004C026F" w:rsidP="00D3429A">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0m to OMP if adjoining:</w:t>
            </w:r>
          </w:p>
          <w:p w:rsidR="004C026F" w:rsidRPr="004C026F" w:rsidRDefault="004C026F" w:rsidP="00D3429A">
            <w:pPr>
              <w:spacing w:before="100" w:beforeAutospacing="1" w:after="100" w:afterAutospacing="1" w:line="240" w:lineRule="auto"/>
              <w:ind w:left="150" w:right="150"/>
              <w:rPr>
                <w:rFonts w:ascii="Arial" w:eastAsia="Times New Roman" w:hAnsi="Arial" w:cs="Arial"/>
                <w:sz w:val="20"/>
                <w:szCs w:val="20"/>
                <w:lang w:eastAsia="en-AU"/>
              </w:rPr>
            </w:pPr>
            <w:proofErr w:type="spellStart"/>
            <w:r w:rsidRPr="004C026F">
              <w:rPr>
                <w:rFonts w:ascii="Arial" w:eastAsia="Times New Roman" w:hAnsi="Arial" w:cs="Arial"/>
                <w:sz w:val="20"/>
                <w:szCs w:val="20"/>
                <w:lang w:eastAsia="en-AU"/>
              </w:rPr>
              <w:t>i</w:t>
            </w:r>
            <w:proofErr w:type="spellEnd"/>
            <w:r w:rsidRPr="004C026F">
              <w:rPr>
                <w:rFonts w:ascii="Arial" w:eastAsia="Times New Roman" w:hAnsi="Arial" w:cs="Arial"/>
                <w:sz w:val="20"/>
                <w:szCs w:val="20"/>
                <w:lang w:eastAsia="en-AU"/>
              </w:rPr>
              <w:t>. an existing blank wall; or</w:t>
            </w:r>
          </w:p>
          <w:p w:rsidR="004C026F" w:rsidRPr="004C026F" w:rsidRDefault="004C026F" w:rsidP="00D3429A">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ii. a blank wall shown on a current development approval or development application; or</w:t>
            </w:r>
          </w:p>
          <w:p w:rsidR="004C026F" w:rsidRPr="004C026F" w:rsidRDefault="004C026F" w:rsidP="00D3429A">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iii. </w:t>
            </w:r>
            <w:proofErr w:type="gramStart"/>
            <w:r w:rsidRPr="004C026F">
              <w:rPr>
                <w:rFonts w:ascii="Arial" w:eastAsia="Times New Roman" w:hAnsi="Arial" w:cs="Arial"/>
                <w:sz w:val="20"/>
                <w:szCs w:val="20"/>
                <w:lang w:eastAsia="en-AU"/>
              </w:rPr>
              <w:t>a</w:t>
            </w:r>
            <w:proofErr w:type="gramEnd"/>
            <w:r w:rsidRPr="004C026F">
              <w:rPr>
                <w:rFonts w:ascii="Arial" w:eastAsia="Times New Roman" w:hAnsi="Arial" w:cs="Arial"/>
                <w:sz w:val="20"/>
                <w:szCs w:val="20"/>
                <w:lang w:eastAsia="en-AU"/>
              </w:rPr>
              <w:t xml:space="preserve"> vacant site.</w:t>
            </w:r>
          </w:p>
          <w:p w:rsidR="004C026F" w:rsidRPr="004C026F" w:rsidRDefault="004C026F" w:rsidP="00D3429A">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OR</w:t>
            </w:r>
          </w:p>
          <w:p w:rsidR="004C026F" w:rsidRPr="004C026F" w:rsidRDefault="004C026F" w:rsidP="00D3429A">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Min 4.5m to OMP  if adjoining:</w:t>
            </w:r>
          </w:p>
          <w:p w:rsidR="004C026F" w:rsidRPr="004C026F" w:rsidRDefault="004C026F" w:rsidP="00D3429A">
            <w:pPr>
              <w:spacing w:before="100" w:beforeAutospacing="1" w:after="100" w:afterAutospacing="1" w:line="240" w:lineRule="auto"/>
              <w:ind w:left="150" w:right="150"/>
              <w:rPr>
                <w:rFonts w:ascii="Arial" w:eastAsia="Times New Roman" w:hAnsi="Arial" w:cs="Arial"/>
                <w:sz w:val="20"/>
                <w:szCs w:val="20"/>
                <w:lang w:eastAsia="en-AU"/>
              </w:rPr>
            </w:pPr>
            <w:proofErr w:type="spellStart"/>
            <w:r w:rsidRPr="004C026F">
              <w:rPr>
                <w:rFonts w:ascii="Arial" w:eastAsia="Times New Roman" w:hAnsi="Arial" w:cs="Arial"/>
                <w:sz w:val="20"/>
                <w:szCs w:val="20"/>
                <w:lang w:eastAsia="en-AU"/>
              </w:rPr>
              <w:t>i</w:t>
            </w:r>
            <w:proofErr w:type="spellEnd"/>
            <w:r w:rsidRPr="004C026F">
              <w:rPr>
                <w:rFonts w:ascii="Arial" w:eastAsia="Times New Roman" w:hAnsi="Arial" w:cs="Arial"/>
                <w:sz w:val="20"/>
                <w:szCs w:val="20"/>
                <w:lang w:eastAsia="en-AU"/>
              </w:rPr>
              <w:t>. an existing wall with windows or openings; or</w:t>
            </w:r>
          </w:p>
          <w:p w:rsidR="004C026F" w:rsidRPr="004C026F" w:rsidRDefault="004C026F" w:rsidP="00D3429A">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 xml:space="preserve">ii. </w:t>
            </w:r>
            <w:proofErr w:type="gramStart"/>
            <w:r w:rsidRPr="004C026F">
              <w:rPr>
                <w:rFonts w:ascii="Arial" w:eastAsia="Times New Roman" w:hAnsi="Arial" w:cs="Arial"/>
                <w:sz w:val="20"/>
                <w:szCs w:val="20"/>
                <w:lang w:eastAsia="en-AU"/>
              </w:rPr>
              <w:t>a</w:t>
            </w:r>
            <w:proofErr w:type="gramEnd"/>
            <w:r w:rsidRPr="004C026F">
              <w:rPr>
                <w:rFonts w:ascii="Arial" w:eastAsia="Times New Roman" w:hAnsi="Arial" w:cs="Arial"/>
                <w:sz w:val="20"/>
                <w:szCs w:val="20"/>
                <w:lang w:eastAsia="en-AU"/>
              </w:rPr>
              <w:t xml:space="preserve"> wall with windows or openings shown on a current development approval or development application.</w:t>
            </w:r>
          </w:p>
        </w:tc>
      </w:tr>
      <w:tr w:rsidR="004C026F" w:rsidRPr="004C026F" w:rsidTr="00D3429A">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C026F" w:rsidRPr="004C026F" w:rsidRDefault="004C026F" w:rsidP="00D3429A">
            <w:pPr>
              <w:spacing w:before="100" w:beforeAutospacing="1" w:after="100" w:afterAutospacing="1" w:line="240" w:lineRule="auto"/>
              <w:rPr>
                <w:rFonts w:ascii="Arial" w:eastAsia="Times New Roman" w:hAnsi="Arial" w:cs="Arial"/>
                <w:sz w:val="20"/>
                <w:szCs w:val="20"/>
                <w:lang w:eastAsia="en-AU"/>
              </w:rPr>
            </w:pPr>
          </w:p>
        </w:tc>
        <w:tc>
          <w:tcPr>
            <w:tcW w:w="852" w:type="pct"/>
            <w:tcBorders>
              <w:top w:val="outset" w:sz="6" w:space="0" w:color="auto"/>
              <w:left w:val="outset" w:sz="6" w:space="0" w:color="auto"/>
              <w:bottom w:val="outset" w:sz="6" w:space="0" w:color="auto"/>
              <w:right w:val="outset" w:sz="6" w:space="0" w:color="auto"/>
            </w:tcBorders>
            <w:vAlign w:val="center"/>
            <w:hideMark/>
          </w:tcPr>
          <w:p w:rsidR="004C026F" w:rsidRPr="004C026F" w:rsidRDefault="004C026F" w:rsidP="00D3429A">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Greater than 12m</w:t>
            </w:r>
          </w:p>
        </w:tc>
        <w:tc>
          <w:tcPr>
            <w:tcW w:w="3608" w:type="pct"/>
            <w:tcBorders>
              <w:top w:val="outset" w:sz="6" w:space="0" w:color="auto"/>
              <w:left w:val="outset" w:sz="6" w:space="0" w:color="auto"/>
              <w:bottom w:val="outset" w:sz="6" w:space="0" w:color="auto"/>
              <w:right w:val="outset" w:sz="6" w:space="0" w:color="auto"/>
            </w:tcBorders>
            <w:vAlign w:val="center"/>
            <w:hideMark/>
          </w:tcPr>
          <w:p w:rsidR="004C026F" w:rsidRPr="004C026F" w:rsidRDefault="004C026F" w:rsidP="00D3429A">
            <w:pPr>
              <w:spacing w:before="100" w:beforeAutospacing="1" w:after="100" w:afterAutospacing="1" w:line="240" w:lineRule="auto"/>
              <w:ind w:left="150" w:right="150"/>
              <w:rPr>
                <w:rFonts w:ascii="Arial" w:eastAsia="Times New Roman" w:hAnsi="Arial" w:cs="Arial"/>
                <w:sz w:val="20"/>
                <w:szCs w:val="20"/>
                <w:lang w:eastAsia="en-AU"/>
              </w:rPr>
            </w:pPr>
            <w:r w:rsidRPr="004C026F">
              <w:rPr>
                <w:rFonts w:ascii="Arial" w:eastAsia="Times New Roman" w:hAnsi="Arial" w:cs="Arial"/>
                <w:sz w:val="20"/>
                <w:szCs w:val="20"/>
                <w:lang w:eastAsia="en-AU"/>
              </w:rPr>
              <w:t>Min 6m to OMP</w:t>
            </w:r>
          </w:p>
        </w:tc>
      </w:tr>
    </w:tbl>
    <w:p w:rsidR="00641E2E" w:rsidRPr="005169CB" w:rsidRDefault="005169CB" w:rsidP="005169CB">
      <w:pPr>
        <w:tabs>
          <w:tab w:val="left" w:pos="7183"/>
        </w:tabs>
        <w:rPr>
          <w:rFonts w:ascii="Arial" w:hAnsi="Arial" w:cs="Arial"/>
          <w:sz w:val="20"/>
          <w:szCs w:val="20"/>
        </w:rPr>
      </w:pPr>
      <w:r>
        <w:rPr>
          <w:rFonts w:ascii="Arial" w:hAnsi="Arial" w:cs="Arial"/>
          <w:sz w:val="20"/>
          <w:szCs w:val="20"/>
        </w:rPr>
        <w:tab/>
      </w:r>
    </w:p>
    <w:sectPr w:rsidR="00641E2E" w:rsidRPr="005169CB" w:rsidSect="004C026F">
      <w:headerReference w:type="even" r:id="rId52"/>
      <w:headerReference w:type="default" r:id="rId53"/>
      <w:footerReference w:type="even" r:id="rId54"/>
      <w:footerReference w:type="default" r:id="rId55"/>
      <w:headerReference w:type="first" r:id="rId56"/>
      <w:footerReference w:type="first" r:id="rId5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3A35" w:rsidRDefault="009F3A35" w:rsidP="004C026F">
      <w:pPr>
        <w:spacing w:after="0" w:line="240" w:lineRule="auto"/>
      </w:pPr>
      <w:r>
        <w:separator/>
      </w:r>
    </w:p>
  </w:endnote>
  <w:endnote w:type="continuationSeparator" w:id="0">
    <w:p w:rsidR="009F3A35" w:rsidRDefault="009F3A35" w:rsidP="004C0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9CB" w:rsidRDefault="005169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026F" w:rsidRPr="004C026F" w:rsidRDefault="004C026F" w:rsidP="004C026F">
    <w:pPr>
      <w:pStyle w:val="Footer"/>
      <w:jc w:val="center"/>
      <w:rPr>
        <w:rFonts w:ascii="Arial" w:hAnsi="Arial" w:cs="Arial"/>
        <w:i/>
        <w:sz w:val="20"/>
        <w:szCs w:val="20"/>
      </w:rPr>
    </w:pPr>
    <w:r w:rsidRPr="005A0BA0">
      <w:rPr>
        <w:rFonts w:ascii="Arial" w:hAnsi="Arial" w:cs="Arial"/>
        <w:i/>
        <w:sz w:val="20"/>
        <w:szCs w:val="20"/>
      </w:rPr>
      <w:t xml:space="preserve">MBRC Planning Scheme - </w:t>
    </w:r>
    <w:r>
      <w:rPr>
        <w:rFonts w:ascii="Arial" w:hAnsi="Arial" w:cs="Arial"/>
        <w:i/>
        <w:sz w:val="20"/>
        <w:szCs w:val="20"/>
      </w:rPr>
      <w:t>Redcliffe Kippa-Ring local plan - Health precinct</w:t>
    </w:r>
    <w:r w:rsidRPr="005A0BA0">
      <w:rPr>
        <w:rFonts w:ascii="Arial" w:hAnsi="Arial" w:cs="Arial"/>
        <w:i/>
        <w:sz w:val="20"/>
        <w:szCs w:val="20"/>
      </w:rPr>
      <w:t xml:space="preserve"> - Assessable - </w:t>
    </w:r>
    <w:r>
      <w:rPr>
        <w:rFonts w:ascii="Arial" w:hAnsi="Arial" w:cs="Arial"/>
        <w:i/>
        <w:sz w:val="20"/>
        <w:szCs w:val="20"/>
      </w:rPr>
      <w:t>3 July 2017</w:t>
    </w:r>
    <w:r w:rsidRPr="005A0BA0">
      <w:rPr>
        <w:rFonts w:ascii="Arial" w:hAnsi="Arial" w:cs="Arial"/>
        <w:i/>
        <w:sz w:val="20"/>
        <w:szCs w:val="20"/>
      </w:rPr>
      <w:tab/>
    </w:r>
    <w:r>
      <w:rPr>
        <w:rFonts w:ascii="Arial" w:hAnsi="Arial" w:cs="Arial"/>
        <w:i/>
        <w:sz w:val="20"/>
        <w:szCs w:val="20"/>
      </w:rPr>
      <w:tab/>
    </w:r>
    <w:r>
      <w:rPr>
        <w:rFonts w:ascii="Arial" w:hAnsi="Arial" w:cs="Arial"/>
        <w:i/>
        <w:sz w:val="20"/>
        <w:szCs w:val="20"/>
      </w:rPr>
      <w:tab/>
    </w:r>
    <w:r w:rsidRPr="005A0BA0">
      <w:rPr>
        <w:rFonts w:ascii="Arial" w:hAnsi="Arial" w:cs="Arial"/>
        <w:i/>
        <w:sz w:val="20"/>
        <w:szCs w:val="20"/>
      </w:rPr>
      <w:tab/>
    </w:r>
    <w:r w:rsidRPr="005A0BA0">
      <w:rPr>
        <w:rFonts w:ascii="Arial" w:hAnsi="Arial" w:cs="Arial"/>
        <w:i/>
        <w:sz w:val="20"/>
        <w:szCs w:val="20"/>
      </w:rPr>
      <w:tab/>
    </w:r>
    <w:r w:rsidRPr="005A0BA0">
      <w:rPr>
        <w:rFonts w:ascii="Arial" w:hAnsi="Arial" w:cs="Arial"/>
        <w:i/>
        <w:sz w:val="20"/>
        <w:szCs w:val="20"/>
      </w:rPr>
      <w:tab/>
    </w:r>
    <w:r w:rsidRPr="005A0BA0">
      <w:rPr>
        <w:rFonts w:ascii="Arial" w:hAnsi="Arial" w:cs="Arial"/>
        <w:i/>
        <w:sz w:val="20"/>
        <w:szCs w:val="20"/>
      </w:rPr>
      <w:tab/>
    </w:r>
    <w:sdt>
      <w:sdtPr>
        <w:rPr>
          <w:rFonts w:ascii="Arial" w:hAnsi="Arial" w:cs="Arial"/>
          <w:sz w:val="20"/>
          <w:szCs w:val="20"/>
        </w:rPr>
        <w:id w:val="1366955524"/>
        <w:docPartObj>
          <w:docPartGallery w:val="Page Numbers (Bottom of Page)"/>
          <w:docPartUnique/>
        </w:docPartObj>
      </w:sdtPr>
      <w:sdtEndPr>
        <w:rPr>
          <w:noProof/>
        </w:rPr>
      </w:sdtEndPr>
      <w:sdtContent>
        <w:r w:rsidRPr="005A0BA0">
          <w:rPr>
            <w:rFonts w:ascii="Arial" w:hAnsi="Arial" w:cs="Arial"/>
            <w:sz w:val="20"/>
            <w:szCs w:val="20"/>
          </w:rPr>
          <w:fldChar w:fldCharType="begin"/>
        </w:r>
        <w:r w:rsidRPr="005A0BA0">
          <w:rPr>
            <w:rFonts w:ascii="Arial" w:hAnsi="Arial" w:cs="Arial"/>
            <w:sz w:val="20"/>
            <w:szCs w:val="20"/>
          </w:rPr>
          <w:instrText xml:space="preserve"> PAGE   \* MERGEFORMAT </w:instrText>
        </w:r>
        <w:r w:rsidRPr="005A0BA0">
          <w:rPr>
            <w:rFonts w:ascii="Arial" w:hAnsi="Arial" w:cs="Arial"/>
            <w:sz w:val="20"/>
            <w:szCs w:val="20"/>
          </w:rPr>
          <w:fldChar w:fldCharType="separate"/>
        </w:r>
        <w:r w:rsidR="00D3429A">
          <w:rPr>
            <w:rFonts w:ascii="Arial" w:hAnsi="Arial" w:cs="Arial"/>
            <w:noProof/>
            <w:sz w:val="20"/>
            <w:szCs w:val="20"/>
          </w:rPr>
          <w:t>21</w:t>
        </w:r>
        <w:r w:rsidRPr="005A0BA0">
          <w:rPr>
            <w:rFonts w:ascii="Arial" w:hAnsi="Arial" w:cs="Arial"/>
            <w:noProof/>
            <w:sz w:val="20"/>
            <w:szCs w:val="20"/>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9CB" w:rsidRDefault="005169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3A35" w:rsidRDefault="009F3A35" w:rsidP="004C026F">
      <w:pPr>
        <w:spacing w:after="0" w:line="240" w:lineRule="auto"/>
      </w:pPr>
      <w:r>
        <w:separator/>
      </w:r>
    </w:p>
  </w:footnote>
  <w:footnote w:type="continuationSeparator" w:id="0">
    <w:p w:rsidR="009F3A35" w:rsidRDefault="009F3A35" w:rsidP="004C02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9CB" w:rsidRDefault="005169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9CB" w:rsidRDefault="005169C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69CB" w:rsidRDefault="005169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D6788"/>
    <w:multiLevelType w:val="multilevel"/>
    <w:tmpl w:val="40E4ED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14A171A"/>
    <w:multiLevelType w:val="multilevel"/>
    <w:tmpl w:val="EC14504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2954F73"/>
    <w:multiLevelType w:val="multilevel"/>
    <w:tmpl w:val="7B8E9BE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038415D8"/>
    <w:multiLevelType w:val="multilevel"/>
    <w:tmpl w:val="7206D88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059551F6"/>
    <w:multiLevelType w:val="multilevel"/>
    <w:tmpl w:val="1D4A119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06496015"/>
    <w:multiLevelType w:val="multilevel"/>
    <w:tmpl w:val="7D72E82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nsid w:val="06D373F5"/>
    <w:multiLevelType w:val="multilevel"/>
    <w:tmpl w:val="970E6E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083D2BB0"/>
    <w:multiLevelType w:val="multilevel"/>
    <w:tmpl w:val="858018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091A6287"/>
    <w:multiLevelType w:val="multilevel"/>
    <w:tmpl w:val="55062E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091B06E9"/>
    <w:multiLevelType w:val="multilevel"/>
    <w:tmpl w:val="900E0C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0AD9546A"/>
    <w:multiLevelType w:val="multilevel"/>
    <w:tmpl w:val="39FC057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0BBE1F1F"/>
    <w:multiLevelType w:val="multilevel"/>
    <w:tmpl w:val="3886D4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0F224021"/>
    <w:multiLevelType w:val="multilevel"/>
    <w:tmpl w:val="C2828E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101D4F82"/>
    <w:multiLevelType w:val="multilevel"/>
    <w:tmpl w:val="DA42B6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122D72BE"/>
    <w:multiLevelType w:val="multilevel"/>
    <w:tmpl w:val="8A4E51BA"/>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133D4545"/>
    <w:multiLevelType w:val="multilevel"/>
    <w:tmpl w:val="4038176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13AF6633"/>
    <w:multiLevelType w:val="multilevel"/>
    <w:tmpl w:val="219CDD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13D57DAB"/>
    <w:multiLevelType w:val="multilevel"/>
    <w:tmpl w:val="9B7EC9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14C92A99"/>
    <w:multiLevelType w:val="multilevel"/>
    <w:tmpl w:val="D09213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14D71E93"/>
    <w:multiLevelType w:val="multilevel"/>
    <w:tmpl w:val="49CC8A0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15966123"/>
    <w:multiLevelType w:val="multilevel"/>
    <w:tmpl w:val="89D435C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16C10FDB"/>
    <w:multiLevelType w:val="multilevel"/>
    <w:tmpl w:val="D552291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174C6E8B"/>
    <w:multiLevelType w:val="hybridMultilevel"/>
    <w:tmpl w:val="26726724"/>
    <w:lvl w:ilvl="0" w:tplc="A34037D4">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23">
    <w:nsid w:val="182460F5"/>
    <w:multiLevelType w:val="multilevel"/>
    <w:tmpl w:val="DE6672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1D7720E8"/>
    <w:multiLevelType w:val="multilevel"/>
    <w:tmpl w:val="19AC25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1DED3F58"/>
    <w:multiLevelType w:val="multilevel"/>
    <w:tmpl w:val="B2C22F50"/>
    <w:lvl w:ilvl="0">
      <w:start w:val="4"/>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1E665DF8"/>
    <w:multiLevelType w:val="multilevel"/>
    <w:tmpl w:val="9BCA1BB0"/>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20226D98"/>
    <w:multiLevelType w:val="multilevel"/>
    <w:tmpl w:val="70A4A5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22666CC1"/>
    <w:multiLevelType w:val="multilevel"/>
    <w:tmpl w:val="0F30E0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23FE6F9C"/>
    <w:multiLevelType w:val="multilevel"/>
    <w:tmpl w:val="075E06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24631E16"/>
    <w:multiLevelType w:val="multilevel"/>
    <w:tmpl w:val="B726CE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nsid w:val="25D47FB1"/>
    <w:multiLevelType w:val="multilevel"/>
    <w:tmpl w:val="F72E37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27800916"/>
    <w:multiLevelType w:val="multilevel"/>
    <w:tmpl w:val="896216F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nsid w:val="284F2B59"/>
    <w:multiLevelType w:val="multilevel"/>
    <w:tmpl w:val="7E0629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nsid w:val="297121C6"/>
    <w:multiLevelType w:val="multilevel"/>
    <w:tmpl w:val="B43625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2F422656"/>
    <w:multiLevelType w:val="multilevel"/>
    <w:tmpl w:val="E7FEA4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nsid w:val="301F4C34"/>
    <w:multiLevelType w:val="multilevel"/>
    <w:tmpl w:val="4768EC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nsid w:val="34C51877"/>
    <w:multiLevelType w:val="multilevel"/>
    <w:tmpl w:val="A106F12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nsid w:val="38F26054"/>
    <w:multiLevelType w:val="multilevel"/>
    <w:tmpl w:val="65749A4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nsid w:val="39996761"/>
    <w:multiLevelType w:val="multilevel"/>
    <w:tmpl w:val="66D098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nsid w:val="3BC06E7E"/>
    <w:multiLevelType w:val="multilevel"/>
    <w:tmpl w:val="3AC0384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nsid w:val="3BD35285"/>
    <w:multiLevelType w:val="multilevel"/>
    <w:tmpl w:val="DE923F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nsid w:val="3BE46536"/>
    <w:multiLevelType w:val="multilevel"/>
    <w:tmpl w:val="2B98B880"/>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nsid w:val="3D9E283A"/>
    <w:multiLevelType w:val="multilevel"/>
    <w:tmpl w:val="F3C6B1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4">
    <w:nsid w:val="3DFD530A"/>
    <w:multiLevelType w:val="multilevel"/>
    <w:tmpl w:val="E01065C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nsid w:val="3F305BA1"/>
    <w:multiLevelType w:val="multilevel"/>
    <w:tmpl w:val="07A49AC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nsid w:val="40151FD2"/>
    <w:multiLevelType w:val="multilevel"/>
    <w:tmpl w:val="C108E7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nsid w:val="44746ABE"/>
    <w:multiLevelType w:val="multilevel"/>
    <w:tmpl w:val="7B6EB6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nsid w:val="474263CF"/>
    <w:multiLevelType w:val="multilevel"/>
    <w:tmpl w:val="6AB629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nsid w:val="474F582F"/>
    <w:multiLevelType w:val="multilevel"/>
    <w:tmpl w:val="9ECA531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nsid w:val="481F0370"/>
    <w:multiLevelType w:val="multilevel"/>
    <w:tmpl w:val="34FAC0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nsid w:val="484E095D"/>
    <w:multiLevelType w:val="multilevel"/>
    <w:tmpl w:val="C53C2A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nsid w:val="48687A08"/>
    <w:multiLevelType w:val="multilevel"/>
    <w:tmpl w:val="8FBA48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nsid w:val="4C214244"/>
    <w:multiLevelType w:val="multilevel"/>
    <w:tmpl w:val="DC6010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nsid w:val="4C8E31C9"/>
    <w:multiLevelType w:val="multilevel"/>
    <w:tmpl w:val="67F48A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nsid w:val="4CC60C04"/>
    <w:multiLevelType w:val="multilevel"/>
    <w:tmpl w:val="4B5C57C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nsid w:val="4DCD0407"/>
    <w:multiLevelType w:val="multilevel"/>
    <w:tmpl w:val="502AAEC6"/>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nsid w:val="53233183"/>
    <w:multiLevelType w:val="multilevel"/>
    <w:tmpl w:val="4C2814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8">
    <w:nsid w:val="57466FB4"/>
    <w:multiLevelType w:val="multilevel"/>
    <w:tmpl w:val="59D81E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nsid w:val="59705DCE"/>
    <w:multiLevelType w:val="multilevel"/>
    <w:tmpl w:val="E03862AC"/>
    <w:lvl w:ilvl="0">
      <w:start w:val="2"/>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nsid w:val="5A3C6BBA"/>
    <w:multiLevelType w:val="multilevel"/>
    <w:tmpl w:val="03CE46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nsid w:val="5CAE3D50"/>
    <w:multiLevelType w:val="multilevel"/>
    <w:tmpl w:val="DA2C7EE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2">
    <w:nsid w:val="5E2903B8"/>
    <w:multiLevelType w:val="multilevel"/>
    <w:tmpl w:val="D0223D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3">
    <w:nsid w:val="62AD43D3"/>
    <w:multiLevelType w:val="multilevel"/>
    <w:tmpl w:val="64F6C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4">
    <w:nsid w:val="664D6E17"/>
    <w:multiLevelType w:val="multilevel"/>
    <w:tmpl w:val="6CCC71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5">
    <w:nsid w:val="68054FE7"/>
    <w:multiLevelType w:val="multilevel"/>
    <w:tmpl w:val="3C40EE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6">
    <w:nsid w:val="6A841747"/>
    <w:multiLevelType w:val="multilevel"/>
    <w:tmpl w:val="677ED0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7">
    <w:nsid w:val="6A8424DA"/>
    <w:multiLevelType w:val="multilevel"/>
    <w:tmpl w:val="F766D0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8">
    <w:nsid w:val="6C8D2D65"/>
    <w:multiLevelType w:val="multilevel"/>
    <w:tmpl w:val="4AE833E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9">
    <w:nsid w:val="6FC76F0D"/>
    <w:multiLevelType w:val="multilevel"/>
    <w:tmpl w:val="1D885F4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0">
    <w:nsid w:val="715A66A0"/>
    <w:multiLevelType w:val="multilevel"/>
    <w:tmpl w:val="BB5AEF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1">
    <w:nsid w:val="72E5137D"/>
    <w:multiLevelType w:val="multilevel"/>
    <w:tmpl w:val="933AC5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2">
    <w:nsid w:val="74D901E2"/>
    <w:multiLevelType w:val="multilevel"/>
    <w:tmpl w:val="BE36D718"/>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3">
    <w:nsid w:val="7845467D"/>
    <w:multiLevelType w:val="multilevel"/>
    <w:tmpl w:val="F51833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4">
    <w:nsid w:val="797D0EA7"/>
    <w:multiLevelType w:val="multilevel"/>
    <w:tmpl w:val="C41858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5">
    <w:nsid w:val="7A823125"/>
    <w:multiLevelType w:val="multilevel"/>
    <w:tmpl w:val="3D08B5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6">
    <w:nsid w:val="7B4E42F8"/>
    <w:multiLevelType w:val="multilevel"/>
    <w:tmpl w:val="CD6E9D4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7">
    <w:nsid w:val="7CEE7DF8"/>
    <w:multiLevelType w:val="multilevel"/>
    <w:tmpl w:val="A8624DF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8">
    <w:nsid w:val="7E2514C7"/>
    <w:multiLevelType w:val="multilevel"/>
    <w:tmpl w:val="7DE2BB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9">
    <w:nsid w:val="7FF243B2"/>
    <w:multiLevelType w:val="multilevel"/>
    <w:tmpl w:val="9350DBF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 w:numId="2">
    <w:abstractNumId w:val="62"/>
  </w:num>
  <w:num w:numId="3">
    <w:abstractNumId w:val="67"/>
  </w:num>
  <w:num w:numId="4">
    <w:abstractNumId w:val="28"/>
  </w:num>
  <w:num w:numId="5">
    <w:abstractNumId w:val="29"/>
  </w:num>
  <w:num w:numId="6">
    <w:abstractNumId w:val="57"/>
  </w:num>
  <w:num w:numId="7">
    <w:abstractNumId w:val="18"/>
  </w:num>
  <w:num w:numId="8">
    <w:abstractNumId w:val="52"/>
  </w:num>
  <w:num w:numId="9">
    <w:abstractNumId w:val="24"/>
  </w:num>
  <w:num w:numId="10">
    <w:abstractNumId w:val="61"/>
  </w:num>
  <w:num w:numId="11">
    <w:abstractNumId w:val="12"/>
  </w:num>
  <w:num w:numId="12">
    <w:abstractNumId w:val="17"/>
  </w:num>
  <w:num w:numId="13">
    <w:abstractNumId w:val="49"/>
  </w:num>
  <w:num w:numId="14">
    <w:abstractNumId w:val="35"/>
  </w:num>
  <w:num w:numId="15">
    <w:abstractNumId w:val="39"/>
  </w:num>
  <w:num w:numId="16">
    <w:abstractNumId w:val="10"/>
  </w:num>
  <w:num w:numId="17">
    <w:abstractNumId w:val="32"/>
  </w:num>
  <w:num w:numId="18">
    <w:abstractNumId w:val="44"/>
  </w:num>
  <w:num w:numId="19">
    <w:abstractNumId w:val="15"/>
  </w:num>
  <w:num w:numId="20">
    <w:abstractNumId w:val="42"/>
  </w:num>
  <w:num w:numId="21">
    <w:abstractNumId w:val="20"/>
  </w:num>
  <w:num w:numId="22">
    <w:abstractNumId w:val="6"/>
  </w:num>
  <w:num w:numId="23">
    <w:abstractNumId w:val="66"/>
  </w:num>
  <w:num w:numId="24">
    <w:abstractNumId w:val="25"/>
  </w:num>
  <w:num w:numId="25">
    <w:abstractNumId w:val="11"/>
  </w:num>
  <w:num w:numId="26">
    <w:abstractNumId w:val="23"/>
  </w:num>
  <w:num w:numId="27">
    <w:abstractNumId w:val="13"/>
  </w:num>
  <w:num w:numId="28">
    <w:abstractNumId w:val="31"/>
  </w:num>
  <w:num w:numId="29">
    <w:abstractNumId w:val="70"/>
  </w:num>
  <w:num w:numId="30">
    <w:abstractNumId w:val="56"/>
  </w:num>
  <w:num w:numId="31">
    <w:abstractNumId w:val="3"/>
  </w:num>
  <w:num w:numId="32">
    <w:abstractNumId w:val="63"/>
  </w:num>
  <w:num w:numId="33">
    <w:abstractNumId w:val="37"/>
  </w:num>
  <w:num w:numId="34">
    <w:abstractNumId w:val="71"/>
  </w:num>
  <w:num w:numId="35">
    <w:abstractNumId w:val="7"/>
  </w:num>
  <w:num w:numId="36">
    <w:abstractNumId w:val="5"/>
  </w:num>
  <w:num w:numId="37">
    <w:abstractNumId w:val="55"/>
  </w:num>
  <w:num w:numId="38">
    <w:abstractNumId w:val="27"/>
  </w:num>
  <w:num w:numId="39">
    <w:abstractNumId w:val="54"/>
  </w:num>
  <w:num w:numId="40">
    <w:abstractNumId w:val="64"/>
  </w:num>
  <w:num w:numId="41">
    <w:abstractNumId w:val="73"/>
  </w:num>
  <w:num w:numId="42">
    <w:abstractNumId w:val="9"/>
  </w:num>
  <w:num w:numId="43">
    <w:abstractNumId w:val="1"/>
  </w:num>
  <w:num w:numId="44">
    <w:abstractNumId w:val="53"/>
  </w:num>
  <w:num w:numId="45">
    <w:abstractNumId w:val="79"/>
  </w:num>
  <w:num w:numId="46">
    <w:abstractNumId w:val="68"/>
  </w:num>
  <w:num w:numId="47">
    <w:abstractNumId w:val="19"/>
  </w:num>
  <w:num w:numId="48">
    <w:abstractNumId w:val="77"/>
  </w:num>
  <w:num w:numId="49">
    <w:abstractNumId w:val="4"/>
  </w:num>
  <w:num w:numId="50">
    <w:abstractNumId w:val="14"/>
  </w:num>
  <w:num w:numId="51">
    <w:abstractNumId w:val="59"/>
  </w:num>
  <w:num w:numId="52">
    <w:abstractNumId w:val="47"/>
  </w:num>
  <w:num w:numId="53">
    <w:abstractNumId w:val="72"/>
  </w:num>
  <w:num w:numId="54">
    <w:abstractNumId w:val="36"/>
  </w:num>
  <w:num w:numId="55">
    <w:abstractNumId w:val="26"/>
  </w:num>
  <w:num w:numId="56">
    <w:abstractNumId w:val="38"/>
  </w:num>
  <w:num w:numId="57">
    <w:abstractNumId w:val="46"/>
  </w:num>
  <w:num w:numId="58">
    <w:abstractNumId w:val="78"/>
  </w:num>
  <w:num w:numId="59">
    <w:abstractNumId w:val="30"/>
  </w:num>
  <w:num w:numId="60">
    <w:abstractNumId w:val="21"/>
  </w:num>
  <w:num w:numId="61">
    <w:abstractNumId w:val="8"/>
  </w:num>
  <w:num w:numId="62">
    <w:abstractNumId w:val="65"/>
  </w:num>
  <w:num w:numId="63">
    <w:abstractNumId w:val="16"/>
  </w:num>
  <w:num w:numId="64">
    <w:abstractNumId w:val="34"/>
  </w:num>
  <w:num w:numId="65">
    <w:abstractNumId w:val="69"/>
  </w:num>
  <w:num w:numId="66">
    <w:abstractNumId w:val="50"/>
  </w:num>
  <w:num w:numId="67">
    <w:abstractNumId w:val="40"/>
  </w:num>
  <w:num w:numId="68">
    <w:abstractNumId w:val="74"/>
  </w:num>
  <w:num w:numId="69">
    <w:abstractNumId w:val="33"/>
  </w:num>
  <w:num w:numId="70">
    <w:abstractNumId w:val="58"/>
  </w:num>
  <w:num w:numId="71">
    <w:abstractNumId w:val="60"/>
  </w:num>
  <w:num w:numId="72">
    <w:abstractNumId w:val="2"/>
  </w:num>
  <w:num w:numId="73">
    <w:abstractNumId w:val="48"/>
  </w:num>
  <w:num w:numId="74">
    <w:abstractNumId w:val="51"/>
  </w:num>
  <w:num w:numId="75">
    <w:abstractNumId w:val="43"/>
  </w:num>
  <w:num w:numId="76">
    <w:abstractNumId w:val="41"/>
  </w:num>
  <w:num w:numId="77">
    <w:abstractNumId w:val="75"/>
  </w:num>
  <w:num w:numId="78">
    <w:abstractNumId w:val="76"/>
  </w:num>
  <w:num w:numId="79">
    <w:abstractNumId w:val="45"/>
  </w:num>
  <w:num w:numId="80">
    <w:abstractNumId w:val="22"/>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26F"/>
    <w:rsid w:val="004A5584"/>
    <w:rsid w:val="004C026F"/>
    <w:rsid w:val="004E0E41"/>
    <w:rsid w:val="005169CB"/>
    <w:rsid w:val="00641E2E"/>
    <w:rsid w:val="006834FD"/>
    <w:rsid w:val="0070701F"/>
    <w:rsid w:val="009F3A35"/>
    <w:rsid w:val="00D3429A"/>
    <w:rsid w:val="00D7317C"/>
    <w:rsid w:val="00E80F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9A13D8-9243-43C5-AD6F-6AA6CBBC6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C026F"/>
    <w:pPr>
      <w:spacing w:after="0" w:line="240" w:lineRule="auto"/>
      <w:outlineLvl w:val="0"/>
    </w:pPr>
    <w:rPr>
      <w:rFonts w:ascii="Times New Roman" w:eastAsia="Times New Roman" w:hAnsi="Times New Roman" w:cs="Times New Roman"/>
      <w:b/>
      <w:bCs/>
      <w:kern w:val="36"/>
      <w:sz w:val="48"/>
      <w:szCs w:val="48"/>
      <w:lang w:eastAsia="en-AU"/>
    </w:rPr>
  </w:style>
  <w:style w:type="paragraph" w:styleId="Heading2">
    <w:name w:val="heading 2"/>
    <w:basedOn w:val="Normal"/>
    <w:link w:val="Heading2Char"/>
    <w:uiPriority w:val="9"/>
    <w:qFormat/>
    <w:rsid w:val="004C026F"/>
    <w:pPr>
      <w:spacing w:after="0"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link w:val="Heading3Char"/>
    <w:uiPriority w:val="9"/>
    <w:qFormat/>
    <w:rsid w:val="004C026F"/>
    <w:pPr>
      <w:spacing w:after="0" w:line="240" w:lineRule="auto"/>
      <w:outlineLvl w:val="2"/>
    </w:pPr>
    <w:rPr>
      <w:rFonts w:ascii="Times New Roman" w:eastAsia="Times New Roman" w:hAnsi="Times New Roman" w:cs="Times New Roman"/>
      <w:b/>
      <w:bCs/>
      <w:sz w:val="27"/>
      <w:szCs w:val="27"/>
      <w:lang w:eastAsia="en-AU"/>
    </w:rPr>
  </w:style>
  <w:style w:type="paragraph" w:styleId="Heading4">
    <w:name w:val="heading 4"/>
    <w:basedOn w:val="Normal"/>
    <w:link w:val="Heading4Char"/>
    <w:uiPriority w:val="9"/>
    <w:qFormat/>
    <w:rsid w:val="004C026F"/>
    <w:pPr>
      <w:spacing w:after="0" w:line="240" w:lineRule="auto"/>
      <w:outlineLvl w:val="3"/>
    </w:pPr>
    <w:rPr>
      <w:rFonts w:ascii="Times New Roman" w:eastAsia="Times New Roman" w:hAnsi="Times New Roman" w:cs="Times New Roman"/>
      <w:b/>
      <w:bCs/>
      <w:sz w:val="24"/>
      <w:szCs w:val="24"/>
      <w:lang w:eastAsia="en-AU"/>
    </w:rPr>
  </w:style>
  <w:style w:type="paragraph" w:styleId="Heading5">
    <w:name w:val="heading 5"/>
    <w:basedOn w:val="Normal"/>
    <w:link w:val="Heading5Char"/>
    <w:uiPriority w:val="9"/>
    <w:qFormat/>
    <w:rsid w:val="004C026F"/>
    <w:pPr>
      <w:spacing w:after="0" w:line="240" w:lineRule="auto"/>
      <w:outlineLvl w:val="4"/>
    </w:pPr>
    <w:rPr>
      <w:rFonts w:ascii="Times New Roman" w:eastAsia="Times New Roman" w:hAnsi="Times New Roman" w:cs="Times New Roman"/>
      <w:b/>
      <w:bCs/>
      <w:sz w:val="20"/>
      <w:szCs w:val="20"/>
      <w:lang w:eastAsia="en-AU"/>
    </w:rPr>
  </w:style>
  <w:style w:type="paragraph" w:styleId="Heading6">
    <w:name w:val="heading 6"/>
    <w:basedOn w:val="Normal"/>
    <w:link w:val="Heading6Char"/>
    <w:uiPriority w:val="9"/>
    <w:qFormat/>
    <w:rsid w:val="004C026F"/>
    <w:pPr>
      <w:spacing w:after="0" w:line="240" w:lineRule="auto"/>
      <w:outlineLvl w:val="5"/>
    </w:pPr>
    <w:rPr>
      <w:rFonts w:ascii="Times New Roman" w:eastAsia="Times New Roman" w:hAnsi="Times New Roman" w:cs="Times New Roman"/>
      <w:b/>
      <w:bCs/>
      <w:sz w:val="15"/>
      <w:szCs w:val="15"/>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026F"/>
    <w:rPr>
      <w:rFonts w:ascii="Times New Roman" w:eastAsia="Times New Roman" w:hAnsi="Times New Roman" w:cs="Times New Roman"/>
      <w:b/>
      <w:bCs/>
      <w:kern w:val="36"/>
      <w:sz w:val="48"/>
      <w:szCs w:val="48"/>
      <w:lang w:eastAsia="en-AU"/>
    </w:rPr>
  </w:style>
  <w:style w:type="character" w:customStyle="1" w:styleId="Heading2Char">
    <w:name w:val="Heading 2 Char"/>
    <w:basedOn w:val="DefaultParagraphFont"/>
    <w:link w:val="Heading2"/>
    <w:uiPriority w:val="9"/>
    <w:rsid w:val="004C026F"/>
    <w:rPr>
      <w:rFonts w:ascii="Times New Roman" w:eastAsia="Times New Roman" w:hAnsi="Times New Roman" w:cs="Times New Roman"/>
      <w:b/>
      <w:bCs/>
      <w:sz w:val="36"/>
      <w:szCs w:val="36"/>
      <w:lang w:eastAsia="en-AU"/>
    </w:rPr>
  </w:style>
  <w:style w:type="character" w:customStyle="1" w:styleId="Heading3Char">
    <w:name w:val="Heading 3 Char"/>
    <w:basedOn w:val="DefaultParagraphFont"/>
    <w:link w:val="Heading3"/>
    <w:uiPriority w:val="9"/>
    <w:rsid w:val="004C026F"/>
    <w:rPr>
      <w:rFonts w:ascii="Times New Roman" w:eastAsia="Times New Roman" w:hAnsi="Times New Roman" w:cs="Times New Roman"/>
      <w:b/>
      <w:bCs/>
      <w:sz w:val="27"/>
      <w:szCs w:val="27"/>
      <w:lang w:eastAsia="en-AU"/>
    </w:rPr>
  </w:style>
  <w:style w:type="character" w:customStyle="1" w:styleId="Heading4Char">
    <w:name w:val="Heading 4 Char"/>
    <w:basedOn w:val="DefaultParagraphFont"/>
    <w:link w:val="Heading4"/>
    <w:uiPriority w:val="9"/>
    <w:rsid w:val="004C026F"/>
    <w:rPr>
      <w:rFonts w:ascii="Times New Roman" w:eastAsia="Times New Roman" w:hAnsi="Times New Roman" w:cs="Times New Roman"/>
      <w:b/>
      <w:bCs/>
      <w:sz w:val="24"/>
      <w:szCs w:val="24"/>
      <w:lang w:eastAsia="en-AU"/>
    </w:rPr>
  </w:style>
  <w:style w:type="character" w:customStyle="1" w:styleId="Heading5Char">
    <w:name w:val="Heading 5 Char"/>
    <w:basedOn w:val="DefaultParagraphFont"/>
    <w:link w:val="Heading5"/>
    <w:uiPriority w:val="9"/>
    <w:rsid w:val="004C026F"/>
    <w:rPr>
      <w:rFonts w:ascii="Times New Roman" w:eastAsia="Times New Roman" w:hAnsi="Times New Roman" w:cs="Times New Roman"/>
      <w:b/>
      <w:bCs/>
      <w:sz w:val="20"/>
      <w:szCs w:val="20"/>
      <w:lang w:eastAsia="en-AU"/>
    </w:rPr>
  </w:style>
  <w:style w:type="character" w:customStyle="1" w:styleId="Heading6Char">
    <w:name w:val="Heading 6 Char"/>
    <w:basedOn w:val="DefaultParagraphFont"/>
    <w:link w:val="Heading6"/>
    <w:uiPriority w:val="9"/>
    <w:rsid w:val="004C026F"/>
    <w:rPr>
      <w:rFonts w:ascii="Times New Roman" w:eastAsia="Times New Roman" w:hAnsi="Times New Roman" w:cs="Times New Roman"/>
      <w:b/>
      <w:bCs/>
      <w:sz w:val="15"/>
      <w:szCs w:val="15"/>
      <w:lang w:eastAsia="en-AU"/>
    </w:rPr>
  </w:style>
  <w:style w:type="character" w:styleId="Hyperlink">
    <w:name w:val="Hyperlink"/>
    <w:basedOn w:val="DefaultParagraphFont"/>
    <w:uiPriority w:val="99"/>
    <w:semiHidden/>
    <w:unhideWhenUsed/>
    <w:rsid w:val="004C026F"/>
    <w:rPr>
      <w:b/>
      <w:bCs/>
      <w:strike w:val="0"/>
      <w:dstrike w:val="0"/>
      <w:color w:val="0000FF"/>
      <w:u w:val="none"/>
      <w:effect w:val="none"/>
    </w:rPr>
  </w:style>
  <w:style w:type="character" w:styleId="Emphasis">
    <w:name w:val="Emphasis"/>
    <w:basedOn w:val="DefaultParagraphFont"/>
    <w:uiPriority w:val="20"/>
    <w:qFormat/>
    <w:rsid w:val="004C026F"/>
    <w:rPr>
      <w:i/>
      <w:iCs/>
    </w:rPr>
  </w:style>
  <w:style w:type="paragraph" w:customStyle="1" w:styleId="error">
    <w:name w:val="error"/>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ubtitle1">
    <w:name w:val="Subtitle1"/>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ody">
    <w:name w:val="body"/>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question">
    <w:name w:val="questi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magecaption">
    <w:name w:val="imagecaption"/>
    <w:basedOn w:val="Normal"/>
    <w:rsid w:val="004C026F"/>
    <w:pPr>
      <w:spacing w:before="45" w:after="45" w:line="240" w:lineRule="auto"/>
    </w:pPr>
    <w:rPr>
      <w:rFonts w:ascii="Times New Roman" w:eastAsia="Times New Roman" w:hAnsi="Times New Roman" w:cs="Times New Roman"/>
      <w:sz w:val="24"/>
      <w:szCs w:val="24"/>
      <w:lang w:eastAsia="en-AU"/>
    </w:rPr>
  </w:style>
  <w:style w:type="paragraph" w:customStyle="1" w:styleId="justify">
    <w:name w:val="justify"/>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hstree">
    <w:name w:val="lhstree"/>
    <w:basedOn w:val="Normal"/>
    <w:rsid w:val="004C026F"/>
    <w:pPr>
      <w:shd w:val="clear" w:color="auto" w:fill="FFFFFF"/>
      <w:spacing w:after="0" w:line="240" w:lineRule="auto"/>
    </w:pPr>
    <w:rPr>
      <w:rFonts w:ascii="Times New Roman" w:eastAsia="Times New Roman" w:hAnsi="Times New Roman" w:cs="Times New Roman"/>
      <w:sz w:val="24"/>
      <w:szCs w:val="24"/>
      <w:lang w:eastAsia="en-AU"/>
    </w:rPr>
  </w:style>
  <w:style w:type="paragraph" w:customStyle="1" w:styleId="hidden">
    <w:name w:val="hidden"/>
    <w:basedOn w:val="Normal"/>
    <w:rsid w:val="004C026F"/>
    <w:pPr>
      <w:spacing w:before="100" w:beforeAutospacing="1" w:after="100" w:afterAutospacing="1" w:line="240" w:lineRule="auto"/>
    </w:pPr>
    <w:rPr>
      <w:rFonts w:ascii="Times New Roman" w:eastAsia="Times New Roman" w:hAnsi="Times New Roman" w:cs="Times New Roman"/>
      <w:vanish/>
      <w:sz w:val="24"/>
      <w:szCs w:val="24"/>
      <w:lang w:eastAsia="en-AU"/>
    </w:rPr>
  </w:style>
  <w:style w:type="paragraph" w:customStyle="1" w:styleId="leftblocktoolbar">
    <w:name w:val="leftblocktoolbar"/>
    <w:basedOn w:val="Normal"/>
    <w:rsid w:val="004C026F"/>
    <w:pPr>
      <w:pBdr>
        <w:bottom w:val="single" w:sz="6" w:space="0" w:color="999999"/>
      </w:pBdr>
      <w:shd w:val="clear" w:color="auto" w:fill="F4F4F4"/>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crolltofill">
    <w:name w:val="scrolltofill"/>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conlink">
    <w:name w:val="iconlink"/>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tmlicon">
    <w:name w:val="html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mlicon">
    <w:name w:val="xml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omeicon">
    <w:name w:val="home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sksicon">
    <w:name w:val="tasks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skslargeicon">
    <w:name w:val="taskslarge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sksregicon">
    <w:name w:val="tasksreg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eportregicon">
    <w:name w:val="reportreg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skicon">
    <w:name w:val="task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rowseicon">
    <w:name w:val="browse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rowseregicon">
    <w:name w:val="browsereg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ogouticon">
    <w:name w:val="logout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userdetailsicon">
    <w:name w:val="userdetails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ooticon">
    <w:name w:val="root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oldericon">
    <w:name w:val="folder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olderregicon">
    <w:name w:val="folderreg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ostfoundicon">
    <w:name w:val="lostfound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nsultrooticon">
    <w:name w:val="consult_root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nsulticon">
    <w:name w:val="consult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nsultfoldericon">
    <w:name w:val="consultfolder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ublicfoldericon">
    <w:name w:val="publicfolder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ublicfolderregicon">
    <w:name w:val="publicfolderreg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rivatefoldericon">
    <w:name w:val="privatefolder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rivatefolderregicon">
    <w:name w:val="privatefolderreg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rchivefoldericon">
    <w:name w:val="archivefolder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rchivefolderregicon">
    <w:name w:val="archivefolderreg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xternalfoldericon">
    <w:name w:val="externalfolder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inkedicon">
    <w:name w:val="linked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xternalfolderregicon">
    <w:name w:val="externalfolderreg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etadataicon">
    <w:name w:val="metadata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etadatalargeicon">
    <w:name w:val="metadatalarge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ocumenticon">
    <w:name w:val="document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ocumentregicon">
    <w:name w:val="documentregicon"/>
    <w:basedOn w:val="Normal"/>
    <w:rsid w:val="004C026F"/>
    <w:pP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regionicon">
    <w:name w:val="regionicon"/>
    <w:basedOn w:val="Normal"/>
    <w:rsid w:val="004C026F"/>
    <w:pP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regionregicon">
    <w:name w:val="regionregicon"/>
    <w:basedOn w:val="Normal"/>
    <w:rsid w:val="004C026F"/>
    <w:pP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sectionicon">
    <w:name w:val="section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ectionregicon">
    <w:name w:val="sectionregicon"/>
    <w:basedOn w:val="Normal"/>
    <w:rsid w:val="004C026F"/>
    <w:pP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chaptericon">
    <w:name w:val="chapter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hapterregicon">
    <w:name w:val="chapterregicon"/>
    <w:basedOn w:val="Normal"/>
    <w:rsid w:val="004C026F"/>
    <w:pP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binregicon">
    <w:name w:val="binregicon"/>
    <w:basedOn w:val="Normal"/>
    <w:rsid w:val="004C026F"/>
    <w:pP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consultablepoint">
    <w:name w:val="consultablepoint"/>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rojecticon">
    <w:name w:val="project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ieldicon">
    <w:name w:val="field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bleicon">
    <w:name w:val="table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ocicon">
    <w:name w:val="toc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ditpointicon">
    <w:name w:val="editpointicon"/>
    <w:basedOn w:val="Normal"/>
    <w:rsid w:val="004C026F"/>
    <w:pP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togglepointicon">
    <w:name w:val="togglepointicon"/>
    <w:basedOn w:val="Normal"/>
    <w:rsid w:val="004C026F"/>
    <w:pP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symboltreeicon">
    <w:name w:val="symboltree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worddocicon">
    <w:name w:val="worddoc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pyicon">
    <w:name w:val="copy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mmentcopyicon">
    <w:name w:val="commentcopy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ointicon">
    <w:name w:val="point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ventregicon">
    <w:name w:val="eventreg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ntentregicon">
    <w:name w:val="contentregicon"/>
    <w:basedOn w:val="Normal"/>
    <w:rsid w:val="004C026F"/>
    <w:pP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targeticon">
    <w:name w:val="target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pylargeicon">
    <w:name w:val="copylarge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pyregicon">
    <w:name w:val="copyregicon"/>
    <w:basedOn w:val="Normal"/>
    <w:rsid w:val="004C026F"/>
    <w:pPr>
      <w:spacing w:before="100" w:beforeAutospacing="1" w:after="100" w:afterAutospacing="1" w:line="240" w:lineRule="auto"/>
      <w:textAlignment w:val="center"/>
    </w:pPr>
    <w:rPr>
      <w:rFonts w:ascii="Times New Roman" w:eastAsia="Times New Roman" w:hAnsi="Times New Roman" w:cs="Times New Roman"/>
      <w:sz w:val="24"/>
      <w:szCs w:val="24"/>
      <w:lang w:eastAsia="en-AU"/>
    </w:rPr>
  </w:style>
  <w:style w:type="paragraph" w:customStyle="1" w:styleId="copytreeregicon">
    <w:name w:val="copytreereg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questreeicon">
    <w:name w:val="questreeicon"/>
    <w:basedOn w:val="Normal"/>
    <w:rsid w:val="004C026F"/>
    <w:pPr>
      <w:spacing w:before="100" w:beforeAutospacing="1" w:after="100" w:afterAutospacing="1" w:line="240" w:lineRule="auto"/>
    </w:pPr>
    <w:rPr>
      <w:rFonts w:ascii="Times New Roman" w:eastAsia="Times New Roman" w:hAnsi="Times New Roman" w:cs="Times New Roman"/>
      <w:color w:val="DDDDDD"/>
      <w:sz w:val="24"/>
      <w:szCs w:val="24"/>
      <w:lang w:eastAsia="en-AU"/>
    </w:rPr>
  </w:style>
  <w:style w:type="paragraph" w:customStyle="1" w:styleId="mailicon">
    <w:name w:val="mail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ailregicon">
    <w:name w:val="mailreg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ailseticon">
    <w:name w:val="mail_set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ailsetregicon">
    <w:name w:val="mail_setreg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oxicon">
    <w:name w:val="box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tatementicon">
    <w:name w:val="statement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iteicon">
    <w:name w:val="site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ssueicon">
    <w:name w:val="issue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optionicon">
    <w:name w:val="option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questionicon">
    <w:name w:val="question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mageicon">
    <w:name w:val="image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apicon">
    <w:name w:val="map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zoomfeaturesicon">
    <w:name w:val="zoomfeatures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ayericon">
    <w:name w:val="layer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eatureicon">
    <w:name w:val="feature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olygonicon">
    <w:name w:val="polygon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ineicon">
    <w:name w:val="line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igureicon">
    <w:name w:val="figure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emplateicon">
    <w:name w:val="template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ranslateicon">
    <w:name w:val="translate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questionnaireicon">
    <w:name w:val="questionnaire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questionnaireregicon">
    <w:name w:val="questionnairereg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rivatequestion">
    <w:name w:val="privatequesti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ublicquestion">
    <w:name w:val="publicquesti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rivatetopublicquestion">
    <w:name w:val="privatetopublicquesti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unknownicon">
    <w:name w:val="unknown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unknownregicon">
    <w:name w:val="unknownreg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workflowdefinitionicon">
    <w:name w:val="workflow_definition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workflowicon">
    <w:name w:val="workflow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workflowdefregicon">
    <w:name w:val="workflowdefreg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workflowregicon">
    <w:name w:val="workflowreg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tageicon">
    <w:name w:val="stage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tageregicon">
    <w:name w:val="stagereg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tageactiveicon">
    <w:name w:val="stageactive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tagecompletedicon">
    <w:name w:val="stagecompleted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imeicon">
    <w:name w:val="time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groupicon">
    <w:name w:val="group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reationgroupicon">
    <w:name w:val="creationgroup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usericon">
    <w:name w:val="user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userregicon">
    <w:name w:val="userreg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mmitteesicon">
    <w:name w:val="committees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mmitteesregicon">
    <w:name w:val="committeesreg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genticon">
    <w:name w:val="agent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ustomericon">
    <w:name w:val="customer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upporticon">
    <w:name w:val="support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nsulteeicon">
    <w:name w:val="consultee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nsulteeregicon">
    <w:name w:val="consulteereg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nactivepersonicon">
    <w:name w:val="inactiveperson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nactiveperson">
    <w:name w:val="inactiveperson"/>
    <w:basedOn w:val="Normal"/>
    <w:rsid w:val="004C026F"/>
    <w:pPr>
      <w:spacing w:before="100" w:beforeAutospacing="1" w:after="100" w:afterAutospacing="1" w:line="240" w:lineRule="auto"/>
    </w:pPr>
    <w:rPr>
      <w:rFonts w:ascii="Times New Roman" w:eastAsia="Times New Roman" w:hAnsi="Times New Roman" w:cs="Times New Roman"/>
      <w:strike/>
      <w:color w:val="60555E"/>
      <w:sz w:val="24"/>
      <w:szCs w:val="24"/>
      <w:lang w:eastAsia="en-AU"/>
    </w:rPr>
  </w:style>
  <w:style w:type="paragraph" w:customStyle="1" w:styleId="adddomainicon">
    <w:name w:val="adddomain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ditdomainicon">
    <w:name w:val="editdomain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oleicon">
    <w:name w:val="role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ocusicon">
    <w:name w:val="focus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mmenticon">
    <w:name w:val="comment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mmentregicon">
    <w:name w:val="commentreg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mmentlargeicon">
    <w:name w:val="commentlarge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ockedcommentregicon">
    <w:name w:val="lockedcommentreg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mmentsicon">
    <w:name w:val="comments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mmentslargeicon">
    <w:name w:val="commentslarge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ashboardconfigicon">
    <w:name w:val="dashboardconfig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ashboardconfiglargeicon">
    <w:name w:val="dashboardconfiglarge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othericon">
    <w:name w:val="other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otherregicon">
    <w:name w:val="otherreg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otherlargeicon">
    <w:name w:val="otherlarge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urveyicon">
    <w:name w:val="survey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urveyregicon">
    <w:name w:val="surveyreg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urveylargeicon">
    <w:name w:val="surveylarge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taticdocumenticon">
    <w:name w:val="static_document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taticdocumentreadonlyicon">
    <w:name w:val="static_documentreadonly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taticdocumentregicon">
    <w:name w:val="static_documentreg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taticdocumentlargeicon">
    <w:name w:val="static_documentlarge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ileicon">
    <w:name w:val="file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ileregicon">
    <w:name w:val="filereg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ivedocumenticon">
    <w:name w:val="live_document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ivedocumentreadonlyicon">
    <w:name w:val="live_documentreadonly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ivedocumentregicon">
    <w:name w:val="live_documentreg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ivedocumentlargeicon">
    <w:name w:val="live_documentlarge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orumicon">
    <w:name w:val="forum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orumregicon">
    <w:name w:val="forumreg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orumlargeicon">
    <w:name w:val="forumlarge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ulletinboardicon">
    <w:name w:val="bulletin_board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ulletinboardregicon">
    <w:name w:val="bulletin_boardreg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ulletinboardlargeicon">
    <w:name w:val="bulletin_boardlarge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etitionicon">
    <w:name w:val="petition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etitionregicon">
    <w:name w:val="petitionreg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etitionlargeicon">
    <w:name w:val="petitionlarge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ollicon">
    <w:name w:val="poll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ollregicon">
    <w:name w:val="pollreg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olllargeicon">
    <w:name w:val="polllarge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eporticon">
    <w:name w:val="report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eportlargeicon">
    <w:name w:val="reportlarge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ventrpticon">
    <w:name w:val="eventrpt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eportresulticon">
    <w:name w:val="reportresult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eportresulticon0">
    <w:name w:val="report_result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bicon">
    <w:name w:val="tab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mailicon">
    <w:name w:val="email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unofftagicon">
    <w:name w:val="unofftag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gicon">
    <w:name w:val="tag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gregicon">
    <w:name w:val="tagreg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venticon">
    <w:name w:val="event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extfieldicon">
    <w:name w:val="textfield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urlicon">
    <w:name w:val="url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ooleanicon">
    <w:name w:val="boolean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oveup">
    <w:name w:val="moveup"/>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ovedown">
    <w:name w:val="movedow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faulticon">
    <w:name w:val="defaulticon"/>
    <w:basedOn w:val="Normal"/>
    <w:rsid w:val="004C026F"/>
    <w:pPr>
      <w:shd w:val="clear" w:color="auto" w:fill="FFFF99"/>
      <w:spacing w:before="100" w:beforeAutospacing="1" w:after="100" w:afterAutospacing="1" w:line="240" w:lineRule="auto"/>
    </w:pPr>
    <w:rPr>
      <w:rFonts w:ascii="Times New Roman" w:eastAsia="Times New Roman" w:hAnsi="Times New Roman" w:cs="Times New Roman"/>
      <w:b/>
      <w:bCs/>
      <w:sz w:val="24"/>
      <w:szCs w:val="24"/>
      <w:lang w:eastAsia="en-AU"/>
    </w:rPr>
  </w:style>
  <w:style w:type="paragraph" w:customStyle="1" w:styleId="privateicon">
    <w:name w:val="private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nfidentialicon">
    <w:name w:val="confidential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temicon">
    <w:name w:val="item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ttachmenticon">
    <w:name w:val="attachment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lternativeicon">
    <w:name w:val="alternative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ackicon">
    <w:name w:val="back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nexticon">
    <w:name w:val="next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upicon">
    <w:name w:val="up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uticon">
    <w:name w:val="cut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uplicateicon">
    <w:name w:val="duplicate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steicon">
    <w:name w:val="paste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newicon">
    <w:name w:val="new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leteicon">
    <w:name w:val="delete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diticon">
    <w:name w:val="edit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aveicon">
    <w:name w:val="save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ccepticon">
    <w:name w:val="accept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uploadicon">
    <w:name w:val="upload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dfdocumenticon">
    <w:name w:val="pdfdocument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webdocumenticon">
    <w:name w:val="webdocument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owrespdfdocumenticon">
    <w:name w:val="lowrespdfdocument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ighresrgbpdfdocumenticon">
    <w:name w:val="highresrgbpdfdocument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ighrescmykpdfdocumenticon">
    <w:name w:val="highrescmykpdfdocument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ighresgraypdfdocumenticon">
    <w:name w:val="highresgraypdfdocument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tmldocumenticon">
    <w:name w:val="htmldocument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ortaldocumenticon">
    <w:name w:val="portaldocument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owresportaldocumenticon">
    <w:name w:val="lowresportaldocument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ndesigndocumenticon">
    <w:name w:val="indesigndocument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mldocumenticon">
    <w:name w:val="xmldocument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uboptionicon">
    <w:name w:val="puboption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optionseticon">
    <w:name w:val="optionset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efreshicon">
    <w:name w:val="refresh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undoicon">
    <w:name w:val="undo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edoicon">
    <w:name w:val="redo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ovieicon">
    <w:name w:val="movie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essageicon">
    <w:name w:val="message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haticon">
    <w:name w:val="chat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con">
    <w:name w:val="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endingicon">
    <w:name w:val="pending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uly-madeicon">
    <w:name w:val="duly-made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ejectedicon">
    <w:name w:val="rejected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not-submittedicon">
    <w:name w:val="not-submitted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ockedthreadicon">
    <w:name w:val="lockedthread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unlockedthreadicon">
    <w:name w:val="unlockedthread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earchicon">
    <w:name w:val="search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utoicon">
    <w:name w:val="auto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epregicon">
    <w:name w:val="repreg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ymbolicon">
    <w:name w:val="symbol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ootnoteicon">
    <w:name w:val="footnote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ndnoteicon">
    <w:name w:val="endnote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blenoteicon">
    <w:name w:val="tablenote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ookmarkicon">
    <w:name w:val="bookmark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ublisheddocicon">
    <w:name w:val="published_doc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napshoticon">
    <w:name w:val="snapshot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ublishingoptionicon">
    <w:name w:val="publishing_option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elpicon">
    <w:name w:val="help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ssisticon">
    <w:name w:val="assist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newchaticon">
    <w:name w:val="newchat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ndesignicon">
    <w:name w:val="indesign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s21icon">
    <w:name w:val="rss21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ssicon">
    <w:name w:val="rss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videoicon">
    <w:name w:val="video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ighticon">
    <w:name w:val="right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efticon">
    <w:name w:val="left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xceldocicon">
    <w:name w:val="excel_doc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iecharticon">
    <w:name w:val="piechart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archarticon">
    <w:name w:val="barchart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ganttcharticon">
    <w:name w:val="ganttchart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cattercharticon">
    <w:name w:val="scatterchart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reacharticon">
    <w:name w:val="areachart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ubblecharticon">
    <w:name w:val="bubblechart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oughnutcharticon">
    <w:name w:val="doughnutchart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inecharticon">
    <w:name w:val="linechart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adarcharticon">
    <w:name w:val="radarchart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urfacecharticon">
    <w:name w:val="surfacechart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othercharticon">
    <w:name w:val="otherchart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harticon">
    <w:name w:val="chart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xcel-sheeticon">
    <w:name w:val="excel-sheet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xcel-tableicon">
    <w:name w:val="excel-table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alendaricon">
    <w:name w:val="calendar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nfoicon">
    <w:name w:val="info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xclamationicon">
    <w:name w:val="exclamation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iniicon">
    <w:name w:val="mini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loseicon">
    <w:name w:val="close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elptbicon">
    <w:name w:val="helptb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aximiseonicon">
    <w:name w:val="maximiseon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aximiseofficon">
    <w:name w:val="maximiseoff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losesidebaricon">
    <w:name w:val="closesidebar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aplnkicon">
    <w:name w:val="maplnkicon"/>
    <w:basedOn w:val="Normal"/>
    <w:rsid w:val="004C026F"/>
    <w:pPr>
      <w:spacing w:before="100" w:beforeAutospacing="1" w:after="100" w:afterAutospacing="1" w:line="240" w:lineRule="auto"/>
    </w:pPr>
    <w:rPr>
      <w:rFonts w:ascii="Arial" w:eastAsia="Times New Roman" w:hAnsi="Arial" w:cs="Arial"/>
      <w:b/>
      <w:bCs/>
      <w:color w:val="004DA3"/>
      <w:sz w:val="29"/>
      <w:szCs w:val="29"/>
      <w:lang w:eastAsia="en-AU"/>
    </w:rPr>
  </w:style>
  <w:style w:type="paragraph" w:customStyle="1" w:styleId="eventopen">
    <w:name w:val="eventopen"/>
    <w:basedOn w:val="Normal"/>
    <w:rsid w:val="004C026F"/>
    <w:pPr>
      <w:spacing w:before="100" w:beforeAutospacing="1" w:after="100" w:afterAutospacing="1" w:line="240" w:lineRule="auto"/>
    </w:pPr>
    <w:rPr>
      <w:rFonts w:ascii="Times New Roman" w:eastAsia="Times New Roman" w:hAnsi="Times New Roman" w:cs="Times New Roman"/>
      <w:b/>
      <w:bCs/>
      <w:color w:val="298336"/>
      <w:sz w:val="24"/>
      <w:szCs w:val="24"/>
      <w:lang w:eastAsia="en-AU"/>
    </w:rPr>
  </w:style>
  <w:style w:type="paragraph" w:customStyle="1" w:styleId="eventpending">
    <w:name w:val="eventpending"/>
    <w:basedOn w:val="Normal"/>
    <w:rsid w:val="004C026F"/>
    <w:pPr>
      <w:spacing w:before="100" w:beforeAutospacing="1" w:after="100" w:afterAutospacing="1" w:line="240" w:lineRule="auto"/>
    </w:pPr>
    <w:rPr>
      <w:rFonts w:ascii="Times New Roman" w:eastAsia="Times New Roman" w:hAnsi="Times New Roman" w:cs="Times New Roman"/>
      <w:b/>
      <w:bCs/>
      <w:color w:val="FF5600"/>
      <w:sz w:val="24"/>
      <w:szCs w:val="24"/>
      <w:lang w:eastAsia="en-AU"/>
    </w:rPr>
  </w:style>
  <w:style w:type="paragraph" w:customStyle="1" w:styleId="eventreadonly">
    <w:name w:val="eventreadonly"/>
    <w:basedOn w:val="Normal"/>
    <w:rsid w:val="004C026F"/>
    <w:pPr>
      <w:spacing w:before="100" w:beforeAutospacing="1" w:after="100" w:afterAutospacing="1" w:line="240" w:lineRule="auto"/>
    </w:pPr>
    <w:rPr>
      <w:rFonts w:ascii="Times New Roman" w:eastAsia="Times New Roman" w:hAnsi="Times New Roman" w:cs="Times New Roman"/>
      <w:b/>
      <w:bCs/>
      <w:color w:val="298336"/>
      <w:sz w:val="24"/>
      <w:szCs w:val="24"/>
      <w:lang w:eastAsia="en-AU"/>
    </w:rPr>
  </w:style>
  <w:style w:type="paragraph" w:customStyle="1" w:styleId="eventclosed">
    <w:name w:val="eventclosed"/>
    <w:basedOn w:val="Normal"/>
    <w:rsid w:val="004C026F"/>
    <w:pPr>
      <w:spacing w:before="100" w:beforeAutospacing="1" w:after="100" w:afterAutospacing="1" w:line="240" w:lineRule="auto"/>
    </w:pPr>
    <w:rPr>
      <w:rFonts w:ascii="Times New Roman" w:eastAsia="Times New Roman" w:hAnsi="Times New Roman" w:cs="Times New Roman"/>
      <w:b/>
      <w:bCs/>
      <w:color w:val="D00000"/>
      <w:sz w:val="24"/>
      <w:szCs w:val="24"/>
      <w:lang w:eastAsia="en-AU"/>
    </w:rPr>
  </w:style>
  <w:style w:type="paragraph" w:customStyle="1" w:styleId="downloadicon">
    <w:name w:val="download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zippedicon">
    <w:name w:val="zipped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oadingicon">
    <w:name w:val="loading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usernamefree">
    <w:name w:val="usernamefree"/>
    <w:basedOn w:val="Normal"/>
    <w:rsid w:val="004C026F"/>
    <w:pPr>
      <w:spacing w:before="100" w:beforeAutospacing="1" w:after="100" w:afterAutospacing="1" w:line="240" w:lineRule="auto"/>
    </w:pPr>
    <w:rPr>
      <w:rFonts w:ascii="Times New Roman" w:eastAsia="Times New Roman" w:hAnsi="Times New Roman" w:cs="Times New Roman"/>
      <w:b/>
      <w:bCs/>
      <w:color w:val="39B61F"/>
      <w:sz w:val="24"/>
      <w:szCs w:val="24"/>
      <w:lang w:eastAsia="en-AU"/>
    </w:rPr>
  </w:style>
  <w:style w:type="paragraph" w:customStyle="1" w:styleId="usernametaken">
    <w:name w:val="usernametaken"/>
    <w:basedOn w:val="Normal"/>
    <w:rsid w:val="004C026F"/>
    <w:pPr>
      <w:spacing w:before="100" w:beforeAutospacing="1" w:after="100" w:afterAutospacing="1" w:line="240" w:lineRule="auto"/>
    </w:pPr>
    <w:rPr>
      <w:rFonts w:ascii="Times New Roman" w:eastAsia="Times New Roman" w:hAnsi="Times New Roman" w:cs="Times New Roman"/>
      <w:b/>
      <w:bCs/>
      <w:color w:val="800000"/>
      <w:sz w:val="24"/>
      <w:szCs w:val="24"/>
      <w:lang w:eastAsia="en-AU"/>
    </w:rPr>
  </w:style>
  <w:style w:type="paragraph" w:customStyle="1" w:styleId="loginbox">
    <w:name w:val="loginbox"/>
    <w:basedOn w:val="Normal"/>
    <w:rsid w:val="004C026F"/>
    <w:pPr>
      <w:pBdr>
        <w:top w:val="single" w:sz="6" w:space="8" w:color="2264BA"/>
        <w:left w:val="single" w:sz="6" w:space="8" w:color="2264BA"/>
        <w:bottom w:val="single" w:sz="6" w:space="8" w:color="2264BA"/>
        <w:right w:val="single" w:sz="6" w:space="8" w:color="2264BA"/>
      </w:pBdr>
      <w:shd w:val="clear" w:color="auto" w:fill="D2E2FF"/>
      <w:spacing w:before="1650" w:after="0" w:line="240" w:lineRule="auto"/>
    </w:pPr>
    <w:rPr>
      <w:rFonts w:ascii="Times New Roman" w:eastAsia="Times New Roman" w:hAnsi="Times New Roman" w:cs="Times New Roman"/>
      <w:sz w:val="24"/>
      <w:szCs w:val="24"/>
      <w:lang w:eastAsia="en-AU"/>
    </w:rPr>
  </w:style>
  <w:style w:type="paragraph" w:customStyle="1" w:styleId="loginicon">
    <w:name w:val="login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opicicon">
    <w:name w:val="topic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viewcommenticon">
    <w:name w:val="viewcomment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ddcommenticon">
    <w:name w:val="addcomment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eplyicon">
    <w:name w:val="reply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oggleopenicon">
    <w:name w:val="toggleopen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ogglecloseicon">
    <w:name w:val="toggleclose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ockedicon">
    <w:name w:val="locked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unlockedicon">
    <w:name w:val="unlocked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nsulteeinvitestatusicon">
    <w:name w:val="consulteeinvitestatus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nviteinvitestatusonlyicon">
    <w:name w:val="inviteinvitestatusonly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ublicinvitestatusicon">
    <w:name w:val="publicinvitestatus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rrowicon">
    <w:name w:val="arrow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goicon">
    <w:name w:val="go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ocicon">
    <w:name w:val="doc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sicon">
    <w:name w:val="xls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pticon">
    <w:name w:val="ppt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dficon">
    <w:name w:val="pdf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lashicon">
    <w:name w:val="flash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adioicon">
    <w:name w:val="radio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adioselectedicon">
    <w:name w:val="radioselected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mdeliciousicon">
    <w:name w:val="bmdelicious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mdiggicon">
    <w:name w:val="bmdigg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mredditicon">
    <w:name w:val="bmreddit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mfacebookicon">
    <w:name w:val="bmfacebook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mstumbleuponicon">
    <w:name w:val="bmstumbleupon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mtechnoratiicon">
    <w:name w:val="bmtechnorati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mtwittericon">
    <w:name w:val="bmtwitter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avicon">
    <w:name w:val="fav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iniarrowicon">
    <w:name w:val="miniarrow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mmenttogglericon">
    <w:name w:val="commenttogglericon"/>
    <w:basedOn w:val="Normal"/>
    <w:rsid w:val="004C026F"/>
    <w:pPr>
      <w:spacing w:after="0" w:line="240" w:lineRule="auto"/>
    </w:pPr>
    <w:rPr>
      <w:rFonts w:ascii="Times New Roman" w:eastAsia="Times New Roman" w:hAnsi="Times New Roman" w:cs="Times New Roman"/>
      <w:sz w:val="24"/>
      <w:szCs w:val="24"/>
      <w:lang w:eastAsia="en-AU"/>
    </w:rPr>
  </w:style>
  <w:style w:type="paragraph" w:customStyle="1" w:styleId="featurebox">
    <w:name w:val="featurebox"/>
    <w:basedOn w:val="Normal"/>
    <w:rsid w:val="004C026F"/>
    <w:pPr>
      <w:shd w:val="clear" w:color="auto" w:fill="CFCFCF"/>
      <w:spacing w:before="150" w:after="150" w:line="240" w:lineRule="auto"/>
    </w:pPr>
    <w:rPr>
      <w:rFonts w:ascii="Times New Roman" w:eastAsia="Times New Roman" w:hAnsi="Times New Roman" w:cs="Times New Roman"/>
      <w:sz w:val="24"/>
      <w:szCs w:val="24"/>
      <w:lang w:eastAsia="en-AU"/>
    </w:rPr>
  </w:style>
  <w:style w:type="paragraph" w:customStyle="1" w:styleId="featureboxlight">
    <w:name w:val="featureboxlight"/>
    <w:basedOn w:val="Normal"/>
    <w:rsid w:val="004C026F"/>
    <w:pPr>
      <w:shd w:val="clear" w:color="auto" w:fill="CFCFCF"/>
      <w:spacing w:after="150" w:line="240" w:lineRule="auto"/>
    </w:pPr>
    <w:rPr>
      <w:rFonts w:ascii="Times New Roman" w:eastAsia="Times New Roman" w:hAnsi="Times New Roman" w:cs="Times New Roman"/>
      <w:sz w:val="24"/>
      <w:szCs w:val="24"/>
      <w:lang w:eastAsia="en-AU"/>
    </w:rPr>
  </w:style>
  <w:style w:type="paragraph" w:customStyle="1" w:styleId="featureboxheader">
    <w:name w:val="featureboxheader"/>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etitionbox">
    <w:name w:val="petitionbox"/>
    <w:basedOn w:val="Normal"/>
    <w:rsid w:val="004C026F"/>
    <w:pPr>
      <w:spacing w:before="100" w:beforeAutospacing="1" w:after="100" w:afterAutospacing="1" w:line="240" w:lineRule="auto"/>
      <w:ind w:left="3300"/>
    </w:pPr>
    <w:rPr>
      <w:rFonts w:ascii="Times New Roman" w:eastAsia="Times New Roman" w:hAnsi="Times New Roman" w:cs="Times New Roman"/>
      <w:sz w:val="24"/>
      <w:szCs w:val="24"/>
      <w:lang w:eastAsia="en-AU"/>
    </w:rPr>
  </w:style>
  <w:style w:type="paragraph" w:customStyle="1" w:styleId="whitebar">
    <w:name w:val="whitebar"/>
    <w:basedOn w:val="Normal"/>
    <w:rsid w:val="004C026F"/>
    <w:pPr>
      <w:pBdr>
        <w:bottom w:val="single" w:sz="6" w:space="4"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latbar">
    <w:name w:val="flatbar"/>
    <w:basedOn w:val="Normal"/>
    <w:rsid w:val="004C026F"/>
    <w:pPr>
      <w:pBdr>
        <w:bottom w:val="single" w:sz="6" w:space="4" w:color="auto"/>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gradientbar">
    <w:name w:val="gradientbar"/>
    <w:basedOn w:val="Normal"/>
    <w:rsid w:val="004C026F"/>
    <w:pPr>
      <w:pBdr>
        <w:bottom w:val="single" w:sz="6" w:space="4" w:color="auto"/>
      </w:pBdr>
      <w:shd w:val="clear" w:color="auto" w:fill="D2E2FF"/>
      <w:spacing w:before="15" w:after="100" w:afterAutospacing="1" w:line="240" w:lineRule="auto"/>
    </w:pPr>
    <w:rPr>
      <w:rFonts w:ascii="Times New Roman" w:eastAsia="Times New Roman" w:hAnsi="Times New Roman" w:cs="Times New Roman"/>
      <w:sz w:val="24"/>
      <w:szCs w:val="24"/>
      <w:lang w:eastAsia="en-AU"/>
    </w:rPr>
  </w:style>
  <w:style w:type="paragraph" w:customStyle="1" w:styleId="featureboxbody">
    <w:name w:val="featureboxbody"/>
    <w:basedOn w:val="Normal"/>
    <w:rsid w:val="004C026F"/>
    <w:pPr>
      <w:pBdr>
        <w:top w:val="single" w:sz="6" w:space="0" w:color="A8A8A8"/>
        <w:left w:val="single" w:sz="6" w:space="0" w:color="A8A8A8"/>
        <w:bottom w:val="single" w:sz="6" w:space="0" w:color="A8A8A8"/>
        <w:right w:val="single" w:sz="6" w:space="0" w:color="A8A8A8"/>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hade">
    <w:name w:val="shade"/>
    <w:basedOn w:val="Normal"/>
    <w:rsid w:val="004C026F"/>
    <w:pPr>
      <w:shd w:val="clear" w:color="auto" w:fill="F6F5F1"/>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ignaturebubble">
    <w:name w:val="signaturebubble"/>
    <w:basedOn w:val="Normal"/>
    <w:rsid w:val="004C026F"/>
    <w:pPr>
      <w:spacing w:before="100" w:beforeAutospacing="1" w:after="100" w:afterAutospacing="1" w:line="240" w:lineRule="auto"/>
    </w:pPr>
    <w:rPr>
      <w:rFonts w:ascii="Times New Roman" w:eastAsia="Times New Roman" w:hAnsi="Times New Roman" w:cs="Times New Roman"/>
      <w:b/>
      <w:bCs/>
      <w:sz w:val="17"/>
      <w:szCs w:val="17"/>
      <w:lang w:eastAsia="en-AU"/>
    </w:rPr>
  </w:style>
  <w:style w:type="paragraph" w:customStyle="1" w:styleId="breakdownvalue">
    <w:name w:val="breakdownvalue"/>
    <w:basedOn w:val="Normal"/>
    <w:rsid w:val="004C026F"/>
    <w:pPr>
      <w:spacing w:before="100" w:beforeAutospacing="1" w:after="100" w:afterAutospacing="1" w:line="240" w:lineRule="auto"/>
      <w:jc w:val="right"/>
    </w:pPr>
    <w:rPr>
      <w:rFonts w:ascii="Times New Roman" w:eastAsia="Times New Roman" w:hAnsi="Times New Roman" w:cs="Times New Roman"/>
      <w:sz w:val="24"/>
      <w:szCs w:val="24"/>
      <w:lang w:eastAsia="en-AU"/>
    </w:rPr>
  </w:style>
  <w:style w:type="paragraph" w:customStyle="1" w:styleId="petitionloginbox">
    <w:name w:val="petitionloginbox"/>
    <w:basedOn w:val="Normal"/>
    <w:rsid w:val="004C026F"/>
    <w:pPr>
      <w:spacing w:after="100" w:afterAutospacing="1" w:line="240" w:lineRule="auto"/>
    </w:pPr>
    <w:rPr>
      <w:rFonts w:ascii="Times New Roman" w:eastAsia="Times New Roman" w:hAnsi="Times New Roman" w:cs="Times New Roman"/>
      <w:sz w:val="24"/>
      <w:szCs w:val="24"/>
      <w:lang w:eastAsia="en-AU"/>
    </w:rPr>
  </w:style>
  <w:style w:type="paragraph" w:customStyle="1" w:styleId="eventdetails">
    <w:name w:val="eventdetails"/>
    <w:basedOn w:val="Normal"/>
    <w:rsid w:val="004C026F"/>
    <w:pPr>
      <w:pBdr>
        <w:top w:val="single" w:sz="6" w:space="8" w:color="A8A8A8"/>
        <w:left w:val="single" w:sz="6" w:space="8" w:color="A8A8A8"/>
        <w:bottom w:val="single" w:sz="6" w:space="8" w:color="A8A8A8"/>
        <w:right w:val="single" w:sz="6" w:space="8" w:color="A8A8A8"/>
      </w:pBdr>
      <w:shd w:val="clear" w:color="auto" w:fill="FFFFFF"/>
      <w:spacing w:after="0" w:line="240" w:lineRule="auto"/>
    </w:pPr>
    <w:rPr>
      <w:rFonts w:ascii="Times New Roman" w:eastAsia="Times New Roman" w:hAnsi="Times New Roman" w:cs="Times New Roman"/>
      <w:sz w:val="24"/>
      <w:szCs w:val="24"/>
      <w:lang w:eastAsia="en-AU"/>
    </w:rPr>
  </w:style>
  <w:style w:type="paragraph" w:customStyle="1" w:styleId="eventpdf">
    <w:name w:val="eventpdf"/>
    <w:basedOn w:val="Normal"/>
    <w:rsid w:val="004C026F"/>
    <w:pPr>
      <w:shd w:val="clear" w:color="auto" w:fill="D0E1FF"/>
      <w:spacing w:after="0" w:line="240" w:lineRule="auto"/>
    </w:pPr>
    <w:rPr>
      <w:rFonts w:ascii="Times New Roman" w:eastAsia="Times New Roman" w:hAnsi="Times New Roman" w:cs="Times New Roman"/>
      <w:sz w:val="24"/>
      <w:szCs w:val="24"/>
      <w:lang w:eastAsia="en-AU"/>
    </w:rPr>
  </w:style>
  <w:style w:type="paragraph" w:customStyle="1" w:styleId="eventstart">
    <w:name w:val="eventstart"/>
    <w:basedOn w:val="Normal"/>
    <w:rsid w:val="004C026F"/>
    <w:pPr>
      <w:spacing w:before="100" w:beforeAutospacing="1" w:after="300" w:line="240" w:lineRule="auto"/>
      <w:ind w:left="15"/>
    </w:pPr>
    <w:rPr>
      <w:rFonts w:ascii="Times New Roman" w:eastAsia="Times New Roman" w:hAnsi="Times New Roman" w:cs="Times New Roman"/>
      <w:sz w:val="24"/>
      <w:szCs w:val="24"/>
      <w:lang w:eastAsia="en-AU"/>
    </w:rPr>
  </w:style>
  <w:style w:type="paragraph" w:customStyle="1" w:styleId="bookmarks">
    <w:name w:val="bookmarks"/>
    <w:basedOn w:val="Normal"/>
    <w:rsid w:val="004C026F"/>
    <w:pPr>
      <w:pBdr>
        <w:top w:val="single" w:sz="6" w:space="0" w:color="A8A8A8"/>
      </w:pBdr>
      <w:spacing w:before="150" w:after="300" w:line="240" w:lineRule="auto"/>
      <w:ind w:left="150" w:right="150"/>
    </w:pPr>
    <w:rPr>
      <w:rFonts w:ascii="Times New Roman" w:eastAsia="Times New Roman" w:hAnsi="Times New Roman" w:cs="Times New Roman"/>
      <w:sz w:val="16"/>
      <w:szCs w:val="16"/>
      <w:lang w:eastAsia="en-AU"/>
    </w:rPr>
  </w:style>
  <w:style w:type="paragraph" w:customStyle="1" w:styleId="createtopic">
    <w:name w:val="createtopic"/>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orummenu">
    <w:name w:val="forummenu"/>
    <w:basedOn w:val="Normal"/>
    <w:rsid w:val="004C026F"/>
    <w:pPr>
      <w:shd w:val="clear" w:color="auto" w:fill="000000"/>
      <w:spacing w:after="0" w:line="240" w:lineRule="auto"/>
    </w:pPr>
    <w:rPr>
      <w:rFonts w:ascii="Times New Roman" w:eastAsia="Times New Roman" w:hAnsi="Times New Roman" w:cs="Times New Roman"/>
      <w:sz w:val="24"/>
      <w:szCs w:val="24"/>
      <w:lang w:eastAsia="en-AU"/>
    </w:rPr>
  </w:style>
  <w:style w:type="paragraph" w:customStyle="1" w:styleId="eventbrowsertop">
    <w:name w:val="eventbrowsertop"/>
    <w:basedOn w:val="Normal"/>
    <w:rsid w:val="004C026F"/>
    <w:pPr>
      <w:pBdr>
        <w:top w:val="single" w:sz="2" w:space="0" w:color="A8A8A8"/>
        <w:left w:val="single" w:sz="6" w:space="0" w:color="A8A8A8"/>
        <w:bottom w:val="single" w:sz="2" w:space="0" w:color="A8A8A8"/>
        <w:right w:val="single" w:sz="6" w:space="0" w:color="A8A8A8"/>
      </w:pBdr>
      <w:shd w:val="clear" w:color="auto" w:fill="DADADA"/>
      <w:spacing w:before="100" w:beforeAutospacing="1" w:after="100" w:afterAutospacing="1" w:line="390" w:lineRule="atLeast"/>
    </w:pPr>
    <w:rPr>
      <w:rFonts w:ascii="Times New Roman" w:eastAsia="Times New Roman" w:hAnsi="Times New Roman" w:cs="Times New Roman"/>
      <w:b/>
      <w:bCs/>
      <w:sz w:val="24"/>
      <w:szCs w:val="24"/>
      <w:lang w:eastAsia="en-AU"/>
    </w:rPr>
  </w:style>
  <w:style w:type="paragraph" w:customStyle="1" w:styleId="eventbrowserbottom">
    <w:name w:val="eventbrowserbottom"/>
    <w:basedOn w:val="Normal"/>
    <w:rsid w:val="004C026F"/>
    <w:pPr>
      <w:pBdr>
        <w:top w:val="single" w:sz="2" w:space="0" w:color="A8A8A8"/>
        <w:left w:val="single" w:sz="6" w:space="0" w:color="A8A8A8"/>
        <w:bottom w:val="single" w:sz="2" w:space="0" w:color="A8A8A8"/>
        <w:right w:val="single" w:sz="6" w:space="0" w:color="A8A8A8"/>
      </w:pBdr>
      <w:shd w:val="clear" w:color="auto" w:fill="DADADA"/>
      <w:spacing w:after="0" w:line="390" w:lineRule="atLeast"/>
      <w:ind w:left="3300"/>
    </w:pPr>
    <w:rPr>
      <w:rFonts w:ascii="Times New Roman" w:eastAsia="Times New Roman" w:hAnsi="Times New Roman" w:cs="Times New Roman"/>
      <w:sz w:val="24"/>
      <w:szCs w:val="24"/>
      <w:lang w:eastAsia="en-AU"/>
    </w:rPr>
  </w:style>
  <w:style w:type="paragraph" w:customStyle="1" w:styleId="eventnavheader">
    <w:name w:val="eventnavheader"/>
    <w:basedOn w:val="Normal"/>
    <w:rsid w:val="004C026F"/>
    <w:pPr>
      <w:pBdr>
        <w:bottom w:val="single" w:sz="6" w:space="5" w:color="A8A8A8"/>
      </w:pBdr>
      <w:shd w:val="clear" w:color="auto" w:fill="D2E2FF"/>
      <w:spacing w:after="0" w:line="240" w:lineRule="auto"/>
    </w:pPr>
    <w:rPr>
      <w:rFonts w:ascii="Times New Roman" w:eastAsia="Times New Roman" w:hAnsi="Times New Roman" w:cs="Times New Roman"/>
      <w:sz w:val="24"/>
      <w:szCs w:val="24"/>
      <w:lang w:eastAsia="en-AU"/>
    </w:rPr>
  </w:style>
  <w:style w:type="paragraph" w:customStyle="1" w:styleId="font200">
    <w:name w:val="font200"/>
    <w:basedOn w:val="Normal"/>
    <w:rsid w:val="004C026F"/>
    <w:pPr>
      <w:spacing w:before="100" w:beforeAutospacing="1" w:after="100" w:afterAutospacing="1" w:line="240" w:lineRule="auto"/>
    </w:pPr>
    <w:rPr>
      <w:rFonts w:ascii="Times New Roman" w:eastAsia="Times New Roman" w:hAnsi="Times New Roman" w:cs="Times New Roman"/>
      <w:sz w:val="48"/>
      <w:szCs w:val="48"/>
      <w:lang w:eastAsia="en-AU"/>
    </w:rPr>
  </w:style>
  <w:style w:type="paragraph" w:customStyle="1" w:styleId="targetcontainer">
    <w:name w:val="targetcontainer"/>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ddingtop">
    <w:name w:val="paddingtop"/>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ntactpetitionowner">
    <w:name w:val="contactpetitionowner"/>
    <w:basedOn w:val="Normal"/>
    <w:rsid w:val="004C026F"/>
    <w:pPr>
      <w:pBdr>
        <w:top w:val="single" w:sz="6" w:space="0" w:color="78A6FC"/>
      </w:pBdr>
      <w:spacing w:before="100" w:beforeAutospacing="1" w:after="100" w:afterAutospacing="1" w:line="240" w:lineRule="auto"/>
    </w:pPr>
    <w:rPr>
      <w:rFonts w:ascii="Times New Roman" w:eastAsia="Times New Roman" w:hAnsi="Times New Roman" w:cs="Times New Roman"/>
      <w:lang w:eastAsia="en-AU"/>
    </w:rPr>
  </w:style>
  <w:style w:type="paragraph" w:customStyle="1" w:styleId="resultitem">
    <w:name w:val="resultitem"/>
    <w:basedOn w:val="Normal"/>
    <w:rsid w:val="004C026F"/>
    <w:pPr>
      <w:pBdr>
        <w:bottom w:val="single" w:sz="6" w:space="2" w:color="DCDCDC"/>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ventname">
    <w:name w:val="eventname"/>
    <w:basedOn w:val="Normal"/>
    <w:rsid w:val="004C026F"/>
    <w:pPr>
      <w:spacing w:before="100" w:beforeAutospacing="1" w:after="100" w:afterAutospacing="1" w:line="240" w:lineRule="auto"/>
    </w:pPr>
    <w:rPr>
      <w:rFonts w:ascii="Times New Roman" w:eastAsia="Times New Roman" w:hAnsi="Times New Roman" w:cs="Times New Roman"/>
      <w:lang w:eastAsia="en-AU"/>
    </w:rPr>
  </w:style>
  <w:style w:type="paragraph" w:customStyle="1" w:styleId="personname">
    <w:name w:val="personname"/>
    <w:basedOn w:val="Normal"/>
    <w:rsid w:val="004C026F"/>
    <w:pPr>
      <w:pBdr>
        <w:left w:val="single" w:sz="6" w:space="8" w:color="auto"/>
      </w:pBdr>
      <w:spacing w:before="100" w:beforeAutospacing="1" w:after="100" w:afterAutospacing="1" w:line="240" w:lineRule="auto"/>
      <w:ind w:left="150"/>
    </w:pPr>
    <w:rPr>
      <w:rFonts w:ascii="Times New Roman" w:eastAsia="Times New Roman" w:hAnsi="Times New Roman" w:cs="Times New Roman"/>
      <w:lang w:eastAsia="en-AU"/>
    </w:rPr>
  </w:style>
  <w:style w:type="paragraph" w:customStyle="1" w:styleId="descrbar">
    <w:name w:val="descrbar"/>
    <w:basedOn w:val="Normal"/>
    <w:rsid w:val="004C026F"/>
    <w:pPr>
      <w:spacing w:before="150" w:after="0" w:line="240" w:lineRule="auto"/>
      <w:ind w:left="750" w:right="75"/>
    </w:pPr>
    <w:rPr>
      <w:rFonts w:ascii="Times New Roman" w:eastAsia="Times New Roman" w:hAnsi="Times New Roman" w:cs="Times New Roman"/>
      <w:sz w:val="24"/>
      <w:szCs w:val="24"/>
      <w:lang w:eastAsia="en-AU"/>
    </w:rPr>
  </w:style>
  <w:style w:type="paragraph" w:customStyle="1" w:styleId="openquote">
    <w:name w:val="openquote"/>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losequote">
    <w:name w:val="closequote"/>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epfiles">
    <w:name w:val="repfiles"/>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tem">
    <w:name w:val="item"/>
    <w:basedOn w:val="Normal"/>
    <w:rsid w:val="004C026F"/>
    <w:pPr>
      <w:spacing w:before="480" w:after="480" w:line="240" w:lineRule="auto"/>
    </w:pPr>
    <w:rPr>
      <w:rFonts w:ascii="Times New Roman" w:eastAsia="Times New Roman" w:hAnsi="Times New Roman" w:cs="Times New Roman"/>
      <w:sz w:val="24"/>
      <w:szCs w:val="24"/>
      <w:lang w:eastAsia="en-AU"/>
    </w:rPr>
  </w:style>
  <w:style w:type="paragraph" w:customStyle="1" w:styleId="postdetails">
    <w:name w:val="postdetails"/>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ostbody">
    <w:name w:val="postbody"/>
    <w:basedOn w:val="Normal"/>
    <w:rsid w:val="004C026F"/>
    <w:pPr>
      <w:spacing w:before="100" w:beforeAutospacing="1" w:after="100" w:afterAutospacing="1" w:line="240" w:lineRule="auto"/>
      <w:ind w:left="2400"/>
    </w:pPr>
    <w:rPr>
      <w:rFonts w:ascii="Times New Roman" w:eastAsia="Times New Roman" w:hAnsi="Times New Roman" w:cs="Times New Roman"/>
      <w:sz w:val="24"/>
      <w:szCs w:val="24"/>
      <w:lang w:eastAsia="en-AU"/>
    </w:rPr>
  </w:style>
  <w:style w:type="paragraph" w:customStyle="1" w:styleId="smallfont">
    <w:name w:val="smallfont"/>
    <w:basedOn w:val="Normal"/>
    <w:rsid w:val="004C026F"/>
    <w:pPr>
      <w:spacing w:before="100" w:beforeAutospacing="1" w:after="100" w:afterAutospacing="1" w:line="240" w:lineRule="auto"/>
    </w:pPr>
    <w:rPr>
      <w:rFonts w:ascii="Times New Roman" w:eastAsia="Times New Roman" w:hAnsi="Times New Roman" w:cs="Times New Roman"/>
      <w:sz w:val="16"/>
      <w:szCs w:val="16"/>
      <w:lang w:eastAsia="en-AU"/>
    </w:rPr>
  </w:style>
  <w:style w:type="paragraph" w:customStyle="1" w:styleId="lefttext">
    <w:name w:val="lefttext"/>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ighttext">
    <w:name w:val="righttext"/>
    <w:basedOn w:val="Normal"/>
    <w:rsid w:val="004C026F"/>
    <w:pPr>
      <w:spacing w:before="100" w:beforeAutospacing="1" w:after="100" w:afterAutospacing="1" w:line="240" w:lineRule="auto"/>
      <w:jc w:val="right"/>
    </w:pPr>
    <w:rPr>
      <w:rFonts w:ascii="Times New Roman" w:eastAsia="Times New Roman" w:hAnsi="Times New Roman" w:cs="Times New Roman"/>
      <w:sz w:val="24"/>
      <w:szCs w:val="24"/>
      <w:lang w:eastAsia="en-AU"/>
    </w:rPr>
  </w:style>
  <w:style w:type="paragraph" w:customStyle="1" w:styleId="centrevert">
    <w:name w:val="centrevert"/>
    <w:basedOn w:val="Normal"/>
    <w:rsid w:val="004C026F"/>
    <w:pPr>
      <w:spacing w:after="100" w:afterAutospacing="1" w:line="240" w:lineRule="auto"/>
      <w:ind w:left="-4320"/>
    </w:pPr>
    <w:rPr>
      <w:rFonts w:ascii="Times New Roman" w:eastAsia="Times New Roman" w:hAnsi="Times New Roman" w:cs="Times New Roman"/>
      <w:sz w:val="24"/>
      <w:szCs w:val="24"/>
      <w:lang w:eastAsia="en-AU"/>
    </w:rPr>
  </w:style>
  <w:style w:type="paragraph" w:customStyle="1" w:styleId="marginreg">
    <w:name w:val="marginreg"/>
    <w:basedOn w:val="Normal"/>
    <w:rsid w:val="004C026F"/>
    <w:pPr>
      <w:pBdr>
        <w:top w:val="single" w:sz="6" w:space="0" w:color="808080"/>
        <w:left w:val="single" w:sz="6" w:space="0" w:color="808080"/>
        <w:bottom w:val="single" w:sz="6" w:space="0" w:color="808080"/>
        <w:right w:val="single" w:sz="6" w:space="0" w:color="808080"/>
      </w:pBdr>
      <w:spacing w:before="150" w:after="150" w:line="240" w:lineRule="auto"/>
      <w:ind w:left="150" w:right="150"/>
    </w:pPr>
    <w:rPr>
      <w:rFonts w:ascii="Times New Roman" w:eastAsia="Times New Roman" w:hAnsi="Times New Roman" w:cs="Times New Roman"/>
      <w:sz w:val="24"/>
      <w:szCs w:val="24"/>
      <w:lang w:eastAsia="en-AU"/>
    </w:rPr>
  </w:style>
  <w:style w:type="paragraph" w:customStyle="1" w:styleId="stronglabel">
    <w:name w:val="stronglabel"/>
    <w:basedOn w:val="Normal"/>
    <w:rsid w:val="004C026F"/>
    <w:pPr>
      <w:spacing w:before="100" w:beforeAutospacing="1" w:after="100" w:afterAutospacing="1" w:line="240" w:lineRule="auto"/>
    </w:pPr>
    <w:rPr>
      <w:rFonts w:ascii="Times New Roman" w:eastAsia="Times New Roman" w:hAnsi="Times New Roman" w:cs="Times New Roman"/>
      <w:b/>
      <w:bCs/>
      <w:sz w:val="24"/>
      <w:szCs w:val="24"/>
      <w:lang w:eastAsia="en-AU"/>
    </w:rPr>
  </w:style>
  <w:style w:type="paragraph" w:customStyle="1" w:styleId="clearleft">
    <w:name w:val="clearleft"/>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jsshow">
    <w:name w:val="jsshow"/>
    <w:basedOn w:val="Normal"/>
    <w:rsid w:val="004C026F"/>
    <w:pPr>
      <w:spacing w:before="100" w:beforeAutospacing="1" w:after="100" w:afterAutospacing="1" w:line="240" w:lineRule="auto"/>
    </w:pPr>
    <w:rPr>
      <w:rFonts w:ascii="Times New Roman" w:eastAsia="Times New Roman" w:hAnsi="Times New Roman" w:cs="Times New Roman"/>
      <w:vanish/>
      <w:sz w:val="24"/>
      <w:szCs w:val="24"/>
      <w:lang w:eastAsia="en-AU"/>
    </w:rPr>
  </w:style>
  <w:style w:type="paragraph" w:customStyle="1" w:styleId="unvisible">
    <w:name w:val="unvisible"/>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iddle">
    <w:name w:val="middle"/>
    <w:basedOn w:val="Normal"/>
    <w:rsid w:val="004C026F"/>
    <w:pPr>
      <w:spacing w:after="0" w:line="240" w:lineRule="auto"/>
      <w:jc w:val="center"/>
    </w:pPr>
    <w:rPr>
      <w:rFonts w:ascii="Times New Roman" w:eastAsia="Times New Roman" w:hAnsi="Times New Roman" w:cs="Times New Roman"/>
      <w:sz w:val="24"/>
      <w:szCs w:val="24"/>
      <w:lang w:eastAsia="en-AU"/>
    </w:rPr>
  </w:style>
  <w:style w:type="paragraph" w:customStyle="1" w:styleId="printonly">
    <w:name w:val="printonly"/>
    <w:basedOn w:val="Normal"/>
    <w:rsid w:val="004C026F"/>
    <w:pPr>
      <w:spacing w:before="100" w:beforeAutospacing="1" w:after="100" w:afterAutospacing="1" w:line="240" w:lineRule="auto"/>
    </w:pPr>
    <w:rPr>
      <w:rFonts w:ascii="Times New Roman" w:eastAsia="Times New Roman" w:hAnsi="Times New Roman" w:cs="Times New Roman"/>
      <w:vanish/>
      <w:sz w:val="24"/>
      <w:szCs w:val="24"/>
      <w:lang w:eastAsia="en-AU"/>
    </w:rPr>
  </w:style>
  <w:style w:type="paragraph" w:customStyle="1" w:styleId="wrapper">
    <w:name w:val="wrapper"/>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eftnarrow">
    <w:name w:val="leftnarrow"/>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ightnarrow">
    <w:name w:val="rightnarrow"/>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eftwide">
    <w:name w:val="leftwide"/>
    <w:basedOn w:val="Normal"/>
    <w:rsid w:val="004C026F"/>
    <w:pPr>
      <w:spacing w:after="0" w:line="240" w:lineRule="auto"/>
      <w:ind w:right="2550"/>
    </w:pPr>
    <w:rPr>
      <w:rFonts w:ascii="Times New Roman" w:eastAsia="Times New Roman" w:hAnsi="Times New Roman" w:cs="Times New Roman"/>
      <w:sz w:val="24"/>
      <w:szCs w:val="24"/>
      <w:lang w:eastAsia="en-AU"/>
    </w:rPr>
  </w:style>
  <w:style w:type="paragraph" w:customStyle="1" w:styleId="rightwide">
    <w:name w:val="rightwide"/>
    <w:basedOn w:val="Normal"/>
    <w:rsid w:val="004C026F"/>
    <w:pPr>
      <w:spacing w:after="0" w:line="240" w:lineRule="auto"/>
      <w:ind w:left="3450"/>
    </w:pPr>
    <w:rPr>
      <w:rFonts w:ascii="Times New Roman" w:eastAsia="Times New Roman" w:hAnsi="Times New Roman" w:cs="Times New Roman"/>
      <w:sz w:val="24"/>
      <w:szCs w:val="24"/>
      <w:lang w:eastAsia="en-AU"/>
    </w:rPr>
  </w:style>
  <w:style w:type="paragraph" w:customStyle="1" w:styleId="centerfloat">
    <w:name w:val="centerfloat"/>
    <w:basedOn w:val="Normal"/>
    <w:rsid w:val="004C026F"/>
    <w:pPr>
      <w:spacing w:after="0" w:line="240" w:lineRule="auto"/>
    </w:pPr>
    <w:rPr>
      <w:rFonts w:ascii="Times New Roman" w:eastAsia="Times New Roman" w:hAnsi="Times New Roman" w:cs="Times New Roman"/>
      <w:sz w:val="24"/>
      <w:szCs w:val="24"/>
      <w:lang w:eastAsia="en-AU"/>
    </w:rPr>
  </w:style>
  <w:style w:type="paragraph" w:customStyle="1" w:styleId="Header1">
    <w:name w:val="Header1"/>
    <w:basedOn w:val="Normal"/>
    <w:rsid w:val="004C026F"/>
    <w:pPr>
      <w:pBdr>
        <w:bottom w:val="single" w:sz="6" w:space="0" w:color="A8A8A8"/>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earch">
    <w:name w:val="search"/>
    <w:basedOn w:val="Normal"/>
    <w:rsid w:val="004C026F"/>
    <w:pPr>
      <w:shd w:val="clear" w:color="auto" w:fill="E3E3E3"/>
      <w:spacing w:after="0" w:line="240" w:lineRule="auto"/>
    </w:pPr>
    <w:rPr>
      <w:rFonts w:ascii="Times New Roman" w:eastAsia="Times New Roman" w:hAnsi="Times New Roman" w:cs="Times New Roman"/>
      <w:sz w:val="24"/>
      <w:szCs w:val="24"/>
      <w:lang w:eastAsia="en-AU"/>
    </w:rPr>
  </w:style>
  <w:style w:type="paragraph" w:customStyle="1" w:styleId="Footer1">
    <w:name w:val="Footer1"/>
    <w:basedOn w:val="Normal"/>
    <w:rsid w:val="004C026F"/>
    <w:pPr>
      <w:spacing w:before="100" w:beforeAutospacing="1" w:after="100" w:afterAutospacing="1" w:line="240" w:lineRule="auto"/>
      <w:jc w:val="right"/>
    </w:pPr>
    <w:rPr>
      <w:rFonts w:ascii="Times New Roman" w:eastAsia="Times New Roman" w:hAnsi="Times New Roman" w:cs="Times New Roman"/>
      <w:color w:val="A7A7A7"/>
      <w:sz w:val="16"/>
      <w:szCs w:val="16"/>
      <w:lang w:eastAsia="en-AU"/>
    </w:rPr>
  </w:style>
  <w:style w:type="paragraph" w:customStyle="1" w:styleId="headerbar">
    <w:name w:val="headerbar"/>
    <w:basedOn w:val="Normal"/>
    <w:rsid w:val="004C026F"/>
    <w:pPr>
      <w:pBdr>
        <w:bottom w:val="single" w:sz="6" w:space="0" w:color="A8A8A8"/>
      </w:pBdr>
      <w:shd w:val="clear" w:color="auto" w:fill="E0E0E0"/>
      <w:spacing w:before="100" w:beforeAutospacing="1" w:after="100" w:afterAutospacing="1" w:line="240" w:lineRule="auto"/>
      <w:jc w:val="center"/>
    </w:pPr>
    <w:rPr>
      <w:rFonts w:ascii="Times New Roman" w:eastAsia="Times New Roman" w:hAnsi="Times New Roman" w:cs="Times New Roman"/>
      <w:sz w:val="24"/>
      <w:szCs w:val="24"/>
      <w:lang w:eastAsia="en-AU"/>
    </w:rPr>
  </w:style>
  <w:style w:type="paragraph" w:customStyle="1" w:styleId="bargraph">
    <w:name w:val="bargraph"/>
    <w:basedOn w:val="Normal"/>
    <w:rsid w:val="004C026F"/>
    <w:pPr>
      <w:spacing w:before="30" w:after="30" w:line="240" w:lineRule="auto"/>
      <w:ind w:left="30" w:right="30"/>
    </w:pPr>
    <w:rPr>
      <w:rFonts w:ascii="Times New Roman" w:eastAsia="Times New Roman" w:hAnsi="Times New Roman" w:cs="Times New Roman"/>
      <w:sz w:val="24"/>
      <w:szCs w:val="24"/>
      <w:lang w:eastAsia="en-AU"/>
    </w:rPr>
  </w:style>
  <w:style w:type="paragraph" w:customStyle="1" w:styleId="btngroup">
    <w:name w:val="btngroup"/>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venttitlebar">
    <w:name w:val="eventtitlebar"/>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ventdescrbar">
    <w:name w:val="eventdescrbar"/>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olltitlebar">
    <w:name w:val="polltitlebar"/>
    <w:basedOn w:val="Normal"/>
    <w:rsid w:val="004C026F"/>
    <w:pPr>
      <w:pBdr>
        <w:bottom w:val="single" w:sz="6" w:space="8" w:color="A8A8A8"/>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olldescrbar">
    <w:name w:val="polldescrbar"/>
    <w:basedOn w:val="Normal"/>
    <w:rsid w:val="004C026F"/>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mgcenter">
    <w:name w:val="imgcenter"/>
    <w:basedOn w:val="Normal"/>
    <w:rsid w:val="004C026F"/>
    <w:pPr>
      <w:spacing w:before="100" w:beforeAutospacing="1" w:after="100" w:afterAutospacing="1" w:line="240" w:lineRule="auto"/>
      <w:jc w:val="center"/>
    </w:pPr>
    <w:rPr>
      <w:rFonts w:ascii="Times New Roman" w:eastAsia="Times New Roman" w:hAnsi="Times New Roman" w:cs="Times New Roman"/>
      <w:sz w:val="24"/>
      <w:szCs w:val="24"/>
      <w:lang w:eastAsia="en-AU"/>
    </w:rPr>
  </w:style>
  <w:style w:type="paragraph" w:customStyle="1" w:styleId="addview">
    <w:name w:val="addview"/>
    <w:basedOn w:val="Normal"/>
    <w:rsid w:val="004C026F"/>
    <w:pPr>
      <w:pBdr>
        <w:top w:val="single" w:sz="6" w:space="0" w:color="999999"/>
        <w:left w:val="single" w:sz="2" w:space="0" w:color="999999"/>
        <w:bottom w:val="single" w:sz="6" w:space="0" w:color="999999"/>
        <w:right w:val="single" w:sz="2" w:space="0" w:color="999999"/>
      </w:pBdr>
      <w:spacing w:after="100" w:afterAutospacing="1" w:line="240" w:lineRule="auto"/>
    </w:pPr>
    <w:rPr>
      <w:rFonts w:ascii="Times New Roman" w:eastAsia="Times New Roman" w:hAnsi="Times New Roman" w:cs="Times New Roman"/>
      <w:sz w:val="24"/>
      <w:szCs w:val="24"/>
      <w:lang w:eastAsia="en-AU"/>
    </w:rPr>
  </w:style>
  <w:style w:type="paragraph" w:customStyle="1" w:styleId="page">
    <w:name w:val="page"/>
    <w:basedOn w:val="Normal"/>
    <w:rsid w:val="004C026F"/>
    <w:pPr>
      <w:spacing w:before="100" w:beforeAutospacing="1" w:after="100" w:afterAutospacing="1" w:line="240" w:lineRule="auto"/>
    </w:pPr>
    <w:rPr>
      <w:rFonts w:ascii="Times New Roman" w:eastAsia="Times New Roman" w:hAnsi="Times New Roman" w:cs="Times New Roman"/>
      <w:vanish/>
      <w:sz w:val="24"/>
      <w:szCs w:val="24"/>
      <w:lang w:eastAsia="en-AU"/>
    </w:rPr>
  </w:style>
  <w:style w:type="paragraph" w:customStyle="1" w:styleId="activepage">
    <w:name w:val="activepage"/>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oldlabel">
    <w:name w:val="boldlabel"/>
    <w:basedOn w:val="Normal"/>
    <w:rsid w:val="004C026F"/>
    <w:pPr>
      <w:spacing w:before="100" w:beforeAutospacing="1" w:after="100" w:afterAutospacing="1" w:line="240" w:lineRule="auto"/>
    </w:pPr>
    <w:rPr>
      <w:rFonts w:ascii="Times New Roman" w:eastAsia="Times New Roman" w:hAnsi="Times New Roman" w:cs="Times New Roman"/>
      <w:b/>
      <w:bCs/>
      <w:sz w:val="24"/>
      <w:szCs w:val="24"/>
      <w:lang w:eastAsia="en-AU"/>
    </w:rPr>
  </w:style>
  <w:style w:type="paragraph" w:customStyle="1" w:styleId="addconsulteebtn">
    <w:name w:val="addconsulteebt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oundedbox">
    <w:name w:val="roundedbox"/>
    <w:basedOn w:val="Normal"/>
    <w:rsid w:val="004C026F"/>
    <w:pPr>
      <w:pBdr>
        <w:top w:val="single" w:sz="6" w:space="0" w:color="DCDCDC"/>
        <w:left w:val="single" w:sz="6" w:space="0" w:color="DCDCDC"/>
        <w:bottom w:val="single" w:sz="6" w:space="0" w:color="DCDCDC"/>
        <w:right w:val="single" w:sz="6" w:space="0" w:color="DCDCDC"/>
      </w:pBdr>
      <w:shd w:val="clear" w:color="auto" w:fill="F6F5F1"/>
      <w:spacing w:before="150" w:after="150" w:line="240" w:lineRule="auto"/>
    </w:pPr>
    <w:rPr>
      <w:rFonts w:ascii="Times New Roman" w:eastAsia="Times New Roman" w:hAnsi="Times New Roman" w:cs="Times New Roman"/>
      <w:sz w:val="24"/>
      <w:szCs w:val="24"/>
      <w:lang w:eastAsia="en-AU"/>
    </w:rPr>
  </w:style>
  <w:style w:type="paragraph" w:customStyle="1" w:styleId="geometryformbtn">
    <w:name w:val="geometryformbt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apquestionicon">
    <w:name w:val="mapquestion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keymap">
    <w:name w:val="keymap"/>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ustominfobox-nobeak">
    <w:name w:val="custominfobox-nobeak"/>
    <w:basedOn w:val="Normal"/>
    <w:rsid w:val="004C026F"/>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color w:val="676767"/>
      <w:sz w:val="29"/>
      <w:szCs w:val="29"/>
      <w:lang w:eastAsia="en-AU"/>
    </w:rPr>
  </w:style>
  <w:style w:type="paragraph" w:customStyle="1" w:styleId="custominfobox-with-rightbeak">
    <w:name w:val="custominfobox-with-rightbeak"/>
    <w:basedOn w:val="Normal"/>
    <w:rsid w:val="004C026F"/>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color w:val="676767"/>
      <w:sz w:val="29"/>
      <w:szCs w:val="29"/>
      <w:lang w:eastAsia="en-AU"/>
    </w:rPr>
  </w:style>
  <w:style w:type="paragraph" w:customStyle="1" w:styleId="custominfobox-with-leftbeak">
    <w:name w:val="custominfobox-with-leftbeak"/>
    <w:basedOn w:val="Normal"/>
    <w:rsid w:val="004C026F"/>
    <w:pPr>
      <w:pBdr>
        <w:top w:val="single" w:sz="2"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color w:val="676767"/>
      <w:sz w:val="29"/>
      <w:szCs w:val="29"/>
      <w:lang w:eastAsia="en-AU"/>
    </w:rPr>
  </w:style>
  <w:style w:type="paragraph" w:customStyle="1" w:styleId="custominfobox-body">
    <w:name w:val="custominfobox-body"/>
    <w:basedOn w:val="Normal"/>
    <w:rsid w:val="004C026F"/>
    <w:pPr>
      <w:pBdr>
        <w:top w:val="single" w:sz="6" w:space="0" w:color="888888"/>
        <w:left w:val="single" w:sz="6" w:space="0" w:color="888888"/>
        <w:bottom w:val="single" w:sz="6" w:space="0" w:color="888888"/>
        <w:right w:val="single" w:sz="6" w:space="0" w:color="888888"/>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ustominfobox-shadow">
    <w:name w:val="custominfobox-shadow"/>
    <w:basedOn w:val="Normal"/>
    <w:rsid w:val="004C026F"/>
    <w:pPr>
      <w:shd w:val="clear" w:color="auto" w:fill="BFBFB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ustominfobox-previewarea">
    <w:name w:val="custominfobox-previewarea"/>
    <w:basedOn w:val="Normal"/>
    <w:rsid w:val="004C026F"/>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ustominfobox-actionsbackground">
    <w:name w:val="custominfobox-actionsbackground"/>
    <w:basedOn w:val="Normal"/>
    <w:rsid w:val="004C026F"/>
    <w:pPr>
      <w:shd w:val="clear" w:color="auto" w:fill="E4EDF3"/>
      <w:spacing w:before="60" w:after="60" w:line="240" w:lineRule="auto"/>
      <w:ind w:left="60" w:right="60"/>
    </w:pPr>
    <w:rPr>
      <w:rFonts w:ascii="Times New Roman" w:eastAsia="Times New Roman" w:hAnsi="Times New Roman" w:cs="Times New Roman"/>
      <w:sz w:val="24"/>
      <w:szCs w:val="24"/>
      <w:lang w:eastAsia="en-AU"/>
    </w:rPr>
  </w:style>
  <w:style w:type="paragraph" w:customStyle="1" w:styleId="custominfobox-actions">
    <w:name w:val="custominfobox-actions"/>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ustominfobox-paddinghack">
    <w:name w:val="custominfobox-paddinghack"/>
    <w:basedOn w:val="Normal"/>
    <w:rsid w:val="004C026F"/>
    <w:pPr>
      <w:spacing w:before="100" w:beforeAutospacing="1" w:after="100" w:afterAutospacing="1" w:line="240" w:lineRule="auto"/>
    </w:pPr>
    <w:rPr>
      <w:rFonts w:ascii="Times New Roman" w:eastAsia="Times New Roman" w:hAnsi="Times New Roman" w:cs="Times New Roman"/>
      <w:sz w:val="12"/>
      <w:szCs w:val="12"/>
      <w:lang w:eastAsia="en-AU"/>
    </w:rPr>
  </w:style>
  <w:style w:type="paragraph" w:customStyle="1" w:styleId="custominfobox-beak">
    <w:name w:val="custominfobox-beak"/>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ustominfobox-progressanimation">
    <w:name w:val="custominfobox-progressanimation"/>
    <w:basedOn w:val="Normal"/>
    <w:rsid w:val="004C026F"/>
    <w:pPr>
      <w:spacing w:before="100" w:beforeAutospacing="1" w:after="100" w:afterAutospacing="1" w:line="240" w:lineRule="auto"/>
    </w:pPr>
    <w:rPr>
      <w:rFonts w:ascii="Times New Roman" w:eastAsia="Times New Roman" w:hAnsi="Times New Roman" w:cs="Times New Roman"/>
      <w:sz w:val="2"/>
      <w:szCs w:val="2"/>
      <w:lang w:eastAsia="en-AU"/>
    </w:rPr>
  </w:style>
  <w:style w:type="paragraph" w:customStyle="1" w:styleId="submitbtn">
    <w:name w:val="submitbtn"/>
    <w:basedOn w:val="Normal"/>
    <w:rsid w:val="004C026F"/>
    <w:pPr>
      <w:spacing w:before="100" w:beforeAutospacing="1" w:after="100" w:afterAutospacing="1" w:line="240" w:lineRule="auto"/>
    </w:pPr>
    <w:rPr>
      <w:rFonts w:ascii="Times New Roman" w:eastAsia="Times New Roman" w:hAnsi="Times New Roman" w:cs="Times New Roman"/>
      <w:color w:val="136A9B"/>
      <w:sz w:val="2"/>
      <w:szCs w:val="2"/>
      <w:lang w:eastAsia="en-AU"/>
    </w:rPr>
  </w:style>
  <w:style w:type="paragraph" w:customStyle="1" w:styleId="forminformation">
    <w:name w:val="forminformation"/>
    <w:basedOn w:val="Normal"/>
    <w:rsid w:val="004C026F"/>
    <w:pPr>
      <w:spacing w:before="100" w:beforeAutospacing="1" w:after="100" w:afterAutospacing="1" w:line="240" w:lineRule="auto"/>
    </w:pPr>
    <w:rPr>
      <w:rFonts w:ascii="Times New Roman" w:eastAsia="Times New Roman" w:hAnsi="Times New Roman" w:cs="Times New Roman"/>
      <w:color w:val="000000"/>
      <w:sz w:val="24"/>
      <w:szCs w:val="24"/>
      <w:lang w:eastAsia="en-AU"/>
    </w:rPr>
  </w:style>
  <w:style w:type="paragraph" w:customStyle="1" w:styleId="qstatus">
    <w:name w:val="qstatus"/>
    <w:basedOn w:val="Normal"/>
    <w:rsid w:val="004C026F"/>
    <w:pPr>
      <w:spacing w:before="100" w:beforeAutospacing="1" w:after="100" w:afterAutospacing="1" w:line="240" w:lineRule="auto"/>
      <w:ind w:right="75"/>
    </w:pPr>
    <w:rPr>
      <w:rFonts w:ascii="Times New Roman" w:eastAsia="Times New Roman" w:hAnsi="Times New Roman" w:cs="Times New Roman"/>
      <w:vanish/>
      <w:sz w:val="24"/>
      <w:szCs w:val="24"/>
      <w:lang w:eastAsia="en-AU"/>
    </w:rPr>
  </w:style>
  <w:style w:type="paragraph" w:customStyle="1" w:styleId="asterisk">
    <w:name w:val="asterisk"/>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sterisk-correct">
    <w:name w:val="asterisk-correct"/>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sterisk-error">
    <w:name w:val="asterisk-error"/>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qstatuscorrect">
    <w:name w:val="qstatuscorrect"/>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qstatuserror">
    <w:name w:val="qstatuserror"/>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qtip">
    <w:name w:val="qtip"/>
    <w:basedOn w:val="Normal"/>
    <w:rsid w:val="004C026F"/>
    <w:pPr>
      <w:spacing w:before="100" w:beforeAutospacing="1" w:after="100" w:afterAutospacing="1" w:line="240" w:lineRule="auto"/>
    </w:pPr>
    <w:rPr>
      <w:rFonts w:ascii="Times New Roman" w:eastAsia="Times New Roman" w:hAnsi="Times New Roman" w:cs="Times New Roman"/>
      <w:lang w:eastAsia="en-AU"/>
    </w:rPr>
  </w:style>
  <w:style w:type="paragraph" w:customStyle="1" w:styleId="qimageabove">
    <w:name w:val="qimageabove"/>
    <w:basedOn w:val="Normal"/>
    <w:rsid w:val="004C026F"/>
    <w:pPr>
      <w:spacing w:before="100" w:beforeAutospacing="1" w:after="100" w:afterAutospacing="1" w:line="240" w:lineRule="auto"/>
      <w:jc w:val="center"/>
      <w:textAlignment w:val="top"/>
    </w:pPr>
    <w:rPr>
      <w:rFonts w:ascii="Times New Roman" w:eastAsia="Times New Roman" w:hAnsi="Times New Roman" w:cs="Times New Roman"/>
      <w:sz w:val="24"/>
      <w:szCs w:val="24"/>
      <w:lang w:eastAsia="en-AU"/>
    </w:rPr>
  </w:style>
  <w:style w:type="paragraph" w:customStyle="1" w:styleId="qimageright">
    <w:name w:val="qimageright"/>
    <w:basedOn w:val="Normal"/>
    <w:rsid w:val="004C026F"/>
    <w:pPr>
      <w:spacing w:before="100" w:beforeAutospacing="1" w:after="100" w:afterAutospacing="1" w:line="240" w:lineRule="auto"/>
      <w:jc w:val="right"/>
      <w:textAlignment w:val="top"/>
    </w:pPr>
    <w:rPr>
      <w:rFonts w:ascii="Times New Roman" w:eastAsia="Times New Roman" w:hAnsi="Times New Roman" w:cs="Times New Roman"/>
      <w:sz w:val="24"/>
      <w:szCs w:val="24"/>
      <w:lang w:eastAsia="en-AU"/>
    </w:rPr>
  </w:style>
  <w:style w:type="paragraph" w:customStyle="1" w:styleId="qimagebelow">
    <w:name w:val="qimagebelow"/>
    <w:basedOn w:val="Normal"/>
    <w:rsid w:val="004C026F"/>
    <w:pPr>
      <w:spacing w:before="100" w:beforeAutospacing="1" w:after="100" w:afterAutospacing="1" w:line="240" w:lineRule="auto"/>
      <w:jc w:val="center"/>
      <w:textAlignment w:val="bottom"/>
    </w:pPr>
    <w:rPr>
      <w:rFonts w:ascii="Times New Roman" w:eastAsia="Times New Roman" w:hAnsi="Times New Roman" w:cs="Times New Roman"/>
      <w:sz w:val="24"/>
      <w:szCs w:val="24"/>
      <w:lang w:eastAsia="en-AU"/>
    </w:rPr>
  </w:style>
  <w:style w:type="paragraph" w:customStyle="1" w:styleId="qimageleft">
    <w:name w:val="qimageleft"/>
    <w:basedOn w:val="Normal"/>
    <w:rsid w:val="004C026F"/>
    <w:pPr>
      <w:spacing w:before="100" w:beforeAutospacing="1" w:after="100" w:afterAutospacing="1" w:line="240" w:lineRule="auto"/>
      <w:textAlignment w:val="top"/>
    </w:pPr>
    <w:rPr>
      <w:rFonts w:ascii="Times New Roman" w:eastAsia="Times New Roman" w:hAnsi="Times New Roman" w:cs="Times New Roman"/>
      <w:sz w:val="24"/>
      <w:szCs w:val="24"/>
      <w:lang w:eastAsia="en-AU"/>
    </w:rPr>
  </w:style>
  <w:style w:type="paragraph" w:customStyle="1" w:styleId="qimage">
    <w:name w:val="qimage"/>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egisteragent">
    <w:name w:val="registeragent"/>
    <w:basedOn w:val="Normal"/>
    <w:rsid w:val="004C026F"/>
    <w:pPr>
      <w:spacing w:before="100" w:beforeAutospacing="1" w:after="100" w:afterAutospacing="1" w:line="240" w:lineRule="auto"/>
      <w:ind w:left="150" w:right="150"/>
    </w:pPr>
    <w:rPr>
      <w:rFonts w:ascii="Times New Roman" w:eastAsia="Times New Roman" w:hAnsi="Times New Roman" w:cs="Times New Roman"/>
      <w:sz w:val="24"/>
      <w:szCs w:val="24"/>
      <w:lang w:eastAsia="en-AU"/>
    </w:rPr>
  </w:style>
  <w:style w:type="paragraph" w:customStyle="1" w:styleId="registerconsultee">
    <w:name w:val="registerconsultee"/>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aptchabox">
    <w:name w:val="captchabox"/>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llipsis">
    <w:name w:val="ellipsis"/>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ategorybutton">
    <w:name w:val="categorybutton"/>
    <w:basedOn w:val="Normal"/>
    <w:rsid w:val="004C026F"/>
    <w:pPr>
      <w:spacing w:before="100" w:beforeAutospacing="1" w:after="100" w:afterAutospacing="1" w:line="240" w:lineRule="auto"/>
    </w:pPr>
    <w:rPr>
      <w:rFonts w:ascii="Times New Roman" w:eastAsia="Times New Roman" w:hAnsi="Times New Roman" w:cs="Times New Roman"/>
      <w:vanish/>
      <w:sz w:val="2"/>
      <w:szCs w:val="2"/>
      <w:lang w:eastAsia="en-AU"/>
    </w:rPr>
  </w:style>
  <w:style w:type="paragraph" w:customStyle="1" w:styleId="removecategorybutton">
    <w:name w:val="removecategorybutton"/>
    <w:basedOn w:val="Normal"/>
    <w:rsid w:val="004C026F"/>
    <w:pPr>
      <w:spacing w:before="100" w:beforeAutospacing="1" w:after="100" w:afterAutospacing="1" w:line="240" w:lineRule="auto"/>
    </w:pPr>
    <w:rPr>
      <w:rFonts w:ascii="Times New Roman" w:eastAsia="Times New Roman" w:hAnsi="Times New Roman" w:cs="Times New Roman"/>
      <w:color w:val="FF0000"/>
      <w:sz w:val="24"/>
      <w:szCs w:val="24"/>
      <w:lang w:eastAsia="en-AU"/>
    </w:rPr>
  </w:style>
  <w:style w:type="paragraph" w:customStyle="1" w:styleId="categoryheader">
    <w:name w:val="categoryheader"/>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electedcategoryheader">
    <w:name w:val="selectedcategoryheader"/>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ategoryresultcount">
    <w:name w:val="categoryresultcount"/>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esultitems">
    <w:name w:val="resultitems"/>
    <w:basedOn w:val="Normal"/>
    <w:rsid w:val="004C026F"/>
    <w:pPr>
      <w:spacing w:before="100" w:beforeAutospacing="1" w:after="100" w:afterAutospacing="1" w:line="240" w:lineRule="auto"/>
      <w:ind w:right="3450"/>
    </w:pPr>
    <w:rPr>
      <w:rFonts w:ascii="Times New Roman" w:eastAsia="Times New Roman" w:hAnsi="Times New Roman" w:cs="Times New Roman"/>
      <w:sz w:val="24"/>
      <w:szCs w:val="24"/>
      <w:lang w:eastAsia="en-AU"/>
    </w:rPr>
  </w:style>
  <w:style w:type="paragraph" w:customStyle="1" w:styleId="categorycontainer">
    <w:name w:val="categorycontainer"/>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ategoryresult">
    <w:name w:val="categoryresult"/>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ategorybox">
    <w:name w:val="categorybox"/>
    <w:basedOn w:val="Normal"/>
    <w:rsid w:val="004C026F"/>
    <w:pPr>
      <w:spacing w:after="0" w:line="240" w:lineRule="auto"/>
      <w:ind w:left="150"/>
    </w:pPr>
    <w:rPr>
      <w:rFonts w:ascii="Times New Roman" w:eastAsia="Times New Roman" w:hAnsi="Times New Roman" w:cs="Times New Roman"/>
      <w:sz w:val="24"/>
      <w:szCs w:val="24"/>
      <w:lang w:eastAsia="en-AU"/>
    </w:rPr>
  </w:style>
  <w:style w:type="paragraph" w:customStyle="1" w:styleId="categorygroup">
    <w:name w:val="categorygroup"/>
    <w:basedOn w:val="Normal"/>
    <w:rsid w:val="004C026F"/>
    <w:pPr>
      <w:spacing w:after="0" w:line="240" w:lineRule="auto"/>
      <w:ind w:left="240"/>
    </w:pPr>
    <w:rPr>
      <w:rFonts w:ascii="Times New Roman" w:eastAsia="Times New Roman" w:hAnsi="Times New Roman" w:cs="Times New Roman"/>
      <w:sz w:val="24"/>
      <w:szCs w:val="24"/>
      <w:lang w:eastAsia="en-AU"/>
    </w:rPr>
  </w:style>
  <w:style w:type="paragraph" w:customStyle="1" w:styleId="categoryselectedarea">
    <w:name w:val="categoryselectedarea"/>
    <w:basedOn w:val="Normal"/>
    <w:rsid w:val="004C026F"/>
    <w:pPr>
      <w:pBdr>
        <w:top w:val="single" w:sz="6" w:space="4" w:color="DDDDDD"/>
        <w:left w:val="single" w:sz="6" w:space="4" w:color="DDDDDD"/>
        <w:bottom w:val="single" w:sz="6" w:space="4" w:color="DDDDDD"/>
        <w:right w:val="single" w:sz="6" w:space="4" w:color="DDDDDD"/>
      </w:pBdr>
      <w:shd w:val="clear" w:color="auto" w:fill="FFFFFF"/>
      <w:spacing w:before="75" w:after="75" w:line="240" w:lineRule="auto"/>
    </w:pPr>
    <w:rPr>
      <w:rFonts w:ascii="Times New Roman" w:eastAsia="Times New Roman" w:hAnsi="Times New Roman" w:cs="Times New Roman"/>
      <w:sz w:val="24"/>
      <w:szCs w:val="24"/>
      <w:lang w:eastAsia="en-AU"/>
    </w:rPr>
  </w:style>
  <w:style w:type="paragraph" w:customStyle="1" w:styleId="categorynot">
    <w:name w:val="categorynot"/>
    <w:basedOn w:val="Normal"/>
    <w:rsid w:val="004C026F"/>
    <w:pPr>
      <w:spacing w:before="100" w:beforeAutospacing="1" w:after="100" w:afterAutospacing="1" w:line="240" w:lineRule="auto"/>
    </w:pPr>
    <w:rPr>
      <w:rFonts w:ascii="Times New Roman" w:eastAsia="Times New Roman" w:hAnsi="Times New Roman" w:cs="Times New Roman"/>
      <w:b/>
      <w:bCs/>
      <w:color w:val="FF0000"/>
      <w:sz w:val="24"/>
      <w:szCs w:val="24"/>
      <w:lang w:eastAsia="en-AU"/>
    </w:rPr>
  </w:style>
  <w:style w:type="paragraph" w:customStyle="1" w:styleId="rqinstructions">
    <w:name w:val="rq_instructions"/>
    <w:basedOn w:val="Normal"/>
    <w:rsid w:val="004C026F"/>
    <w:pPr>
      <w:spacing w:before="100" w:beforeAutospacing="1" w:after="75" w:line="240" w:lineRule="auto"/>
    </w:pPr>
    <w:rPr>
      <w:rFonts w:ascii="Times New Roman" w:eastAsia="Times New Roman" w:hAnsi="Times New Roman" w:cs="Times New Roman"/>
      <w:i/>
      <w:iCs/>
      <w:sz w:val="24"/>
      <w:szCs w:val="24"/>
      <w:lang w:eastAsia="en-AU"/>
    </w:rPr>
  </w:style>
  <w:style w:type="paragraph" w:customStyle="1" w:styleId="rqsurround">
    <w:name w:val="rq_surround"/>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qselect">
    <w:name w:val="rq_select"/>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qranked">
    <w:name w:val="rq_ranked"/>
    <w:basedOn w:val="Normal"/>
    <w:rsid w:val="004C026F"/>
    <w:pPr>
      <w:spacing w:before="45" w:after="100" w:afterAutospacing="1" w:line="240" w:lineRule="auto"/>
      <w:ind w:left="150"/>
    </w:pPr>
    <w:rPr>
      <w:rFonts w:ascii="Times New Roman" w:eastAsia="Times New Roman" w:hAnsi="Times New Roman" w:cs="Times New Roman"/>
      <w:color w:val="008000"/>
      <w:sz w:val="24"/>
      <w:szCs w:val="24"/>
      <w:lang w:eastAsia="en-AU"/>
    </w:rPr>
  </w:style>
  <w:style w:type="paragraph" w:customStyle="1" w:styleId="rqunranked">
    <w:name w:val="rq_unranked"/>
    <w:basedOn w:val="Normal"/>
    <w:rsid w:val="004C026F"/>
    <w:pPr>
      <w:spacing w:before="45" w:after="100" w:afterAutospacing="1" w:line="240" w:lineRule="auto"/>
      <w:ind w:left="150"/>
    </w:pPr>
    <w:rPr>
      <w:rFonts w:ascii="Times New Roman" w:eastAsia="Times New Roman" w:hAnsi="Times New Roman" w:cs="Times New Roman"/>
      <w:color w:val="222222"/>
      <w:sz w:val="24"/>
      <w:szCs w:val="24"/>
      <w:lang w:eastAsia="en-AU"/>
    </w:rPr>
  </w:style>
  <w:style w:type="paragraph" w:customStyle="1" w:styleId="rqunrankable">
    <w:name w:val="rq_unrankable"/>
    <w:basedOn w:val="Normal"/>
    <w:rsid w:val="004C026F"/>
    <w:pPr>
      <w:spacing w:before="45" w:after="100" w:afterAutospacing="1" w:line="240" w:lineRule="auto"/>
      <w:ind w:left="150"/>
    </w:pPr>
    <w:rPr>
      <w:rFonts w:ascii="Times New Roman" w:eastAsia="Times New Roman" w:hAnsi="Times New Roman" w:cs="Times New Roman"/>
      <w:i/>
      <w:iCs/>
      <w:color w:val="BBBBBB"/>
      <w:sz w:val="24"/>
      <w:szCs w:val="24"/>
      <w:lang w:eastAsia="en-AU"/>
    </w:rPr>
  </w:style>
  <w:style w:type="paragraph" w:customStyle="1" w:styleId="rqnoranked">
    <w:name w:val="rqno_ranked"/>
    <w:basedOn w:val="Normal"/>
    <w:rsid w:val="004C026F"/>
    <w:pPr>
      <w:pBdr>
        <w:top w:val="single" w:sz="6" w:space="2" w:color="000000"/>
        <w:left w:val="single" w:sz="6" w:space="2" w:color="000000"/>
        <w:bottom w:val="single" w:sz="6" w:space="2" w:color="000000"/>
        <w:right w:val="single" w:sz="6" w:space="2" w:color="000000"/>
      </w:pBdr>
      <w:shd w:val="clear" w:color="auto" w:fill="DDFFDD"/>
      <w:spacing w:before="45" w:after="100" w:afterAutospacing="1" w:line="240" w:lineRule="auto"/>
      <w:ind w:left="150"/>
      <w:jc w:val="right"/>
    </w:pPr>
    <w:rPr>
      <w:rFonts w:ascii="Times New Roman" w:eastAsia="Times New Roman" w:hAnsi="Times New Roman" w:cs="Times New Roman"/>
      <w:b/>
      <w:bCs/>
      <w:color w:val="008000"/>
      <w:sz w:val="19"/>
      <w:szCs w:val="19"/>
      <w:lang w:eastAsia="en-AU"/>
    </w:rPr>
  </w:style>
  <w:style w:type="paragraph" w:customStyle="1" w:styleId="rqnounranked">
    <w:name w:val="rqno_unranked"/>
    <w:basedOn w:val="Normal"/>
    <w:rsid w:val="004C026F"/>
    <w:pPr>
      <w:pBdr>
        <w:top w:val="single" w:sz="6" w:space="2" w:color="000000"/>
        <w:left w:val="single" w:sz="6" w:space="2" w:color="000000"/>
        <w:bottom w:val="single" w:sz="6" w:space="2" w:color="000000"/>
        <w:right w:val="single" w:sz="6" w:space="2" w:color="000000"/>
      </w:pBdr>
      <w:spacing w:before="45" w:after="100" w:afterAutospacing="1" w:line="240" w:lineRule="auto"/>
      <w:ind w:left="150"/>
      <w:jc w:val="right"/>
    </w:pPr>
    <w:rPr>
      <w:rFonts w:ascii="Times New Roman" w:eastAsia="Times New Roman" w:hAnsi="Times New Roman" w:cs="Times New Roman"/>
      <w:b/>
      <w:bCs/>
      <w:sz w:val="19"/>
      <w:szCs w:val="19"/>
      <w:lang w:eastAsia="en-AU"/>
    </w:rPr>
  </w:style>
  <w:style w:type="paragraph" w:customStyle="1" w:styleId="rqnounrankable">
    <w:name w:val="rqno_unrankable"/>
    <w:basedOn w:val="Normal"/>
    <w:rsid w:val="004C026F"/>
    <w:pPr>
      <w:pBdr>
        <w:top w:val="single" w:sz="6" w:space="2" w:color="BBBBBB"/>
        <w:left w:val="single" w:sz="6" w:space="2" w:color="BBBBBB"/>
        <w:bottom w:val="single" w:sz="6" w:space="2" w:color="BBBBBB"/>
        <w:right w:val="single" w:sz="6" w:space="2" w:color="BBBBBB"/>
      </w:pBdr>
      <w:spacing w:before="45" w:after="100" w:afterAutospacing="1" w:line="240" w:lineRule="auto"/>
      <w:ind w:left="150"/>
      <w:jc w:val="right"/>
    </w:pPr>
    <w:rPr>
      <w:rFonts w:ascii="Times New Roman" w:eastAsia="Times New Roman" w:hAnsi="Times New Roman" w:cs="Times New Roman"/>
      <w:b/>
      <w:bCs/>
      <w:sz w:val="19"/>
      <w:szCs w:val="19"/>
      <w:lang w:eastAsia="en-AU"/>
    </w:rPr>
  </w:style>
  <w:style w:type="paragraph" w:customStyle="1" w:styleId="icons-ul">
    <w:name w:val="icons-ul"/>
    <w:basedOn w:val="Normal"/>
    <w:rsid w:val="004C026F"/>
    <w:pPr>
      <w:spacing w:before="100" w:beforeAutospacing="1" w:after="100" w:afterAutospacing="1" w:line="240" w:lineRule="auto"/>
      <w:ind w:left="514"/>
    </w:pPr>
    <w:rPr>
      <w:rFonts w:ascii="Times New Roman" w:eastAsia="Times New Roman" w:hAnsi="Times New Roman" w:cs="Times New Roman"/>
      <w:sz w:val="24"/>
      <w:szCs w:val="24"/>
      <w:lang w:eastAsia="en-AU"/>
    </w:rPr>
  </w:style>
  <w:style w:type="paragraph" w:customStyle="1" w:styleId="icon-muted">
    <w:name w:val="icon-muted"/>
    <w:basedOn w:val="Normal"/>
    <w:rsid w:val="004C026F"/>
    <w:pPr>
      <w:spacing w:before="100" w:beforeAutospacing="1" w:after="100" w:afterAutospacing="1" w:line="240" w:lineRule="auto"/>
    </w:pPr>
    <w:rPr>
      <w:rFonts w:ascii="Times New Roman" w:eastAsia="Times New Roman" w:hAnsi="Times New Roman" w:cs="Times New Roman"/>
      <w:color w:val="EEEEEE"/>
      <w:sz w:val="24"/>
      <w:szCs w:val="24"/>
      <w:lang w:eastAsia="en-AU"/>
    </w:rPr>
  </w:style>
  <w:style w:type="paragraph" w:customStyle="1" w:styleId="icon-light">
    <w:name w:val="icon-light"/>
    <w:basedOn w:val="Normal"/>
    <w:rsid w:val="004C026F"/>
    <w:pPr>
      <w:spacing w:before="100" w:beforeAutospacing="1" w:after="100" w:afterAutospacing="1" w:line="240" w:lineRule="auto"/>
    </w:pPr>
    <w:rPr>
      <w:rFonts w:ascii="Times New Roman" w:eastAsia="Times New Roman" w:hAnsi="Times New Roman" w:cs="Times New Roman"/>
      <w:color w:val="FFFFFF"/>
      <w:sz w:val="24"/>
      <w:szCs w:val="24"/>
      <w:lang w:eastAsia="en-AU"/>
    </w:rPr>
  </w:style>
  <w:style w:type="paragraph" w:customStyle="1" w:styleId="icon-dark">
    <w:name w:val="icon-dark"/>
    <w:basedOn w:val="Normal"/>
    <w:rsid w:val="004C026F"/>
    <w:pPr>
      <w:spacing w:before="100" w:beforeAutospacing="1" w:after="100" w:afterAutospacing="1" w:line="240" w:lineRule="auto"/>
    </w:pPr>
    <w:rPr>
      <w:rFonts w:ascii="Times New Roman" w:eastAsia="Times New Roman" w:hAnsi="Times New Roman" w:cs="Times New Roman"/>
      <w:color w:val="333333"/>
      <w:sz w:val="24"/>
      <w:szCs w:val="24"/>
      <w:lang w:eastAsia="en-AU"/>
    </w:rPr>
  </w:style>
  <w:style w:type="paragraph" w:customStyle="1" w:styleId="icon-border">
    <w:name w:val="icon-border"/>
    <w:basedOn w:val="Normal"/>
    <w:rsid w:val="004C026F"/>
    <w:pPr>
      <w:pBdr>
        <w:top w:val="single" w:sz="6" w:space="2" w:color="EEEEEE"/>
        <w:left w:val="single" w:sz="6" w:space="3" w:color="EEEEEE"/>
        <w:bottom w:val="single" w:sz="6" w:space="2" w:color="EEEEEE"/>
        <w:right w:val="single" w:sz="6" w:space="3" w:color="EEEEEE"/>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con-2x">
    <w:name w:val="icon-2x"/>
    <w:basedOn w:val="Normal"/>
    <w:rsid w:val="004C026F"/>
    <w:pPr>
      <w:spacing w:before="100" w:beforeAutospacing="1" w:after="100" w:afterAutospacing="1" w:line="240" w:lineRule="auto"/>
    </w:pPr>
    <w:rPr>
      <w:rFonts w:ascii="Times New Roman" w:eastAsia="Times New Roman" w:hAnsi="Times New Roman" w:cs="Times New Roman"/>
      <w:sz w:val="48"/>
      <w:szCs w:val="48"/>
      <w:lang w:eastAsia="en-AU"/>
    </w:rPr>
  </w:style>
  <w:style w:type="paragraph" w:customStyle="1" w:styleId="icon-3x">
    <w:name w:val="icon-3x"/>
    <w:basedOn w:val="Normal"/>
    <w:rsid w:val="004C026F"/>
    <w:pPr>
      <w:spacing w:before="100" w:beforeAutospacing="1" w:after="100" w:afterAutospacing="1" w:line="240" w:lineRule="auto"/>
    </w:pPr>
    <w:rPr>
      <w:rFonts w:ascii="Times New Roman" w:eastAsia="Times New Roman" w:hAnsi="Times New Roman" w:cs="Times New Roman"/>
      <w:sz w:val="72"/>
      <w:szCs w:val="72"/>
      <w:lang w:eastAsia="en-AU"/>
    </w:rPr>
  </w:style>
  <w:style w:type="paragraph" w:customStyle="1" w:styleId="icon-4x">
    <w:name w:val="icon-4x"/>
    <w:basedOn w:val="Normal"/>
    <w:rsid w:val="004C026F"/>
    <w:pPr>
      <w:spacing w:before="100" w:beforeAutospacing="1" w:after="100" w:afterAutospacing="1" w:line="240" w:lineRule="auto"/>
    </w:pPr>
    <w:rPr>
      <w:rFonts w:ascii="Times New Roman" w:eastAsia="Times New Roman" w:hAnsi="Times New Roman" w:cs="Times New Roman"/>
      <w:sz w:val="96"/>
      <w:szCs w:val="96"/>
      <w:lang w:eastAsia="en-AU"/>
    </w:rPr>
  </w:style>
  <w:style w:type="paragraph" w:customStyle="1" w:styleId="icon-5x">
    <w:name w:val="icon-5x"/>
    <w:basedOn w:val="Normal"/>
    <w:rsid w:val="004C026F"/>
    <w:pPr>
      <w:spacing w:before="100" w:beforeAutospacing="1" w:after="100" w:afterAutospacing="1" w:line="240" w:lineRule="auto"/>
    </w:pPr>
    <w:rPr>
      <w:rFonts w:ascii="Times New Roman" w:eastAsia="Times New Roman" w:hAnsi="Times New Roman" w:cs="Times New Roman"/>
      <w:sz w:val="120"/>
      <w:szCs w:val="120"/>
      <w:lang w:eastAsia="en-AU"/>
    </w:rPr>
  </w:style>
  <w:style w:type="paragraph" w:customStyle="1" w:styleId="icon-stack">
    <w:name w:val="icon-stack"/>
    <w:basedOn w:val="Normal"/>
    <w:rsid w:val="004C026F"/>
    <w:pPr>
      <w:spacing w:before="100" w:beforeAutospacing="1" w:after="100" w:afterAutospacing="1" w:line="480" w:lineRule="atLeast"/>
    </w:pPr>
    <w:rPr>
      <w:rFonts w:ascii="Times New Roman" w:eastAsia="Times New Roman" w:hAnsi="Times New Roman" w:cs="Times New Roman"/>
      <w:sz w:val="24"/>
      <w:szCs w:val="24"/>
      <w:lang w:eastAsia="en-AU"/>
    </w:rPr>
  </w:style>
  <w:style w:type="paragraph" w:customStyle="1" w:styleId="icon-spin">
    <w:name w:val="icon-spi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jshidden">
    <w:name w:val="jshidde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pyfakeicon">
    <w:name w:val="copyfake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ubmit">
    <w:name w:val="submit"/>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eatureboxrightcorner">
    <w:name w:val="featureboxrightcorner"/>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eatureboxleftcorner">
    <w:name w:val="featureboxleftcorner"/>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eatureboxtitle">
    <w:name w:val="featureboxtitle"/>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itlebar">
    <w:name w:val="titlebar"/>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ack">
    <w:name w:val="back"/>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orward">
    <w:name w:val="forward"/>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week">
    <w:name w:val="week"/>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onth">
    <w:name w:val="month"/>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year">
    <w:name w:val="year"/>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name">
    <w:name w:val="name"/>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ist1">
    <w:name w:val="List1"/>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ventbrowserinner">
    <w:name w:val="eventbrowserinner"/>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rner">
    <w:name w:val="corner"/>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ventnavtitle">
    <w:name w:val="eventnavtitle"/>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lankey">
    <w:name w:val="plankey"/>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lankeytext">
    <w:name w:val="plankeytext"/>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lankeyavail">
    <w:name w:val="plankeyavail"/>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ate1">
    <w:name w:val="Date1"/>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ongoingtoggler">
    <w:name w:val="ongoingtoggler"/>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venticons">
    <w:name w:val="eventicons"/>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alendarnav">
    <w:name w:val="calendarnav"/>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gingicon">
    <w:name w:val="pagingico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reviouspage">
    <w:name w:val="previouspage"/>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nextpage">
    <w:name w:val="nextpage"/>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rget">
    <w:name w:val="target"/>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questionbody">
    <w:name w:val="questionbody"/>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itle1">
    <w:name w:val="Title1"/>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enucontent">
    <w:name w:val="menucontent"/>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lose">
    <w:name w:val="close"/>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keywordsearch">
    <w:name w:val="keywordsearch"/>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eft">
    <w:name w:val="left"/>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ight">
    <w:name w:val="right"/>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electpoint">
    <w:name w:val="selectpoint"/>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tep">
    <w:name w:val="step"/>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esetview">
    <w:name w:val="resetview"/>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electcontainer">
    <w:name w:val="selectcontainer"/>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options">
    <w:name w:val="options"/>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ileslist">
    <w:name w:val="fileslist"/>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ro-previewarea-image">
    <w:name w:val="ero-previewarea-image"/>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de">
    <w:name w:val="code"/>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con-li">
    <w:name w:val="icon-li"/>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con-stack-base">
    <w:name w:val="icon-stack-base"/>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older">
    <w:name w:val="holder"/>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izer">
    <w:name w:val="sizer"/>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elpbar">
    <w:name w:val="helpbar"/>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abel">
    <w:name w:val="label"/>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bsleftcorner">
    <w:name w:val="tabsleftcorner"/>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bsrightcorner">
    <w:name w:val="tabsrightcorner"/>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ditem">
    <w:name w:val="dditem"/>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dlnk">
    <w:name w:val="ddlnk"/>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elect">
    <w:name w:val="select"/>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irstnode">
    <w:name w:val="firstnode"/>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r">
    <w:name w:val="hr"/>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witchuser">
    <w:name w:val="switchuser"/>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ext">
    <w:name w:val="text"/>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tailstoggler">
    <w:name w:val="detailstoggler"/>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tailsopen">
    <w:name w:val="detailsopen"/>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ighlighttext">
    <w:name w:val="highlighttext"/>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ighlightbackground">
    <w:name w:val="highlightbackground"/>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ddcomment">
    <w:name w:val="addcomment"/>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viewcomment">
    <w:name w:val="viewcomment"/>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icturebar">
    <w:name w:val="picturebar"/>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bar">
    <w:name w:val="parabar"/>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blebar">
    <w:name w:val="tablebar"/>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nput">
    <w:name w:val="input"/>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omeselected">
    <w:name w:val="someselected"/>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olourprev">
    <w:name w:val="colourprev"/>
    <w:basedOn w:val="DefaultParagraphFont"/>
    <w:rsid w:val="004C026F"/>
    <w:rPr>
      <w:bdr w:val="single" w:sz="6" w:space="0" w:color="FFFFFF" w:frame="1"/>
    </w:rPr>
  </w:style>
  <w:style w:type="character" w:customStyle="1" w:styleId="pagingicon1">
    <w:name w:val="pagingicon1"/>
    <w:basedOn w:val="DefaultParagraphFont"/>
    <w:rsid w:val="004C026F"/>
  </w:style>
  <w:style w:type="character" w:customStyle="1" w:styleId="mapclearicon">
    <w:name w:val="mapclearicon"/>
    <w:basedOn w:val="DefaultParagraphFont"/>
    <w:rsid w:val="004C026F"/>
    <w:rPr>
      <w:sz w:val="24"/>
      <w:szCs w:val="24"/>
    </w:rPr>
  </w:style>
  <w:style w:type="character" w:customStyle="1" w:styleId="mapokicon">
    <w:name w:val="mapokicon"/>
    <w:basedOn w:val="DefaultParagraphFont"/>
    <w:rsid w:val="004C026F"/>
    <w:rPr>
      <w:sz w:val="24"/>
      <w:szCs w:val="24"/>
    </w:rPr>
  </w:style>
  <w:style w:type="character" w:customStyle="1" w:styleId="mapstepbackicon">
    <w:name w:val="mapstepbackicon"/>
    <w:basedOn w:val="DefaultParagraphFont"/>
    <w:rsid w:val="004C026F"/>
    <w:rPr>
      <w:sz w:val="24"/>
      <w:szCs w:val="24"/>
    </w:rPr>
  </w:style>
  <w:style w:type="character" w:customStyle="1" w:styleId="mapok">
    <w:name w:val="mapok"/>
    <w:basedOn w:val="DefaultParagraphFont"/>
    <w:rsid w:val="004C026F"/>
    <w:rPr>
      <w:sz w:val="24"/>
      <w:szCs w:val="24"/>
    </w:rPr>
  </w:style>
  <w:style w:type="character" w:customStyle="1" w:styleId="addnew">
    <w:name w:val="addnew"/>
    <w:basedOn w:val="DefaultParagraphFont"/>
    <w:rsid w:val="004C026F"/>
    <w:rPr>
      <w:sz w:val="24"/>
      <w:szCs w:val="24"/>
    </w:rPr>
  </w:style>
  <w:style w:type="character" w:customStyle="1" w:styleId="cancelbtn">
    <w:name w:val="cancelbtn"/>
    <w:basedOn w:val="DefaultParagraphFont"/>
    <w:rsid w:val="004C026F"/>
    <w:rPr>
      <w:sz w:val="24"/>
      <w:szCs w:val="24"/>
    </w:rPr>
  </w:style>
  <w:style w:type="character" w:customStyle="1" w:styleId="nexticon1">
    <w:name w:val="nexticon1"/>
    <w:basedOn w:val="DefaultParagraphFont"/>
    <w:rsid w:val="004C026F"/>
  </w:style>
  <w:style w:type="character" w:customStyle="1" w:styleId="previcon">
    <w:name w:val="previcon"/>
    <w:basedOn w:val="DefaultParagraphFont"/>
    <w:rsid w:val="004C026F"/>
  </w:style>
  <w:style w:type="character" w:customStyle="1" w:styleId="answer">
    <w:name w:val="answer"/>
    <w:basedOn w:val="DefaultParagraphFont"/>
    <w:rsid w:val="004C026F"/>
  </w:style>
  <w:style w:type="character" w:customStyle="1" w:styleId="featurename">
    <w:name w:val="featurename"/>
    <w:basedOn w:val="DefaultParagraphFont"/>
    <w:rsid w:val="004C026F"/>
  </w:style>
  <w:style w:type="character" w:customStyle="1" w:styleId="question1">
    <w:name w:val="question1"/>
    <w:basedOn w:val="DefaultParagraphFont"/>
    <w:rsid w:val="004C026F"/>
  </w:style>
  <w:style w:type="character" w:customStyle="1" w:styleId="delete">
    <w:name w:val="delete"/>
    <w:basedOn w:val="DefaultParagraphFont"/>
    <w:rsid w:val="004C026F"/>
  </w:style>
  <w:style w:type="paragraph" w:customStyle="1" w:styleId="firstnode1">
    <w:name w:val="firstnode1"/>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hstree1">
    <w:name w:val="lhstree1"/>
    <w:basedOn w:val="Normal"/>
    <w:rsid w:val="004C026F"/>
    <w:pPr>
      <w:shd w:val="clear" w:color="auto" w:fill="EEEEEE"/>
      <w:spacing w:after="0" w:line="240" w:lineRule="auto"/>
    </w:pPr>
    <w:rPr>
      <w:rFonts w:ascii="Times New Roman" w:eastAsia="Times New Roman" w:hAnsi="Times New Roman" w:cs="Times New Roman"/>
      <w:sz w:val="24"/>
      <w:szCs w:val="24"/>
      <w:lang w:eastAsia="en-AU"/>
    </w:rPr>
  </w:style>
  <w:style w:type="paragraph" w:customStyle="1" w:styleId="firstnode2">
    <w:name w:val="firstnode2"/>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haptericon1">
    <w:name w:val="chaptericon1"/>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ectionicon1">
    <w:name w:val="sectionicon1"/>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ointicon1">
    <w:name w:val="pointicon1"/>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pyicon1">
    <w:name w:val="copyicon1"/>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ocumenticon1">
    <w:name w:val="documenticon1"/>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older1">
    <w:name w:val="holder1"/>
    <w:basedOn w:val="Normal"/>
    <w:rsid w:val="004C026F"/>
    <w:pPr>
      <w:spacing w:before="60" w:after="0" w:line="240" w:lineRule="auto"/>
      <w:ind w:left="150" w:right="45"/>
    </w:pPr>
    <w:rPr>
      <w:rFonts w:ascii="Times New Roman" w:eastAsia="Times New Roman" w:hAnsi="Times New Roman" w:cs="Times New Roman"/>
      <w:sz w:val="24"/>
      <w:szCs w:val="24"/>
      <w:lang w:eastAsia="en-AU"/>
    </w:rPr>
  </w:style>
  <w:style w:type="paragraph" w:customStyle="1" w:styleId="sizer1">
    <w:name w:val="sizer1"/>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elpbar1">
    <w:name w:val="helpbar1"/>
    <w:basedOn w:val="Normal"/>
    <w:rsid w:val="004C026F"/>
    <w:pPr>
      <w:pBdr>
        <w:top w:val="single" w:sz="6" w:space="0" w:color="666666"/>
        <w:left w:val="single" w:sz="2" w:space="0" w:color="666666"/>
        <w:bottom w:val="single" w:sz="6" w:space="0" w:color="666666"/>
        <w:right w:val="single" w:sz="6" w:space="0" w:color="666666"/>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sksregicon1">
    <w:name w:val="tasksregicon1"/>
    <w:basedOn w:val="Normal"/>
    <w:rsid w:val="004C026F"/>
    <w:pPr>
      <w:spacing w:after="0" w:line="240" w:lineRule="auto"/>
      <w:ind w:right="225"/>
    </w:pPr>
    <w:rPr>
      <w:rFonts w:ascii="Times New Roman" w:eastAsia="Times New Roman" w:hAnsi="Times New Roman" w:cs="Times New Roman"/>
      <w:sz w:val="24"/>
      <w:szCs w:val="24"/>
      <w:lang w:eastAsia="en-AU"/>
    </w:rPr>
  </w:style>
  <w:style w:type="paragraph" w:customStyle="1" w:styleId="browseregicon1">
    <w:name w:val="browseregicon1"/>
    <w:basedOn w:val="Normal"/>
    <w:rsid w:val="004C026F"/>
    <w:pPr>
      <w:spacing w:after="0" w:line="240" w:lineRule="auto"/>
      <w:ind w:right="225"/>
    </w:pPr>
    <w:rPr>
      <w:rFonts w:ascii="Times New Roman" w:eastAsia="Times New Roman" w:hAnsi="Times New Roman" w:cs="Times New Roman"/>
      <w:sz w:val="24"/>
      <w:szCs w:val="24"/>
      <w:lang w:eastAsia="en-AU"/>
    </w:rPr>
  </w:style>
  <w:style w:type="paragraph" w:customStyle="1" w:styleId="documenticon2">
    <w:name w:val="documenticon2"/>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ectionicon2">
    <w:name w:val="sectionicon2"/>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haptericon2">
    <w:name w:val="chaptericon2"/>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pyicon2">
    <w:name w:val="copyicon2"/>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mmentcopyicon1">
    <w:name w:val="commentcopyicon1"/>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ointicon2">
    <w:name w:val="pointicon2"/>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ocicon1">
    <w:name w:val="tocicon1"/>
    <w:basedOn w:val="Normal"/>
    <w:rsid w:val="004C026F"/>
    <w:pPr>
      <w:spacing w:before="100" w:beforeAutospacing="1" w:after="100" w:afterAutospacing="1" w:line="240" w:lineRule="auto"/>
    </w:pPr>
    <w:rPr>
      <w:rFonts w:ascii="Times New Roman" w:eastAsia="Times New Roman" w:hAnsi="Times New Roman" w:cs="Times New Roman"/>
      <w:color w:val="DDDDDD"/>
      <w:sz w:val="24"/>
      <w:szCs w:val="24"/>
      <w:lang w:eastAsia="en-AU"/>
    </w:rPr>
  </w:style>
  <w:style w:type="paragraph" w:customStyle="1" w:styleId="regionicon1">
    <w:name w:val="regionicon1"/>
    <w:basedOn w:val="Normal"/>
    <w:rsid w:val="004C026F"/>
    <w:pPr>
      <w:spacing w:before="100" w:beforeAutospacing="1" w:after="100" w:afterAutospacing="1" w:line="240" w:lineRule="auto"/>
      <w:textAlignment w:val="center"/>
    </w:pPr>
    <w:rPr>
      <w:rFonts w:ascii="Times New Roman" w:eastAsia="Times New Roman" w:hAnsi="Times New Roman" w:cs="Times New Roman"/>
      <w:color w:val="DDDDDD"/>
      <w:sz w:val="24"/>
      <w:szCs w:val="24"/>
      <w:lang w:eastAsia="en-AU"/>
    </w:rPr>
  </w:style>
  <w:style w:type="paragraph" w:customStyle="1" w:styleId="sectionicon3">
    <w:name w:val="sectionicon3"/>
    <w:basedOn w:val="Normal"/>
    <w:rsid w:val="004C026F"/>
    <w:pPr>
      <w:spacing w:before="100" w:beforeAutospacing="1" w:after="100" w:afterAutospacing="1" w:line="240" w:lineRule="auto"/>
    </w:pPr>
    <w:rPr>
      <w:rFonts w:ascii="Times New Roman" w:eastAsia="Times New Roman" w:hAnsi="Times New Roman" w:cs="Times New Roman"/>
      <w:color w:val="DDDDDD"/>
      <w:sz w:val="24"/>
      <w:szCs w:val="24"/>
      <w:lang w:eastAsia="en-AU"/>
    </w:rPr>
  </w:style>
  <w:style w:type="paragraph" w:customStyle="1" w:styleId="chaptericon3">
    <w:name w:val="chaptericon3"/>
    <w:basedOn w:val="Normal"/>
    <w:rsid w:val="004C026F"/>
    <w:pPr>
      <w:spacing w:before="100" w:beforeAutospacing="1" w:after="100" w:afterAutospacing="1" w:line="240" w:lineRule="auto"/>
    </w:pPr>
    <w:rPr>
      <w:rFonts w:ascii="Times New Roman" w:eastAsia="Times New Roman" w:hAnsi="Times New Roman" w:cs="Times New Roman"/>
      <w:color w:val="DDDDDD"/>
      <w:sz w:val="24"/>
      <w:szCs w:val="24"/>
      <w:lang w:eastAsia="en-AU"/>
    </w:rPr>
  </w:style>
  <w:style w:type="paragraph" w:customStyle="1" w:styleId="copyicon3">
    <w:name w:val="copyicon3"/>
    <w:basedOn w:val="Normal"/>
    <w:rsid w:val="004C026F"/>
    <w:pPr>
      <w:spacing w:before="100" w:beforeAutospacing="1" w:after="100" w:afterAutospacing="1" w:line="240" w:lineRule="auto"/>
    </w:pPr>
    <w:rPr>
      <w:rFonts w:ascii="Times New Roman" w:eastAsia="Times New Roman" w:hAnsi="Times New Roman" w:cs="Times New Roman"/>
      <w:color w:val="DDDDDD"/>
      <w:sz w:val="24"/>
      <w:szCs w:val="24"/>
      <w:lang w:eastAsia="en-AU"/>
    </w:rPr>
  </w:style>
  <w:style w:type="paragraph" w:customStyle="1" w:styleId="imageicon1">
    <w:name w:val="imageicon1"/>
    <w:basedOn w:val="Normal"/>
    <w:rsid w:val="004C026F"/>
    <w:pPr>
      <w:spacing w:before="100" w:beforeAutospacing="1" w:after="100" w:afterAutospacing="1" w:line="240" w:lineRule="auto"/>
    </w:pPr>
    <w:rPr>
      <w:rFonts w:ascii="Times New Roman" w:eastAsia="Times New Roman" w:hAnsi="Times New Roman" w:cs="Times New Roman"/>
      <w:color w:val="DDDDDD"/>
      <w:sz w:val="24"/>
      <w:szCs w:val="24"/>
      <w:lang w:eastAsia="en-AU"/>
    </w:rPr>
  </w:style>
  <w:style w:type="paragraph" w:customStyle="1" w:styleId="questreeicon1">
    <w:name w:val="questreeicon1"/>
    <w:basedOn w:val="Normal"/>
    <w:rsid w:val="004C026F"/>
    <w:pPr>
      <w:spacing w:before="100" w:beforeAutospacing="1" w:after="100" w:afterAutospacing="1" w:line="240" w:lineRule="auto"/>
    </w:pPr>
    <w:rPr>
      <w:rFonts w:ascii="Times New Roman" w:eastAsia="Times New Roman" w:hAnsi="Times New Roman" w:cs="Times New Roman"/>
      <w:color w:val="DDDDDD"/>
      <w:sz w:val="24"/>
      <w:szCs w:val="24"/>
      <w:lang w:eastAsia="en-AU"/>
    </w:rPr>
  </w:style>
  <w:style w:type="paragraph" w:customStyle="1" w:styleId="pointicon3">
    <w:name w:val="pointicon3"/>
    <w:basedOn w:val="Normal"/>
    <w:rsid w:val="004C026F"/>
    <w:pPr>
      <w:spacing w:before="100" w:beforeAutospacing="1" w:after="100" w:afterAutospacing="1" w:line="240" w:lineRule="auto"/>
    </w:pPr>
    <w:rPr>
      <w:rFonts w:ascii="Times New Roman" w:eastAsia="Times New Roman" w:hAnsi="Times New Roman" w:cs="Times New Roman"/>
      <w:color w:val="DDDDDD"/>
      <w:sz w:val="24"/>
      <w:szCs w:val="24"/>
      <w:lang w:eastAsia="en-AU"/>
    </w:rPr>
  </w:style>
  <w:style w:type="paragraph" w:customStyle="1" w:styleId="pointicon4">
    <w:name w:val="pointicon4"/>
    <w:basedOn w:val="Normal"/>
    <w:rsid w:val="004C026F"/>
    <w:pPr>
      <w:spacing w:before="100" w:beforeAutospacing="1" w:after="100" w:afterAutospacing="1" w:line="240" w:lineRule="auto"/>
    </w:pPr>
    <w:rPr>
      <w:rFonts w:ascii="Times New Roman" w:eastAsia="Times New Roman" w:hAnsi="Times New Roman" w:cs="Times New Roman"/>
      <w:color w:val="DDDDDD"/>
      <w:sz w:val="24"/>
      <w:szCs w:val="24"/>
      <w:lang w:eastAsia="en-AU"/>
    </w:rPr>
  </w:style>
  <w:style w:type="paragraph" w:customStyle="1" w:styleId="copyfakeicon1">
    <w:name w:val="copyfakeicon1"/>
    <w:basedOn w:val="Normal"/>
    <w:rsid w:val="004C026F"/>
    <w:pPr>
      <w:spacing w:before="100" w:beforeAutospacing="1" w:after="100" w:afterAutospacing="1" w:line="240" w:lineRule="auto"/>
    </w:pPr>
    <w:rPr>
      <w:rFonts w:ascii="Times New Roman" w:eastAsia="Times New Roman" w:hAnsi="Times New Roman" w:cs="Times New Roman"/>
      <w:color w:val="DDDDDD"/>
      <w:sz w:val="24"/>
      <w:szCs w:val="24"/>
      <w:lang w:eastAsia="en-AU"/>
    </w:rPr>
  </w:style>
  <w:style w:type="paragraph" w:customStyle="1" w:styleId="mapicon1">
    <w:name w:val="mapicon1"/>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ody1">
    <w:name w:val="body1"/>
    <w:basedOn w:val="Normal"/>
    <w:rsid w:val="004C026F"/>
    <w:pPr>
      <w:spacing w:before="75" w:after="75" w:line="240" w:lineRule="auto"/>
    </w:pPr>
    <w:rPr>
      <w:rFonts w:ascii="Times New Roman" w:eastAsia="Times New Roman" w:hAnsi="Times New Roman" w:cs="Times New Roman"/>
      <w:sz w:val="24"/>
      <w:szCs w:val="24"/>
      <w:lang w:eastAsia="en-AU"/>
    </w:rPr>
  </w:style>
  <w:style w:type="paragraph" w:customStyle="1" w:styleId="question2">
    <w:name w:val="question2"/>
    <w:basedOn w:val="Normal"/>
    <w:rsid w:val="004C026F"/>
    <w:pPr>
      <w:spacing w:before="150" w:after="75" w:line="240" w:lineRule="auto"/>
    </w:pPr>
    <w:rPr>
      <w:rFonts w:ascii="Times New Roman" w:eastAsia="Times New Roman" w:hAnsi="Times New Roman" w:cs="Times New Roman"/>
      <w:sz w:val="24"/>
      <w:szCs w:val="24"/>
      <w:lang w:eastAsia="en-AU"/>
    </w:rPr>
  </w:style>
  <w:style w:type="paragraph" w:customStyle="1" w:styleId="label1">
    <w:name w:val="label1"/>
    <w:basedOn w:val="Normal"/>
    <w:rsid w:val="004C026F"/>
    <w:pPr>
      <w:spacing w:before="100" w:beforeAutospacing="1" w:after="100" w:afterAutospacing="1" w:line="240" w:lineRule="auto"/>
    </w:pPr>
    <w:rPr>
      <w:rFonts w:ascii="Times New Roman" w:eastAsia="Times New Roman" w:hAnsi="Times New Roman" w:cs="Times New Roman"/>
      <w:b/>
      <w:bCs/>
      <w:color w:val="004DA3"/>
      <w:sz w:val="24"/>
      <w:szCs w:val="24"/>
      <w:lang w:eastAsia="en-AU"/>
    </w:rPr>
  </w:style>
  <w:style w:type="paragraph" w:customStyle="1" w:styleId="label2">
    <w:name w:val="label2"/>
    <w:basedOn w:val="Normal"/>
    <w:rsid w:val="004C026F"/>
    <w:pPr>
      <w:spacing w:before="100" w:beforeAutospacing="1" w:after="100" w:afterAutospacing="1" w:line="240" w:lineRule="auto"/>
    </w:pPr>
    <w:rPr>
      <w:rFonts w:ascii="Times New Roman" w:eastAsia="Times New Roman" w:hAnsi="Times New Roman" w:cs="Times New Roman"/>
      <w:b/>
      <w:bCs/>
      <w:color w:val="004DA3"/>
      <w:sz w:val="24"/>
      <w:szCs w:val="24"/>
      <w:lang w:eastAsia="en-AU"/>
    </w:rPr>
  </w:style>
  <w:style w:type="paragraph" w:customStyle="1" w:styleId="label3">
    <w:name w:val="label3"/>
    <w:basedOn w:val="Normal"/>
    <w:rsid w:val="004C026F"/>
    <w:pPr>
      <w:spacing w:before="100" w:beforeAutospacing="1" w:after="100" w:afterAutospacing="1" w:line="240" w:lineRule="auto"/>
    </w:pPr>
    <w:rPr>
      <w:rFonts w:ascii="Times New Roman" w:eastAsia="Times New Roman" w:hAnsi="Times New Roman" w:cs="Times New Roman"/>
      <w:b/>
      <w:bCs/>
      <w:color w:val="004DA3"/>
      <w:sz w:val="24"/>
      <w:szCs w:val="24"/>
      <w:lang w:eastAsia="en-AU"/>
    </w:rPr>
  </w:style>
  <w:style w:type="paragraph" w:customStyle="1" w:styleId="subtitle10">
    <w:name w:val="subtitle1"/>
    <w:basedOn w:val="Normal"/>
    <w:rsid w:val="004C026F"/>
    <w:pPr>
      <w:spacing w:before="100" w:beforeAutospacing="1" w:after="150" w:line="240" w:lineRule="auto"/>
    </w:pPr>
    <w:rPr>
      <w:rFonts w:ascii="Times New Roman" w:eastAsia="Times New Roman" w:hAnsi="Times New Roman" w:cs="Times New Roman"/>
      <w:sz w:val="40"/>
      <w:szCs w:val="40"/>
      <w:lang w:eastAsia="en-AU"/>
    </w:rPr>
  </w:style>
  <w:style w:type="paragraph" w:customStyle="1" w:styleId="error1">
    <w:name w:val="error1"/>
    <w:basedOn w:val="Normal"/>
    <w:rsid w:val="004C026F"/>
    <w:pPr>
      <w:spacing w:before="100" w:beforeAutospacing="1" w:after="100" w:afterAutospacing="1" w:line="240" w:lineRule="auto"/>
    </w:pPr>
    <w:rPr>
      <w:rFonts w:ascii="Times New Roman" w:eastAsia="Times New Roman" w:hAnsi="Times New Roman" w:cs="Times New Roman"/>
      <w:lang w:eastAsia="en-AU"/>
    </w:rPr>
  </w:style>
  <w:style w:type="paragraph" w:customStyle="1" w:styleId="submit1">
    <w:name w:val="submit1"/>
    <w:basedOn w:val="Normal"/>
    <w:rsid w:val="004C026F"/>
    <w:pPr>
      <w:spacing w:after="0" w:line="240" w:lineRule="auto"/>
      <w:jc w:val="right"/>
    </w:pPr>
    <w:rPr>
      <w:rFonts w:ascii="Times New Roman" w:eastAsia="Times New Roman" w:hAnsi="Times New Roman" w:cs="Times New Roman"/>
      <w:sz w:val="24"/>
      <w:szCs w:val="24"/>
      <w:lang w:eastAsia="en-AU"/>
    </w:rPr>
  </w:style>
  <w:style w:type="paragraph" w:customStyle="1" w:styleId="toggleopenicon1">
    <w:name w:val="toggleopenicon1"/>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ogglecloseicon1">
    <w:name w:val="togglecloseicon1"/>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oggleopenicon2">
    <w:name w:val="toggleopenicon2"/>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ogglecloseicon2">
    <w:name w:val="togglecloseicon2"/>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ommenttogglericon1">
    <w:name w:val="commenttogglericon1"/>
    <w:basedOn w:val="Normal"/>
    <w:rsid w:val="004C026F"/>
    <w:pPr>
      <w:spacing w:after="0" w:line="240" w:lineRule="auto"/>
    </w:pPr>
    <w:rPr>
      <w:rFonts w:ascii="Times New Roman" w:eastAsia="Times New Roman" w:hAnsi="Times New Roman" w:cs="Times New Roman"/>
      <w:sz w:val="24"/>
      <w:szCs w:val="24"/>
      <w:lang w:eastAsia="en-AU"/>
    </w:rPr>
  </w:style>
  <w:style w:type="paragraph" w:customStyle="1" w:styleId="featureboxrightcorner1">
    <w:name w:val="featureboxrightcorner1"/>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eatureboxrightcorner2">
    <w:name w:val="featureboxrightcorner2"/>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eatureboxleftcorner1">
    <w:name w:val="featureboxleftcorner1"/>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eatureboxtitle1">
    <w:name w:val="featureboxtitle1"/>
    <w:basedOn w:val="Normal"/>
    <w:rsid w:val="004C026F"/>
    <w:pPr>
      <w:spacing w:after="0" w:line="240" w:lineRule="auto"/>
    </w:pPr>
    <w:rPr>
      <w:rFonts w:ascii="Times New Roman" w:eastAsia="Times New Roman" w:hAnsi="Times New Roman" w:cs="Times New Roman"/>
      <w:b/>
      <w:bCs/>
      <w:sz w:val="24"/>
      <w:szCs w:val="24"/>
      <w:lang w:eastAsia="en-AU"/>
    </w:rPr>
  </w:style>
  <w:style w:type="paragraph" w:customStyle="1" w:styleId="featurebox1">
    <w:name w:val="featurebox1"/>
    <w:basedOn w:val="Normal"/>
    <w:rsid w:val="004C026F"/>
    <w:pPr>
      <w:shd w:val="clear" w:color="auto" w:fill="CFCFCF"/>
      <w:spacing w:after="0" w:line="240" w:lineRule="auto"/>
    </w:pPr>
    <w:rPr>
      <w:rFonts w:ascii="Times New Roman" w:eastAsia="Times New Roman" w:hAnsi="Times New Roman" w:cs="Times New Roman"/>
      <w:sz w:val="24"/>
      <w:szCs w:val="24"/>
      <w:lang w:eastAsia="en-AU"/>
    </w:rPr>
  </w:style>
  <w:style w:type="paragraph" w:customStyle="1" w:styleId="featureboxlight1">
    <w:name w:val="featureboxlight1"/>
    <w:basedOn w:val="Normal"/>
    <w:rsid w:val="004C026F"/>
    <w:pPr>
      <w:shd w:val="clear" w:color="auto" w:fill="CFCFCF"/>
      <w:spacing w:after="0" w:line="240" w:lineRule="auto"/>
    </w:pPr>
    <w:rPr>
      <w:rFonts w:ascii="Times New Roman" w:eastAsia="Times New Roman" w:hAnsi="Times New Roman" w:cs="Times New Roman"/>
      <w:sz w:val="24"/>
      <w:szCs w:val="24"/>
      <w:lang w:eastAsia="en-AU"/>
    </w:rPr>
  </w:style>
  <w:style w:type="paragraph" w:customStyle="1" w:styleId="titlebar1">
    <w:name w:val="titlebar1"/>
    <w:basedOn w:val="Normal"/>
    <w:rsid w:val="004C026F"/>
    <w:pPr>
      <w:pBdr>
        <w:bottom w:val="single" w:sz="6" w:space="3" w:color="A8A8A8"/>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itlebar2">
    <w:name w:val="titlebar2"/>
    <w:basedOn w:val="Normal"/>
    <w:rsid w:val="004C026F"/>
    <w:pPr>
      <w:pBdr>
        <w:bottom w:val="single" w:sz="6" w:space="3" w:color="A8A8A8"/>
      </w:pBdr>
      <w:spacing w:before="150" w:after="150" w:line="240" w:lineRule="auto"/>
      <w:ind w:left="150" w:right="150"/>
    </w:pPr>
    <w:rPr>
      <w:rFonts w:ascii="Times New Roman" w:eastAsia="Times New Roman" w:hAnsi="Times New Roman" w:cs="Times New Roman"/>
      <w:sz w:val="24"/>
      <w:szCs w:val="24"/>
      <w:lang w:eastAsia="en-AU"/>
    </w:rPr>
  </w:style>
  <w:style w:type="paragraph" w:customStyle="1" w:styleId="tabsleftcorner1">
    <w:name w:val="tabsleftcorner1"/>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bsrightcorner1">
    <w:name w:val="tabsrightcorner1"/>
    <w:basedOn w:val="Normal"/>
    <w:rsid w:val="004C026F"/>
    <w:pPr>
      <w:spacing w:after="0" w:line="240" w:lineRule="auto"/>
      <w:ind w:left="150" w:right="150"/>
    </w:pPr>
    <w:rPr>
      <w:rFonts w:ascii="Times New Roman" w:eastAsia="Times New Roman" w:hAnsi="Times New Roman" w:cs="Times New Roman"/>
      <w:sz w:val="24"/>
      <w:szCs w:val="24"/>
      <w:lang w:eastAsia="en-AU"/>
    </w:rPr>
  </w:style>
  <w:style w:type="paragraph" w:customStyle="1" w:styleId="tabsrightcorner2">
    <w:name w:val="tabsrightcorner2"/>
    <w:basedOn w:val="Normal"/>
    <w:rsid w:val="004C026F"/>
    <w:pPr>
      <w:spacing w:after="0" w:line="240" w:lineRule="auto"/>
      <w:ind w:left="150" w:right="150"/>
    </w:pPr>
    <w:rPr>
      <w:rFonts w:ascii="Times New Roman" w:eastAsia="Times New Roman" w:hAnsi="Times New Roman" w:cs="Times New Roman"/>
      <w:sz w:val="24"/>
      <w:szCs w:val="24"/>
      <w:lang w:eastAsia="en-AU"/>
    </w:rPr>
  </w:style>
  <w:style w:type="paragraph" w:customStyle="1" w:styleId="tabsrightcorner3">
    <w:name w:val="tabsrightcorner3"/>
    <w:basedOn w:val="Normal"/>
    <w:rsid w:val="004C026F"/>
    <w:pPr>
      <w:spacing w:after="0" w:line="240" w:lineRule="auto"/>
      <w:ind w:left="150" w:right="150"/>
    </w:pPr>
    <w:rPr>
      <w:rFonts w:ascii="Times New Roman" w:eastAsia="Times New Roman" w:hAnsi="Times New Roman" w:cs="Times New Roman"/>
      <w:sz w:val="24"/>
      <w:szCs w:val="24"/>
      <w:lang w:eastAsia="en-AU"/>
    </w:rPr>
  </w:style>
  <w:style w:type="paragraph" w:customStyle="1" w:styleId="tabsleftcorner2">
    <w:name w:val="tabsleftcorner2"/>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bsrightcorner4">
    <w:name w:val="tabsrightcorner4"/>
    <w:basedOn w:val="Normal"/>
    <w:rsid w:val="004C026F"/>
    <w:pPr>
      <w:spacing w:after="0" w:line="240" w:lineRule="auto"/>
      <w:ind w:left="150" w:right="150"/>
    </w:pPr>
    <w:rPr>
      <w:rFonts w:ascii="Times New Roman" w:eastAsia="Times New Roman" w:hAnsi="Times New Roman" w:cs="Times New Roman"/>
      <w:sz w:val="24"/>
      <w:szCs w:val="24"/>
      <w:lang w:eastAsia="en-AU"/>
    </w:rPr>
  </w:style>
  <w:style w:type="paragraph" w:customStyle="1" w:styleId="whitebar1">
    <w:name w:val="whitebar1"/>
    <w:basedOn w:val="Normal"/>
    <w:rsid w:val="004C026F"/>
    <w:pPr>
      <w:pBdr>
        <w:bottom w:val="single" w:sz="6" w:space="4"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ddcomment1">
    <w:name w:val="addcomment1"/>
    <w:basedOn w:val="Normal"/>
    <w:rsid w:val="004C026F"/>
    <w:pPr>
      <w:pBdr>
        <w:top w:val="single" w:sz="2" w:space="0" w:color="A8A8A8"/>
        <w:left w:val="single" w:sz="6" w:space="0" w:color="A8A8A8"/>
        <w:bottom w:val="single" w:sz="6" w:space="8" w:color="A8A8A8"/>
        <w:right w:val="single" w:sz="6" w:space="0" w:color="A8A8A8"/>
      </w:pBdr>
      <w:spacing w:before="150" w:after="150" w:line="240" w:lineRule="auto"/>
      <w:ind w:left="150" w:right="150"/>
    </w:pPr>
    <w:rPr>
      <w:rFonts w:ascii="Times New Roman" w:eastAsia="Times New Roman" w:hAnsi="Times New Roman" w:cs="Times New Roman"/>
      <w:sz w:val="24"/>
      <w:szCs w:val="24"/>
      <w:lang w:eastAsia="en-AU"/>
    </w:rPr>
  </w:style>
  <w:style w:type="paragraph" w:customStyle="1" w:styleId="viewcomment1">
    <w:name w:val="viewcomment1"/>
    <w:basedOn w:val="Normal"/>
    <w:rsid w:val="004C026F"/>
    <w:pPr>
      <w:pBdr>
        <w:top w:val="single" w:sz="2" w:space="0" w:color="A8A8A8"/>
        <w:left w:val="single" w:sz="6" w:space="0" w:color="A8A8A8"/>
        <w:bottom w:val="single" w:sz="6" w:space="8" w:color="A8A8A8"/>
        <w:right w:val="single" w:sz="6" w:space="0" w:color="A8A8A8"/>
      </w:pBdr>
      <w:spacing w:before="150" w:after="150" w:line="240" w:lineRule="auto"/>
      <w:ind w:left="150" w:right="150"/>
    </w:pPr>
    <w:rPr>
      <w:rFonts w:ascii="Times New Roman" w:eastAsia="Times New Roman" w:hAnsi="Times New Roman" w:cs="Times New Roman"/>
      <w:sz w:val="24"/>
      <w:szCs w:val="24"/>
      <w:lang w:eastAsia="en-AU"/>
    </w:rPr>
  </w:style>
  <w:style w:type="paragraph" w:customStyle="1" w:styleId="roundedbox1">
    <w:name w:val="roundedbox1"/>
    <w:basedOn w:val="Normal"/>
    <w:rsid w:val="004C026F"/>
    <w:pPr>
      <w:pBdr>
        <w:top w:val="single" w:sz="6" w:space="0" w:color="DCDCDC"/>
        <w:left w:val="single" w:sz="6" w:space="0" w:color="DCDCDC"/>
        <w:bottom w:val="single" w:sz="6" w:space="0" w:color="DCDCDC"/>
        <w:right w:val="single" w:sz="6" w:space="0" w:color="DCDCDC"/>
      </w:pBdr>
      <w:shd w:val="clear" w:color="auto" w:fill="F6F5F1"/>
      <w:spacing w:before="150" w:after="150" w:line="240" w:lineRule="auto"/>
      <w:ind w:left="150" w:right="150"/>
    </w:pPr>
    <w:rPr>
      <w:rFonts w:ascii="Times New Roman" w:eastAsia="Times New Roman" w:hAnsi="Times New Roman" w:cs="Times New Roman"/>
      <w:sz w:val="24"/>
      <w:szCs w:val="24"/>
      <w:lang w:eastAsia="en-AU"/>
    </w:rPr>
  </w:style>
  <w:style w:type="paragraph" w:customStyle="1" w:styleId="picturebar1">
    <w:name w:val="picturebar1"/>
    <w:basedOn w:val="Normal"/>
    <w:rsid w:val="004C026F"/>
    <w:pPr>
      <w:pBdr>
        <w:top w:val="single" w:sz="2" w:space="1" w:color="A8A8A8"/>
        <w:left w:val="single" w:sz="6" w:space="0" w:color="A8A8A8"/>
        <w:bottom w:val="single" w:sz="6" w:space="0" w:color="A8A8A8"/>
        <w:right w:val="single" w:sz="6" w:space="0" w:color="A8A8A8"/>
      </w:pBdr>
      <w:spacing w:before="150" w:after="150" w:line="240" w:lineRule="auto"/>
      <w:ind w:left="150" w:right="150"/>
    </w:pPr>
    <w:rPr>
      <w:rFonts w:ascii="Times New Roman" w:eastAsia="Times New Roman" w:hAnsi="Times New Roman" w:cs="Times New Roman"/>
      <w:sz w:val="24"/>
      <w:szCs w:val="24"/>
      <w:lang w:eastAsia="en-AU"/>
    </w:rPr>
  </w:style>
  <w:style w:type="paragraph" w:customStyle="1" w:styleId="parabar1">
    <w:name w:val="parabar1"/>
    <w:basedOn w:val="Normal"/>
    <w:rsid w:val="004C026F"/>
    <w:pPr>
      <w:pBdr>
        <w:top w:val="single" w:sz="2" w:space="1" w:color="A8A8A8"/>
        <w:left w:val="single" w:sz="6" w:space="0" w:color="A8A8A8"/>
        <w:bottom w:val="single" w:sz="6" w:space="0" w:color="A8A8A8"/>
        <w:right w:val="single" w:sz="6" w:space="0" w:color="A8A8A8"/>
      </w:pBdr>
      <w:spacing w:before="150" w:after="150" w:line="240" w:lineRule="auto"/>
      <w:ind w:left="150" w:right="150"/>
    </w:pPr>
    <w:rPr>
      <w:rFonts w:ascii="Times New Roman" w:eastAsia="Times New Roman" w:hAnsi="Times New Roman" w:cs="Times New Roman"/>
      <w:sz w:val="24"/>
      <w:szCs w:val="24"/>
      <w:lang w:eastAsia="en-AU"/>
    </w:rPr>
  </w:style>
  <w:style w:type="paragraph" w:customStyle="1" w:styleId="tablebar1">
    <w:name w:val="tablebar1"/>
    <w:basedOn w:val="Normal"/>
    <w:rsid w:val="004C026F"/>
    <w:pPr>
      <w:pBdr>
        <w:top w:val="single" w:sz="2" w:space="1" w:color="A8A8A8"/>
        <w:left w:val="single" w:sz="6" w:space="0" w:color="A8A8A8"/>
        <w:bottom w:val="single" w:sz="6" w:space="0" w:color="A8A8A8"/>
        <w:right w:val="single" w:sz="6" w:space="0" w:color="A8A8A8"/>
      </w:pBdr>
      <w:spacing w:before="150" w:after="150" w:line="240" w:lineRule="auto"/>
      <w:ind w:left="150" w:right="150"/>
    </w:pPr>
    <w:rPr>
      <w:rFonts w:ascii="Times New Roman" w:eastAsia="Times New Roman" w:hAnsi="Times New Roman" w:cs="Times New Roman"/>
      <w:sz w:val="24"/>
      <w:szCs w:val="24"/>
      <w:lang w:eastAsia="en-AU"/>
    </w:rPr>
  </w:style>
  <w:style w:type="paragraph" w:customStyle="1" w:styleId="detailstoggler1">
    <w:name w:val="detailstoggler1"/>
    <w:basedOn w:val="Normal"/>
    <w:rsid w:val="004C026F"/>
    <w:pPr>
      <w:spacing w:before="150" w:after="0" w:line="240" w:lineRule="auto"/>
      <w:ind w:right="330"/>
    </w:pPr>
    <w:rPr>
      <w:rFonts w:ascii="Times New Roman" w:eastAsia="Times New Roman" w:hAnsi="Times New Roman" w:cs="Times New Roman"/>
      <w:sz w:val="24"/>
      <w:szCs w:val="24"/>
      <w:lang w:eastAsia="en-AU"/>
    </w:rPr>
  </w:style>
  <w:style w:type="paragraph" w:customStyle="1" w:styleId="toggleopenicon3">
    <w:name w:val="toggleopenicon3"/>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ogglecloseicon3">
    <w:name w:val="togglecloseicon3"/>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hr1">
    <w:name w:val="hr1"/>
    <w:basedOn w:val="Normal"/>
    <w:rsid w:val="004C026F"/>
    <w:pPr>
      <w:pBdr>
        <w:top w:val="single" w:sz="6" w:space="0" w:color="A8A8A8"/>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ventopen1">
    <w:name w:val="eventopen1"/>
    <w:basedOn w:val="Normal"/>
    <w:rsid w:val="004C026F"/>
    <w:pPr>
      <w:spacing w:before="100" w:beforeAutospacing="1" w:after="100" w:afterAutospacing="1" w:line="240" w:lineRule="auto"/>
    </w:pPr>
    <w:rPr>
      <w:rFonts w:ascii="Times New Roman" w:eastAsia="Times New Roman" w:hAnsi="Times New Roman" w:cs="Times New Roman"/>
      <w:b/>
      <w:bCs/>
      <w:color w:val="298336"/>
      <w:sz w:val="24"/>
      <w:szCs w:val="24"/>
      <w:lang w:eastAsia="en-AU"/>
    </w:rPr>
  </w:style>
  <w:style w:type="paragraph" w:customStyle="1" w:styleId="eventpending1">
    <w:name w:val="eventpending1"/>
    <w:basedOn w:val="Normal"/>
    <w:rsid w:val="004C026F"/>
    <w:pPr>
      <w:spacing w:before="100" w:beforeAutospacing="1" w:after="100" w:afterAutospacing="1" w:line="240" w:lineRule="auto"/>
    </w:pPr>
    <w:rPr>
      <w:rFonts w:ascii="Times New Roman" w:eastAsia="Times New Roman" w:hAnsi="Times New Roman" w:cs="Times New Roman"/>
      <w:b/>
      <w:bCs/>
      <w:color w:val="FF5600"/>
      <w:sz w:val="24"/>
      <w:szCs w:val="24"/>
      <w:lang w:eastAsia="en-AU"/>
    </w:rPr>
  </w:style>
  <w:style w:type="paragraph" w:customStyle="1" w:styleId="eventclosed1">
    <w:name w:val="eventclosed1"/>
    <w:basedOn w:val="Normal"/>
    <w:rsid w:val="004C026F"/>
    <w:pPr>
      <w:spacing w:before="100" w:beforeAutospacing="1" w:after="100" w:afterAutospacing="1" w:line="240" w:lineRule="auto"/>
    </w:pPr>
    <w:rPr>
      <w:rFonts w:ascii="Times New Roman" w:eastAsia="Times New Roman" w:hAnsi="Times New Roman" w:cs="Times New Roman"/>
      <w:b/>
      <w:bCs/>
      <w:color w:val="D00000"/>
      <w:sz w:val="24"/>
      <w:szCs w:val="24"/>
      <w:lang w:eastAsia="en-AU"/>
    </w:rPr>
  </w:style>
  <w:style w:type="paragraph" w:customStyle="1" w:styleId="back1">
    <w:name w:val="back1"/>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orward1">
    <w:name w:val="forward1"/>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week1">
    <w:name w:val="week1"/>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onth1">
    <w:name w:val="month1"/>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year1">
    <w:name w:val="year1"/>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name1">
    <w:name w:val="name1"/>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list10">
    <w:name w:val="list1"/>
    <w:basedOn w:val="Normal"/>
    <w:rsid w:val="004C026F"/>
    <w:pPr>
      <w:spacing w:before="100" w:beforeAutospacing="1" w:after="100" w:afterAutospacing="1" w:line="240" w:lineRule="auto"/>
      <w:jc w:val="center"/>
    </w:pPr>
    <w:rPr>
      <w:rFonts w:ascii="Times New Roman" w:eastAsia="Times New Roman" w:hAnsi="Times New Roman" w:cs="Times New Roman"/>
      <w:sz w:val="24"/>
      <w:szCs w:val="24"/>
      <w:lang w:eastAsia="en-AU"/>
    </w:rPr>
  </w:style>
  <w:style w:type="paragraph" w:customStyle="1" w:styleId="leftnarrow1">
    <w:name w:val="leftnarrow1"/>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ightwide1">
    <w:name w:val="rightwide1"/>
    <w:basedOn w:val="Normal"/>
    <w:rsid w:val="004C026F"/>
    <w:pPr>
      <w:spacing w:after="0" w:line="240" w:lineRule="auto"/>
      <w:ind w:left="3300"/>
    </w:pPr>
    <w:rPr>
      <w:rFonts w:ascii="Times New Roman" w:eastAsia="Times New Roman" w:hAnsi="Times New Roman" w:cs="Times New Roman"/>
      <w:sz w:val="24"/>
      <w:szCs w:val="24"/>
      <w:lang w:eastAsia="en-AU"/>
    </w:rPr>
  </w:style>
  <w:style w:type="paragraph" w:customStyle="1" w:styleId="eventbrowserinner1">
    <w:name w:val="eventbrowserinner1"/>
    <w:basedOn w:val="Normal"/>
    <w:rsid w:val="004C026F"/>
    <w:pPr>
      <w:pBdr>
        <w:top w:val="single" w:sz="6" w:space="0" w:color="A8A8A8"/>
        <w:left w:val="single" w:sz="2" w:space="0" w:color="A8A8A8"/>
        <w:bottom w:val="single" w:sz="6" w:space="0" w:color="A8A8A8"/>
        <w:right w:val="single" w:sz="6" w:space="0" w:color="A8A8A8"/>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ventbrowserinner2">
    <w:name w:val="eventbrowserinner2"/>
    <w:basedOn w:val="Normal"/>
    <w:rsid w:val="004C026F"/>
    <w:pPr>
      <w:pBdr>
        <w:top w:val="single" w:sz="6" w:space="7" w:color="A8A8A8"/>
        <w:left w:val="single" w:sz="2" w:space="14" w:color="A8A8A8"/>
        <w:bottom w:val="single" w:sz="6" w:space="7" w:color="A8A8A8"/>
        <w:right w:val="single" w:sz="2" w:space="14" w:color="A8A8A8"/>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eventbrowserbottom1">
    <w:name w:val="eventbrowserbottom1"/>
    <w:basedOn w:val="Normal"/>
    <w:rsid w:val="004C026F"/>
    <w:pPr>
      <w:pBdr>
        <w:top w:val="single" w:sz="2" w:space="0" w:color="A8A8A8"/>
        <w:left w:val="single" w:sz="6" w:space="0" w:color="A8A8A8"/>
        <w:bottom w:val="single" w:sz="2" w:space="0" w:color="A8A8A8"/>
        <w:right w:val="single" w:sz="2" w:space="0" w:color="A8A8A8"/>
      </w:pBdr>
      <w:shd w:val="clear" w:color="auto" w:fill="DADADA"/>
      <w:spacing w:after="0" w:line="390" w:lineRule="atLeast"/>
      <w:ind w:right="15"/>
    </w:pPr>
    <w:rPr>
      <w:rFonts w:ascii="Times New Roman" w:eastAsia="Times New Roman" w:hAnsi="Times New Roman" w:cs="Times New Roman"/>
      <w:sz w:val="24"/>
      <w:szCs w:val="24"/>
      <w:lang w:eastAsia="en-AU"/>
    </w:rPr>
  </w:style>
  <w:style w:type="paragraph" w:customStyle="1" w:styleId="corner1">
    <w:name w:val="corner1"/>
    <w:basedOn w:val="Normal"/>
    <w:rsid w:val="004C026F"/>
    <w:pPr>
      <w:spacing w:after="0" w:line="240" w:lineRule="auto"/>
      <w:ind w:left="-15" w:right="-15"/>
    </w:pPr>
    <w:rPr>
      <w:rFonts w:ascii="Times New Roman" w:eastAsia="Times New Roman" w:hAnsi="Times New Roman" w:cs="Times New Roman"/>
      <w:sz w:val="24"/>
      <w:szCs w:val="24"/>
      <w:lang w:eastAsia="en-AU"/>
    </w:rPr>
  </w:style>
  <w:style w:type="paragraph" w:customStyle="1" w:styleId="corner2">
    <w:name w:val="corner2"/>
    <w:basedOn w:val="Normal"/>
    <w:rsid w:val="004C026F"/>
    <w:pPr>
      <w:spacing w:after="0" w:line="240" w:lineRule="auto"/>
    </w:pPr>
    <w:rPr>
      <w:rFonts w:ascii="Times New Roman" w:eastAsia="Times New Roman" w:hAnsi="Times New Roman" w:cs="Times New Roman"/>
      <w:sz w:val="24"/>
      <w:szCs w:val="24"/>
      <w:lang w:eastAsia="en-AU"/>
    </w:rPr>
  </w:style>
  <w:style w:type="paragraph" w:customStyle="1" w:styleId="corner3">
    <w:name w:val="corner3"/>
    <w:basedOn w:val="Normal"/>
    <w:rsid w:val="004C026F"/>
    <w:pPr>
      <w:spacing w:after="0" w:line="240" w:lineRule="auto"/>
      <w:ind w:left="-15" w:right="-15"/>
    </w:pPr>
    <w:rPr>
      <w:rFonts w:ascii="Times New Roman" w:eastAsia="Times New Roman" w:hAnsi="Times New Roman" w:cs="Times New Roman"/>
      <w:sz w:val="24"/>
      <w:szCs w:val="24"/>
      <w:lang w:eastAsia="en-AU"/>
    </w:rPr>
  </w:style>
  <w:style w:type="paragraph" w:customStyle="1" w:styleId="corner4">
    <w:name w:val="corner4"/>
    <w:basedOn w:val="Normal"/>
    <w:rsid w:val="004C026F"/>
    <w:pPr>
      <w:spacing w:after="0" w:line="240" w:lineRule="auto"/>
    </w:pPr>
    <w:rPr>
      <w:rFonts w:ascii="Times New Roman" w:eastAsia="Times New Roman" w:hAnsi="Times New Roman" w:cs="Times New Roman"/>
      <w:sz w:val="24"/>
      <w:szCs w:val="24"/>
      <w:lang w:eastAsia="en-AU"/>
    </w:rPr>
  </w:style>
  <w:style w:type="paragraph" w:customStyle="1" w:styleId="corner5">
    <w:name w:val="corner5"/>
    <w:basedOn w:val="Normal"/>
    <w:rsid w:val="004C026F"/>
    <w:pPr>
      <w:spacing w:after="0" w:line="240" w:lineRule="auto"/>
      <w:ind w:left="-105"/>
    </w:pPr>
    <w:rPr>
      <w:rFonts w:ascii="Times New Roman" w:eastAsia="Times New Roman" w:hAnsi="Times New Roman" w:cs="Times New Roman"/>
      <w:sz w:val="24"/>
      <w:szCs w:val="24"/>
      <w:lang w:eastAsia="en-AU"/>
    </w:rPr>
  </w:style>
  <w:style w:type="paragraph" w:customStyle="1" w:styleId="corner6">
    <w:name w:val="corner6"/>
    <w:basedOn w:val="Normal"/>
    <w:rsid w:val="004C026F"/>
    <w:pPr>
      <w:spacing w:after="0" w:line="240" w:lineRule="auto"/>
    </w:pPr>
    <w:rPr>
      <w:rFonts w:ascii="Times New Roman" w:eastAsia="Times New Roman" w:hAnsi="Times New Roman" w:cs="Times New Roman"/>
      <w:sz w:val="24"/>
      <w:szCs w:val="24"/>
      <w:lang w:eastAsia="en-AU"/>
    </w:rPr>
  </w:style>
  <w:style w:type="character" w:customStyle="1" w:styleId="nexticon2">
    <w:name w:val="nexticon2"/>
    <w:basedOn w:val="DefaultParagraphFont"/>
    <w:rsid w:val="004C026F"/>
  </w:style>
  <w:style w:type="character" w:customStyle="1" w:styleId="previcon1">
    <w:name w:val="previcon1"/>
    <w:basedOn w:val="DefaultParagraphFont"/>
    <w:rsid w:val="004C026F"/>
  </w:style>
  <w:style w:type="paragraph" w:customStyle="1" w:styleId="eventnavtitle1">
    <w:name w:val="eventnavtitle1"/>
    <w:basedOn w:val="Normal"/>
    <w:rsid w:val="004C026F"/>
    <w:pPr>
      <w:spacing w:after="0" w:line="240" w:lineRule="auto"/>
    </w:pPr>
    <w:rPr>
      <w:rFonts w:ascii="Times New Roman" w:eastAsia="Times New Roman" w:hAnsi="Times New Roman" w:cs="Times New Roman"/>
      <w:b/>
      <w:bCs/>
      <w:sz w:val="29"/>
      <w:szCs w:val="29"/>
      <w:lang w:eastAsia="en-AU"/>
    </w:rPr>
  </w:style>
  <w:style w:type="paragraph" w:customStyle="1" w:styleId="eventnavtitle2">
    <w:name w:val="eventnavtitle2"/>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lankey1">
    <w:name w:val="plankey1"/>
    <w:basedOn w:val="Normal"/>
    <w:rsid w:val="004C026F"/>
    <w:pPr>
      <w:spacing w:before="100" w:beforeAutospacing="1" w:after="100" w:afterAutospacing="1" w:line="240" w:lineRule="auto"/>
      <w:ind w:left="1650"/>
    </w:pPr>
    <w:rPr>
      <w:rFonts w:ascii="Times New Roman" w:eastAsia="Times New Roman" w:hAnsi="Times New Roman" w:cs="Times New Roman"/>
      <w:sz w:val="24"/>
      <w:szCs w:val="24"/>
      <w:lang w:eastAsia="en-AU"/>
    </w:rPr>
  </w:style>
  <w:style w:type="paragraph" w:customStyle="1" w:styleId="plankeytext1">
    <w:name w:val="plankeytext1"/>
    <w:basedOn w:val="Normal"/>
    <w:rsid w:val="004C026F"/>
    <w:pPr>
      <w:spacing w:before="165" w:after="100" w:afterAutospacing="1" w:line="240" w:lineRule="auto"/>
    </w:pPr>
    <w:rPr>
      <w:rFonts w:ascii="Times New Roman" w:eastAsia="Times New Roman" w:hAnsi="Times New Roman" w:cs="Times New Roman"/>
      <w:sz w:val="24"/>
      <w:szCs w:val="24"/>
      <w:lang w:eastAsia="en-AU"/>
    </w:rPr>
  </w:style>
  <w:style w:type="paragraph" w:customStyle="1" w:styleId="plankeyavail1">
    <w:name w:val="plankeyavail1"/>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ate10">
    <w:name w:val="date1"/>
    <w:basedOn w:val="Normal"/>
    <w:rsid w:val="004C026F"/>
    <w:pPr>
      <w:spacing w:before="100" w:beforeAutospacing="1" w:after="100" w:afterAutospacing="1" w:line="240" w:lineRule="auto"/>
      <w:jc w:val="right"/>
    </w:pPr>
    <w:rPr>
      <w:rFonts w:ascii="Times New Roman" w:eastAsia="Times New Roman" w:hAnsi="Times New Roman" w:cs="Times New Roman"/>
      <w:sz w:val="28"/>
      <w:szCs w:val="28"/>
      <w:lang w:eastAsia="en-AU"/>
    </w:rPr>
  </w:style>
  <w:style w:type="paragraph" w:customStyle="1" w:styleId="date2">
    <w:name w:val="date2"/>
    <w:basedOn w:val="Normal"/>
    <w:rsid w:val="004C026F"/>
    <w:pPr>
      <w:spacing w:before="100" w:beforeAutospacing="1" w:after="100" w:afterAutospacing="1" w:line="240" w:lineRule="auto"/>
      <w:jc w:val="right"/>
    </w:pPr>
    <w:rPr>
      <w:rFonts w:ascii="Times New Roman" w:eastAsia="Times New Roman" w:hAnsi="Times New Roman" w:cs="Times New Roman"/>
      <w:color w:val="ACACAC"/>
      <w:sz w:val="28"/>
      <w:szCs w:val="28"/>
      <w:lang w:eastAsia="en-AU"/>
    </w:rPr>
  </w:style>
  <w:style w:type="paragraph" w:customStyle="1" w:styleId="date3">
    <w:name w:val="date3"/>
    <w:basedOn w:val="Normal"/>
    <w:rsid w:val="004C026F"/>
    <w:pPr>
      <w:spacing w:before="100" w:beforeAutospacing="1" w:after="100" w:afterAutospacing="1" w:line="240" w:lineRule="auto"/>
      <w:jc w:val="center"/>
    </w:pPr>
    <w:rPr>
      <w:rFonts w:ascii="Times New Roman" w:eastAsia="Times New Roman" w:hAnsi="Times New Roman" w:cs="Times New Roman"/>
      <w:color w:val="000000"/>
      <w:sz w:val="28"/>
      <w:szCs w:val="28"/>
      <w:lang w:eastAsia="en-AU"/>
    </w:rPr>
  </w:style>
  <w:style w:type="paragraph" w:customStyle="1" w:styleId="ongoingtoggler1">
    <w:name w:val="ongoingtoggler1"/>
    <w:basedOn w:val="Normal"/>
    <w:rsid w:val="004C026F"/>
    <w:pPr>
      <w:spacing w:before="100" w:beforeAutospacing="1" w:after="100" w:afterAutospacing="1" w:line="240" w:lineRule="auto"/>
    </w:pPr>
    <w:rPr>
      <w:rFonts w:ascii="Times New Roman" w:eastAsia="Times New Roman" w:hAnsi="Times New Roman" w:cs="Times New Roman"/>
      <w:color w:val="666666"/>
      <w:sz w:val="24"/>
      <w:szCs w:val="24"/>
      <w:lang w:eastAsia="en-AU"/>
    </w:rPr>
  </w:style>
  <w:style w:type="paragraph" w:customStyle="1" w:styleId="eventicons1">
    <w:name w:val="eventicons1"/>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alendarnav1">
    <w:name w:val="calendarnav1"/>
    <w:basedOn w:val="Normal"/>
    <w:rsid w:val="004C026F"/>
    <w:pPr>
      <w:spacing w:after="0" w:line="240" w:lineRule="auto"/>
      <w:jc w:val="right"/>
    </w:pPr>
    <w:rPr>
      <w:rFonts w:ascii="Times New Roman" w:eastAsia="Times New Roman" w:hAnsi="Times New Roman" w:cs="Times New Roman"/>
      <w:sz w:val="18"/>
      <w:szCs w:val="18"/>
      <w:lang w:eastAsia="en-AU"/>
    </w:rPr>
  </w:style>
  <w:style w:type="paragraph" w:customStyle="1" w:styleId="pagingicon2">
    <w:name w:val="pagingicon2"/>
    <w:basedOn w:val="Normal"/>
    <w:rsid w:val="004C026F"/>
    <w:pPr>
      <w:spacing w:before="100" w:beforeAutospacing="1" w:after="100" w:afterAutospacing="1" w:line="240" w:lineRule="auto"/>
    </w:pPr>
    <w:rPr>
      <w:rFonts w:ascii="Times New Roman" w:eastAsia="Times New Roman" w:hAnsi="Times New Roman" w:cs="Times New Roman"/>
      <w:b/>
      <w:bCs/>
      <w:sz w:val="24"/>
      <w:szCs w:val="24"/>
      <w:lang w:eastAsia="en-AU"/>
    </w:rPr>
  </w:style>
  <w:style w:type="paragraph" w:customStyle="1" w:styleId="previouspage1">
    <w:name w:val="previouspage1"/>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nextpage1">
    <w:name w:val="nextpage1"/>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rget1">
    <w:name w:val="target1"/>
    <w:basedOn w:val="Normal"/>
    <w:rsid w:val="004C026F"/>
    <w:pPr>
      <w:spacing w:before="100" w:beforeAutospacing="1" w:after="100" w:afterAutospacing="1" w:line="240" w:lineRule="auto"/>
      <w:jc w:val="center"/>
    </w:pPr>
    <w:rPr>
      <w:rFonts w:ascii="Times New Roman" w:eastAsia="Times New Roman" w:hAnsi="Times New Roman" w:cs="Times New Roman"/>
      <w:b/>
      <w:bCs/>
      <w:sz w:val="29"/>
      <w:szCs w:val="29"/>
      <w:lang w:eastAsia="en-AU"/>
    </w:rPr>
  </w:style>
  <w:style w:type="paragraph" w:customStyle="1" w:styleId="descrbar1">
    <w:name w:val="descrbar1"/>
    <w:basedOn w:val="Normal"/>
    <w:rsid w:val="004C026F"/>
    <w:pPr>
      <w:spacing w:before="150" w:after="0" w:line="240" w:lineRule="auto"/>
      <w:ind w:right="75"/>
    </w:pPr>
    <w:rPr>
      <w:rFonts w:ascii="Times New Roman" w:eastAsia="Times New Roman" w:hAnsi="Times New Roman" w:cs="Times New Roman"/>
      <w:sz w:val="24"/>
      <w:szCs w:val="24"/>
      <w:lang w:eastAsia="en-AU"/>
    </w:rPr>
  </w:style>
  <w:style w:type="paragraph" w:customStyle="1" w:styleId="resultitem1">
    <w:name w:val="resultitem1"/>
    <w:basedOn w:val="Normal"/>
    <w:rsid w:val="004C026F"/>
    <w:pPr>
      <w:spacing w:before="75" w:after="75" w:line="240" w:lineRule="auto"/>
      <w:ind w:left="90" w:right="90"/>
    </w:pPr>
    <w:rPr>
      <w:rFonts w:ascii="Times New Roman" w:eastAsia="Times New Roman" w:hAnsi="Times New Roman" w:cs="Times New Roman"/>
      <w:sz w:val="24"/>
      <w:szCs w:val="24"/>
      <w:lang w:eastAsia="en-AU"/>
    </w:rPr>
  </w:style>
  <w:style w:type="character" w:customStyle="1" w:styleId="question3">
    <w:name w:val="question3"/>
    <w:basedOn w:val="DefaultParagraphFont"/>
    <w:rsid w:val="004C026F"/>
    <w:rPr>
      <w:b/>
      <w:bCs/>
      <w:vanish w:val="0"/>
      <w:webHidden w:val="0"/>
      <w:specVanish w:val="0"/>
    </w:rPr>
  </w:style>
  <w:style w:type="paragraph" w:customStyle="1" w:styleId="questionbody1">
    <w:name w:val="questionbody1"/>
    <w:basedOn w:val="Normal"/>
    <w:rsid w:val="004C026F"/>
    <w:pPr>
      <w:spacing w:before="75" w:after="75" w:line="240" w:lineRule="auto"/>
    </w:pPr>
    <w:rPr>
      <w:rFonts w:ascii="Times New Roman" w:eastAsia="Times New Roman" w:hAnsi="Times New Roman" w:cs="Times New Roman"/>
      <w:i/>
      <w:iCs/>
      <w:sz w:val="24"/>
      <w:szCs w:val="24"/>
      <w:lang w:eastAsia="en-AU"/>
    </w:rPr>
  </w:style>
  <w:style w:type="character" w:customStyle="1" w:styleId="delete1">
    <w:name w:val="delete1"/>
    <w:basedOn w:val="DefaultParagraphFont"/>
    <w:rsid w:val="004C026F"/>
    <w:rPr>
      <w:vanish w:val="0"/>
      <w:webHidden w:val="0"/>
      <w:specVanish w:val="0"/>
    </w:rPr>
  </w:style>
  <w:style w:type="paragraph" w:customStyle="1" w:styleId="title10">
    <w:name w:val="title1"/>
    <w:basedOn w:val="Normal"/>
    <w:rsid w:val="004C026F"/>
    <w:pPr>
      <w:spacing w:before="150" w:after="75" w:line="240" w:lineRule="auto"/>
    </w:pPr>
    <w:rPr>
      <w:rFonts w:ascii="Times New Roman" w:eastAsia="Times New Roman" w:hAnsi="Times New Roman" w:cs="Times New Roman"/>
      <w:color w:val="AAAAAA"/>
      <w:sz w:val="24"/>
      <w:szCs w:val="24"/>
      <w:lang w:eastAsia="en-AU"/>
    </w:rPr>
  </w:style>
  <w:style w:type="paragraph" w:customStyle="1" w:styleId="featureboxbody1">
    <w:name w:val="featureboxbody1"/>
    <w:basedOn w:val="Normal"/>
    <w:rsid w:val="004C026F"/>
    <w:pPr>
      <w:pBdr>
        <w:top w:val="single" w:sz="6" w:space="0" w:color="A8A8A8"/>
        <w:left w:val="single" w:sz="6" w:space="0" w:color="A8A8A8"/>
        <w:bottom w:val="single" w:sz="6" w:space="0" w:color="A8A8A8"/>
        <w:right w:val="single" w:sz="6" w:space="0" w:color="A8A8A8"/>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ditem1">
    <w:name w:val="dditem1"/>
    <w:basedOn w:val="Normal"/>
    <w:rsid w:val="004C026F"/>
    <w:pPr>
      <w:spacing w:after="0" w:line="240" w:lineRule="auto"/>
    </w:pPr>
    <w:rPr>
      <w:rFonts w:ascii="Times New Roman" w:eastAsia="Times New Roman" w:hAnsi="Times New Roman" w:cs="Times New Roman"/>
      <w:sz w:val="24"/>
      <w:szCs w:val="24"/>
      <w:lang w:eastAsia="en-AU"/>
    </w:rPr>
  </w:style>
  <w:style w:type="paragraph" w:customStyle="1" w:styleId="ddlnk1">
    <w:name w:val="ddlnk1"/>
    <w:basedOn w:val="Normal"/>
    <w:rsid w:val="004C026F"/>
    <w:pPr>
      <w:spacing w:before="45" w:after="100" w:afterAutospacing="1" w:line="240" w:lineRule="auto"/>
    </w:pPr>
    <w:rPr>
      <w:rFonts w:ascii="Times New Roman" w:eastAsia="Times New Roman" w:hAnsi="Times New Roman" w:cs="Times New Roman"/>
      <w:sz w:val="24"/>
      <w:szCs w:val="24"/>
      <w:lang w:eastAsia="en-AU"/>
    </w:rPr>
  </w:style>
  <w:style w:type="paragraph" w:customStyle="1" w:styleId="ddlnk2">
    <w:name w:val="ddlnk2"/>
    <w:basedOn w:val="Normal"/>
    <w:rsid w:val="004C026F"/>
    <w:pPr>
      <w:spacing w:before="45" w:after="100" w:afterAutospacing="1" w:line="240" w:lineRule="auto"/>
    </w:pPr>
    <w:rPr>
      <w:rFonts w:ascii="Times New Roman" w:eastAsia="Times New Roman" w:hAnsi="Times New Roman" w:cs="Times New Roman"/>
      <w:color w:val="FFFFFF"/>
      <w:sz w:val="24"/>
      <w:szCs w:val="24"/>
      <w:lang w:eastAsia="en-AU"/>
    </w:rPr>
  </w:style>
  <w:style w:type="paragraph" w:customStyle="1" w:styleId="menucontent1">
    <w:name w:val="menucontent1"/>
    <w:basedOn w:val="Normal"/>
    <w:rsid w:val="004C026F"/>
    <w:pPr>
      <w:pBdr>
        <w:top w:val="single" w:sz="6" w:space="0" w:color="2264BA"/>
        <w:left w:val="single" w:sz="6" w:space="0" w:color="2264BA"/>
        <w:bottom w:val="single" w:sz="6" w:space="0" w:color="2264BA"/>
        <w:right w:val="single" w:sz="6" w:space="0" w:color="2264BA"/>
      </w:pBdr>
      <w:shd w:val="clear" w:color="auto" w:fill="D2E2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lose1">
    <w:name w:val="close1"/>
    <w:basedOn w:val="Normal"/>
    <w:rsid w:val="004C026F"/>
    <w:pPr>
      <w:spacing w:after="75" w:line="240" w:lineRule="auto"/>
    </w:pPr>
    <w:rPr>
      <w:rFonts w:ascii="Times New Roman" w:eastAsia="Times New Roman" w:hAnsi="Times New Roman" w:cs="Times New Roman"/>
      <w:sz w:val="24"/>
      <w:szCs w:val="24"/>
      <w:lang w:eastAsia="en-AU"/>
    </w:rPr>
  </w:style>
  <w:style w:type="paragraph" w:customStyle="1" w:styleId="subtitle2">
    <w:name w:val="subtitle2"/>
    <w:basedOn w:val="Normal"/>
    <w:rsid w:val="004C026F"/>
    <w:pPr>
      <w:spacing w:after="150" w:line="240" w:lineRule="auto"/>
    </w:pPr>
    <w:rPr>
      <w:rFonts w:ascii="Times New Roman" w:eastAsia="Times New Roman" w:hAnsi="Times New Roman" w:cs="Times New Roman"/>
      <w:sz w:val="40"/>
      <w:szCs w:val="40"/>
      <w:lang w:eastAsia="en-AU"/>
    </w:rPr>
  </w:style>
  <w:style w:type="paragraph" w:customStyle="1" w:styleId="submit2">
    <w:name w:val="submit2"/>
    <w:basedOn w:val="Normal"/>
    <w:rsid w:val="004C026F"/>
    <w:pPr>
      <w:spacing w:after="0" w:line="240" w:lineRule="auto"/>
      <w:jc w:val="right"/>
    </w:pPr>
    <w:rPr>
      <w:rFonts w:ascii="Times New Roman" w:eastAsia="Times New Roman" w:hAnsi="Times New Roman" w:cs="Times New Roman"/>
      <w:sz w:val="24"/>
      <w:szCs w:val="24"/>
      <w:lang w:eastAsia="en-AU"/>
    </w:rPr>
  </w:style>
  <w:style w:type="paragraph" w:customStyle="1" w:styleId="switchuser1">
    <w:name w:val="switchuser1"/>
    <w:basedOn w:val="Normal"/>
    <w:rsid w:val="004C026F"/>
    <w:pPr>
      <w:shd w:val="clear" w:color="auto" w:fill="388EC5"/>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ext1">
    <w:name w:val="text1"/>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menucontent2">
    <w:name w:val="menucontent2"/>
    <w:basedOn w:val="Normal"/>
    <w:rsid w:val="004C026F"/>
    <w:pPr>
      <w:pBdr>
        <w:top w:val="single" w:sz="6" w:space="0" w:color="999999"/>
        <w:left w:val="single" w:sz="6" w:space="0" w:color="999999"/>
        <w:bottom w:val="single" w:sz="6" w:space="0" w:color="999999"/>
        <w:right w:val="single" w:sz="6" w:space="0" w:color="999999"/>
      </w:pBdr>
      <w:shd w:val="clear" w:color="auto" w:fill="FFFFFF"/>
      <w:spacing w:before="100" w:beforeAutospacing="1" w:after="100" w:afterAutospacing="1" w:line="240" w:lineRule="auto"/>
    </w:pPr>
    <w:rPr>
      <w:rFonts w:ascii="Times New Roman" w:eastAsia="Times New Roman" w:hAnsi="Times New Roman" w:cs="Times New Roman"/>
      <w:lang w:eastAsia="en-AU"/>
    </w:rPr>
  </w:style>
  <w:style w:type="paragraph" w:customStyle="1" w:styleId="menucontent3">
    <w:name w:val="menucontent3"/>
    <w:basedOn w:val="Normal"/>
    <w:rsid w:val="004C026F"/>
    <w:pPr>
      <w:pBdr>
        <w:top w:val="single" w:sz="6" w:space="0" w:color="999999"/>
        <w:left w:val="single" w:sz="6" w:space="0" w:color="999999"/>
        <w:bottom w:val="single" w:sz="6" w:space="0" w:color="999999"/>
        <w:right w:val="single" w:sz="6" w:space="0" w:color="999999"/>
      </w:pBdr>
      <w:shd w:val="clear" w:color="auto" w:fill="FFFFFF"/>
      <w:spacing w:before="100" w:beforeAutospacing="1" w:after="100" w:afterAutospacing="1" w:line="240" w:lineRule="auto"/>
    </w:pPr>
    <w:rPr>
      <w:rFonts w:ascii="Times New Roman" w:eastAsia="Times New Roman" w:hAnsi="Times New Roman" w:cs="Times New Roman"/>
      <w:lang w:eastAsia="en-AU"/>
    </w:rPr>
  </w:style>
  <w:style w:type="paragraph" w:customStyle="1" w:styleId="input1">
    <w:name w:val="input1"/>
    <w:basedOn w:val="Normal"/>
    <w:rsid w:val="004C026F"/>
    <w:pPr>
      <w:spacing w:before="100" w:beforeAutospacing="1" w:after="100" w:afterAutospacing="1" w:line="240" w:lineRule="auto"/>
      <w:jc w:val="center"/>
    </w:pPr>
    <w:rPr>
      <w:rFonts w:ascii="Times New Roman" w:eastAsia="Times New Roman" w:hAnsi="Times New Roman" w:cs="Times New Roman"/>
      <w:sz w:val="24"/>
      <w:szCs w:val="24"/>
      <w:lang w:eastAsia="en-AU"/>
    </w:rPr>
  </w:style>
  <w:style w:type="paragraph" w:customStyle="1" w:styleId="someselected1">
    <w:name w:val="someselected1"/>
    <w:basedOn w:val="Normal"/>
    <w:rsid w:val="004C026F"/>
    <w:pPr>
      <w:shd w:val="clear" w:color="auto" w:fill="EEEEEE"/>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tailstoggler2">
    <w:name w:val="detailstoggler2"/>
    <w:basedOn w:val="Normal"/>
    <w:rsid w:val="004C026F"/>
    <w:pPr>
      <w:spacing w:after="0" w:line="240" w:lineRule="auto"/>
    </w:pPr>
    <w:rPr>
      <w:rFonts w:ascii="Times New Roman" w:eastAsia="Times New Roman" w:hAnsi="Times New Roman" w:cs="Times New Roman"/>
      <w:sz w:val="24"/>
      <w:szCs w:val="24"/>
      <w:lang w:eastAsia="en-AU"/>
    </w:rPr>
  </w:style>
  <w:style w:type="paragraph" w:customStyle="1" w:styleId="detailsopen1">
    <w:name w:val="detailsopen1"/>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detailstoggler3">
    <w:name w:val="detailstoggler3"/>
    <w:basedOn w:val="Normal"/>
    <w:rsid w:val="004C026F"/>
    <w:pPr>
      <w:spacing w:before="45" w:after="0" w:line="240" w:lineRule="auto"/>
    </w:pPr>
    <w:rPr>
      <w:rFonts w:ascii="Times New Roman" w:eastAsia="Times New Roman" w:hAnsi="Times New Roman" w:cs="Times New Roman"/>
      <w:sz w:val="24"/>
      <w:szCs w:val="24"/>
      <w:lang w:eastAsia="en-AU"/>
    </w:rPr>
  </w:style>
  <w:style w:type="paragraph" w:customStyle="1" w:styleId="title2">
    <w:name w:val="title2"/>
    <w:basedOn w:val="Normal"/>
    <w:rsid w:val="004C026F"/>
    <w:pPr>
      <w:spacing w:before="100" w:beforeAutospacing="1" w:after="100" w:afterAutospacing="1" w:line="240" w:lineRule="auto"/>
      <w:ind w:left="3465"/>
    </w:pPr>
    <w:rPr>
      <w:rFonts w:ascii="Times New Roman" w:eastAsia="Times New Roman" w:hAnsi="Times New Roman" w:cs="Times New Roman"/>
      <w:sz w:val="24"/>
      <w:szCs w:val="24"/>
      <w:lang w:eastAsia="en-AU"/>
    </w:rPr>
  </w:style>
  <w:style w:type="paragraph" w:customStyle="1" w:styleId="title3">
    <w:name w:val="title3"/>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keywordsearch1">
    <w:name w:val="keywordsearch1"/>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footer10">
    <w:name w:val="footer1"/>
    <w:basedOn w:val="Normal"/>
    <w:rsid w:val="004C026F"/>
    <w:pPr>
      <w:spacing w:before="100" w:beforeAutospacing="1" w:after="100" w:afterAutospacing="1" w:line="240" w:lineRule="auto"/>
      <w:jc w:val="right"/>
    </w:pPr>
    <w:rPr>
      <w:rFonts w:ascii="Times New Roman" w:eastAsia="Times New Roman" w:hAnsi="Times New Roman" w:cs="Times New Roman"/>
      <w:color w:val="A7A7A7"/>
      <w:sz w:val="16"/>
      <w:szCs w:val="16"/>
      <w:lang w:eastAsia="en-AU"/>
    </w:rPr>
  </w:style>
  <w:style w:type="paragraph" w:customStyle="1" w:styleId="left1">
    <w:name w:val="left1"/>
    <w:basedOn w:val="Normal"/>
    <w:rsid w:val="004C026F"/>
    <w:pPr>
      <w:spacing w:before="100" w:beforeAutospacing="1" w:after="100" w:afterAutospacing="1" w:line="240" w:lineRule="auto"/>
      <w:ind w:right="75"/>
    </w:pPr>
    <w:rPr>
      <w:rFonts w:ascii="Times New Roman" w:eastAsia="Times New Roman" w:hAnsi="Times New Roman" w:cs="Times New Roman"/>
      <w:sz w:val="24"/>
      <w:szCs w:val="24"/>
      <w:lang w:eastAsia="en-AU"/>
    </w:rPr>
  </w:style>
  <w:style w:type="paragraph" w:customStyle="1" w:styleId="right1">
    <w:name w:val="right1"/>
    <w:basedOn w:val="Normal"/>
    <w:rsid w:val="004C026F"/>
    <w:pPr>
      <w:spacing w:before="100" w:beforeAutospacing="1" w:after="100" w:afterAutospacing="1" w:line="240" w:lineRule="auto"/>
      <w:ind w:left="75"/>
    </w:pPr>
    <w:rPr>
      <w:rFonts w:ascii="Times New Roman" w:eastAsia="Times New Roman" w:hAnsi="Times New Roman" w:cs="Times New Roman"/>
      <w:sz w:val="24"/>
      <w:szCs w:val="24"/>
      <w:lang w:eastAsia="en-AU"/>
    </w:rPr>
  </w:style>
  <w:style w:type="paragraph" w:customStyle="1" w:styleId="selectpoint1">
    <w:name w:val="selectpoint1"/>
    <w:basedOn w:val="Normal"/>
    <w:rsid w:val="004C026F"/>
    <w:pPr>
      <w:pBdr>
        <w:top w:val="single" w:sz="6" w:space="4" w:color="A8A8A8"/>
        <w:left w:val="single" w:sz="6" w:space="8" w:color="A8A8A8"/>
        <w:bottom w:val="single" w:sz="6" w:space="4" w:color="A8A8A8"/>
        <w:right w:val="single" w:sz="6" w:space="8" w:color="A8A8A8"/>
      </w:pBdr>
      <w:shd w:val="clear" w:color="auto" w:fill="FFFFFF"/>
      <w:spacing w:before="150" w:after="150" w:line="240" w:lineRule="auto"/>
    </w:pPr>
    <w:rPr>
      <w:rFonts w:ascii="Times New Roman" w:eastAsia="Times New Roman" w:hAnsi="Times New Roman" w:cs="Times New Roman"/>
      <w:sz w:val="24"/>
      <w:szCs w:val="24"/>
      <w:lang w:eastAsia="en-AU"/>
    </w:rPr>
  </w:style>
  <w:style w:type="paragraph" w:customStyle="1" w:styleId="polltitlebar1">
    <w:name w:val="polltitlebar1"/>
    <w:basedOn w:val="Normal"/>
    <w:rsid w:val="004C026F"/>
    <w:pPr>
      <w:pBdr>
        <w:bottom w:val="single" w:sz="6" w:space="8" w:color="A8A8A8"/>
      </w:pBdr>
      <w:spacing w:before="100" w:beforeAutospacing="1" w:after="100" w:afterAutospacing="1" w:line="240" w:lineRule="auto"/>
    </w:pPr>
    <w:rPr>
      <w:rFonts w:ascii="Times New Roman" w:eastAsia="Times New Roman" w:hAnsi="Times New Roman" w:cs="Times New Roman"/>
      <w:lang w:eastAsia="en-AU"/>
    </w:rPr>
  </w:style>
  <w:style w:type="paragraph" w:customStyle="1" w:styleId="polldescrbar1">
    <w:name w:val="polldescrbar1"/>
    <w:basedOn w:val="Normal"/>
    <w:rsid w:val="004C026F"/>
    <w:pPr>
      <w:shd w:val="clear" w:color="auto" w:fill="FFFFFF"/>
      <w:spacing w:before="100" w:beforeAutospacing="1" w:after="100" w:afterAutospacing="1" w:line="240" w:lineRule="auto"/>
    </w:pPr>
    <w:rPr>
      <w:rFonts w:ascii="Times New Roman" w:eastAsia="Times New Roman" w:hAnsi="Times New Roman" w:cs="Times New Roman"/>
      <w:lang w:eastAsia="en-AU"/>
    </w:rPr>
  </w:style>
  <w:style w:type="paragraph" w:customStyle="1" w:styleId="imagecaption1">
    <w:name w:val="imagecaption1"/>
    <w:basedOn w:val="Normal"/>
    <w:rsid w:val="004C026F"/>
    <w:pPr>
      <w:spacing w:before="45" w:after="45" w:line="240" w:lineRule="auto"/>
      <w:jc w:val="right"/>
    </w:pPr>
    <w:rPr>
      <w:rFonts w:ascii="Times New Roman" w:eastAsia="Times New Roman" w:hAnsi="Times New Roman" w:cs="Times New Roman"/>
      <w:sz w:val="24"/>
      <w:szCs w:val="24"/>
      <w:lang w:eastAsia="en-AU"/>
    </w:rPr>
  </w:style>
  <w:style w:type="paragraph" w:customStyle="1" w:styleId="imagecaption2">
    <w:name w:val="imagecaption2"/>
    <w:basedOn w:val="Normal"/>
    <w:rsid w:val="004C026F"/>
    <w:pPr>
      <w:spacing w:before="45" w:after="45" w:line="240" w:lineRule="auto"/>
      <w:jc w:val="right"/>
    </w:pPr>
    <w:rPr>
      <w:rFonts w:ascii="Times New Roman" w:eastAsia="Times New Roman" w:hAnsi="Times New Roman" w:cs="Times New Roman"/>
      <w:sz w:val="24"/>
      <w:szCs w:val="24"/>
      <w:lang w:eastAsia="en-AU"/>
    </w:rPr>
  </w:style>
  <w:style w:type="paragraph" w:customStyle="1" w:styleId="imagecaption3">
    <w:name w:val="imagecaption3"/>
    <w:basedOn w:val="Normal"/>
    <w:rsid w:val="004C026F"/>
    <w:pPr>
      <w:spacing w:before="45" w:after="45" w:line="240" w:lineRule="auto"/>
    </w:pPr>
    <w:rPr>
      <w:rFonts w:ascii="Times New Roman" w:eastAsia="Times New Roman" w:hAnsi="Times New Roman" w:cs="Times New Roman"/>
      <w:sz w:val="24"/>
      <w:szCs w:val="24"/>
      <w:lang w:eastAsia="en-AU"/>
    </w:rPr>
  </w:style>
  <w:style w:type="paragraph" w:customStyle="1" w:styleId="imagecaption4">
    <w:name w:val="imagecaption4"/>
    <w:basedOn w:val="Normal"/>
    <w:rsid w:val="004C026F"/>
    <w:pPr>
      <w:spacing w:before="45" w:after="45" w:line="240" w:lineRule="auto"/>
    </w:pPr>
    <w:rPr>
      <w:rFonts w:ascii="Times New Roman" w:eastAsia="Times New Roman" w:hAnsi="Times New Roman" w:cs="Times New Roman"/>
      <w:sz w:val="24"/>
      <w:szCs w:val="24"/>
      <w:lang w:eastAsia="en-AU"/>
    </w:rPr>
  </w:style>
  <w:style w:type="paragraph" w:customStyle="1" w:styleId="imagecaption5">
    <w:name w:val="imagecaption5"/>
    <w:basedOn w:val="Normal"/>
    <w:rsid w:val="004C026F"/>
    <w:pPr>
      <w:spacing w:before="45" w:after="45" w:line="240" w:lineRule="auto"/>
      <w:jc w:val="center"/>
    </w:pPr>
    <w:rPr>
      <w:rFonts w:ascii="Times New Roman" w:eastAsia="Times New Roman" w:hAnsi="Times New Roman" w:cs="Times New Roman"/>
      <w:sz w:val="24"/>
      <w:szCs w:val="24"/>
      <w:lang w:eastAsia="en-AU"/>
    </w:rPr>
  </w:style>
  <w:style w:type="paragraph" w:customStyle="1" w:styleId="roundedbox2">
    <w:name w:val="roundedbox2"/>
    <w:basedOn w:val="Normal"/>
    <w:rsid w:val="004C026F"/>
    <w:pPr>
      <w:pBdr>
        <w:top w:val="single" w:sz="6" w:space="0" w:color="DCDCDC"/>
        <w:left w:val="single" w:sz="6" w:space="0" w:color="DCDCDC"/>
        <w:bottom w:val="single" w:sz="6" w:space="0" w:color="DCDCDC"/>
        <w:right w:val="single" w:sz="6" w:space="0" w:color="DCDCDC"/>
      </w:pBdr>
      <w:shd w:val="clear" w:color="auto" w:fill="F6F5F1"/>
      <w:spacing w:after="0" w:line="240" w:lineRule="auto"/>
    </w:pPr>
    <w:rPr>
      <w:rFonts w:ascii="Times New Roman" w:eastAsia="Times New Roman" w:hAnsi="Times New Roman" w:cs="Times New Roman"/>
      <w:sz w:val="24"/>
      <w:szCs w:val="24"/>
      <w:lang w:eastAsia="en-AU"/>
    </w:rPr>
  </w:style>
  <w:style w:type="paragraph" w:customStyle="1" w:styleId="saveicon1">
    <w:name w:val="saveicon1"/>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tep1">
    <w:name w:val="step1"/>
    <w:basedOn w:val="Normal"/>
    <w:rsid w:val="004C026F"/>
    <w:pPr>
      <w:spacing w:before="150" w:after="150" w:line="240" w:lineRule="auto"/>
      <w:ind w:left="150" w:right="150"/>
    </w:pPr>
    <w:rPr>
      <w:rFonts w:ascii="Times New Roman" w:eastAsia="Times New Roman" w:hAnsi="Times New Roman" w:cs="Times New Roman"/>
      <w:sz w:val="24"/>
      <w:szCs w:val="24"/>
      <w:lang w:eastAsia="en-AU"/>
    </w:rPr>
  </w:style>
  <w:style w:type="paragraph" w:customStyle="1" w:styleId="resetview1">
    <w:name w:val="resetview1"/>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electcontainer1">
    <w:name w:val="selectcontainer1"/>
    <w:basedOn w:val="Normal"/>
    <w:rsid w:val="004C026F"/>
    <w:pPr>
      <w:pBdr>
        <w:top w:val="single" w:sz="6" w:space="1" w:color="999999"/>
        <w:left w:val="single" w:sz="6" w:space="1" w:color="999999"/>
        <w:bottom w:val="single" w:sz="6" w:space="1" w:color="999999"/>
        <w:right w:val="single" w:sz="6" w:space="1" w:color="999999"/>
      </w:pBdr>
      <w:spacing w:before="100" w:beforeAutospacing="1" w:after="100" w:afterAutospacing="1" w:line="360" w:lineRule="atLeast"/>
    </w:pPr>
    <w:rPr>
      <w:rFonts w:ascii="Times New Roman" w:eastAsia="Times New Roman" w:hAnsi="Times New Roman" w:cs="Times New Roman"/>
      <w:sz w:val="24"/>
      <w:szCs w:val="24"/>
      <w:lang w:eastAsia="en-AU"/>
    </w:rPr>
  </w:style>
  <w:style w:type="paragraph" w:customStyle="1" w:styleId="options1">
    <w:name w:val="options1"/>
    <w:basedOn w:val="Normal"/>
    <w:rsid w:val="004C026F"/>
    <w:pPr>
      <w:pBdr>
        <w:top w:val="single" w:sz="2" w:space="0" w:color="999999"/>
        <w:left w:val="single" w:sz="6" w:space="0" w:color="999999"/>
        <w:bottom w:val="single" w:sz="6" w:space="0" w:color="999999"/>
        <w:right w:val="single" w:sz="6" w:space="0" w:color="999999"/>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gradientbar1">
    <w:name w:val="gradientbar1"/>
    <w:basedOn w:val="Normal"/>
    <w:rsid w:val="004C026F"/>
    <w:pPr>
      <w:pBdr>
        <w:top w:val="single" w:sz="6" w:space="2" w:color="FFFFFF"/>
        <w:bottom w:val="single" w:sz="6" w:space="4" w:color="auto"/>
      </w:pBdr>
      <w:shd w:val="clear" w:color="auto" w:fill="D2E2FF"/>
      <w:spacing w:after="0" w:line="240" w:lineRule="auto"/>
      <w:textAlignment w:val="top"/>
    </w:pPr>
    <w:rPr>
      <w:rFonts w:ascii="Times New Roman" w:eastAsia="Times New Roman" w:hAnsi="Times New Roman" w:cs="Times New Roman"/>
      <w:b/>
      <w:bCs/>
      <w:sz w:val="24"/>
      <w:szCs w:val="24"/>
      <w:lang w:eastAsia="en-AU"/>
    </w:rPr>
  </w:style>
  <w:style w:type="paragraph" w:customStyle="1" w:styleId="fileslist1">
    <w:name w:val="fileslist1"/>
    <w:basedOn w:val="Normal"/>
    <w:rsid w:val="004C026F"/>
    <w:pPr>
      <w:spacing w:after="0" w:line="240" w:lineRule="auto"/>
    </w:pPr>
    <w:rPr>
      <w:rFonts w:ascii="Times New Roman" w:eastAsia="Times New Roman" w:hAnsi="Times New Roman" w:cs="Times New Roman"/>
      <w:sz w:val="24"/>
      <w:szCs w:val="24"/>
      <w:lang w:eastAsia="en-AU"/>
    </w:rPr>
  </w:style>
  <w:style w:type="character" w:customStyle="1" w:styleId="answer1">
    <w:name w:val="answer1"/>
    <w:basedOn w:val="DefaultParagraphFont"/>
    <w:rsid w:val="004C026F"/>
    <w:rPr>
      <w:vanish w:val="0"/>
      <w:webHidden w:val="0"/>
      <w:specVanish w:val="0"/>
    </w:rPr>
  </w:style>
  <w:style w:type="paragraph" w:customStyle="1" w:styleId="select1">
    <w:name w:val="select1"/>
    <w:basedOn w:val="Normal"/>
    <w:rsid w:val="004C026F"/>
    <w:pPr>
      <w:spacing w:before="100" w:beforeAutospacing="1" w:after="100" w:afterAutospacing="1" w:line="240" w:lineRule="auto"/>
    </w:pPr>
    <w:rPr>
      <w:rFonts w:ascii="Times New Roman" w:eastAsia="Times New Roman" w:hAnsi="Times New Roman" w:cs="Times New Roman"/>
      <w:color w:val="808080"/>
      <w:sz w:val="24"/>
      <w:szCs w:val="24"/>
      <w:lang w:eastAsia="en-AU"/>
    </w:rPr>
  </w:style>
  <w:style w:type="character" w:customStyle="1" w:styleId="featurename1">
    <w:name w:val="featurename1"/>
    <w:basedOn w:val="DefaultParagraphFont"/>
    <w:rsid w:val="004C026F"/>
    <w:rPr>
      <w:vanish w:val="0"/>
      <w:webHidden w:val="0"/>
      <w:specVanish w:val="0"/>
    </w:rPr>
  </w:style>
  <w:style w:type="paragraph" w:customStyle="1" w:styleId="back2">
    <w:name w:val="back2"/>
    <w:basedOn w:val="Normal"/>
    <w:rsid w:val="004C026F"/>
    <w:pPr>
      <w:spacing w:before="100" w:beforeAutospacing="1" w:after="100" w:afterAutospacing="1" w:line="240" w:lineRule="auto"/>
    </w:pPr>
    <w:rPr>
      <w:rFonts w:ascii="Times New Roman" w:eastAsia="Times New Roman" w:hAnsi="Times New Roman" w:cs="Times New Roman"/>
      <w:vanish/>
      <w:sz w:val="24"/>
      <w:szCs w:val="24"/>
      <w:lang w:eastAsia="en-AU"/>
    </w:rPr>
  </w:style>
  <w:style w:type="paragraph" w:customStyle="1" w:styleId="title4">
    <w:name w:val="title4"/>
    <w:basedOn w:val="Normal"/>
    <w:rsid w:val="004C026F"/>
    <w:pPr>
      <w:spacing w:after="120" w:line="240" w:lineRule="auto"/>
    </w:pPr>
    <w:rPr>
      <w:rFonts w:ascii="Times New Roman" w:eastAsia="Times New Roman" w:hAnsi="Times New Roman" w:cs="Times New Roman"/>
      <w:b/>
      <w:bCs/>
      <w:vanish/>
      <w:color w:val="000000"/>
      <w:sz w:val="26"/>
      <w:szCs w:val="26"/>
      <w:lang w:eastAsia="en-AU"/>
    </w:rPr>
  </w:style>
  <w:style w:type="paragraph" w:customStyle="1" w:styleId="ero-previewarea-image1">
    <w:name w:val="ero-previewarea-image1"/>
    <w:basedOn w:val="Normal"/>
    <w:rsid w:val="004C026F"/>
    <w:pPr>
      <w:spacing w:after="0" w:line="240" w:lineRule="auto"/>
    </w:pPr>
    <w:rPr>
      <w:rFonts w:ascii="Times New Roman" w:eastAsia="Times New Roman" w:hAnsi="Times New Roman" w:cs="Times New Roman"/>
      <w:sz w:val="26"/>
      <w:szCs w:val="26"/>
      <w:lang w:eastAsia="en-AU"/>
    </w:rPr>
  </w:style>
  <w:style w:type="paragraph" w:customStyle="1" w:styleId="custominfobox-beak1">
    <w:name w:val="custominfobox-beak1"/>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ustominfobox-beak2">
    <w:name w:val="custominfobox-beak2"/>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ustominfobox-beak3">
    <w:name w:val="custominfobox-beak3"/>
    <w:basedOn w:val="Normal"/>
    <w:rsid w:val="004C026F"/>
    <w:pPr>
      <w:spacing w:before="100" w:beforeAutospacing="1" w:after="100" w:afterAutospacing="1" w:line="240" w:lineRule="auto"/>
    </w:pPr>
    <w:rPr>
      <w:rFonts w:ascii="Times New Roman" w:eastAsia="Times New Roman" w:hAnsi="Times New Roman" w:cs="Times New Roman"/>
      <w:vanish/>
      <w:sz w:val="24"/>
      <w:szCs w:val="24"/>
      <w:lang w:eastAsia="en-AU"/>
    </w:rPr>
  </w:style>
  <w:style w:type="paragraph" w:customStyle="1" w:styleId="imagecaption6">
    <w:name w:val="imagecaption6"/>
    <w:basedOn w:val="Normal"/>
    <w:rsid w:val="004C026F"/>
    <w:pPr>
      <w:spacing w:after="0" w:line="240" w:lineRule="auto"/>
    </w:pPr>
    <w:rPr>
      <w:rFonts w:ascii="Times New Roman" w:eastAsia="Times New Roman" w:hAnsi="Times New Roman" w:cs="Times New Roman"/>
      <w:sz w:val="24"/>
      <w:szCs w:val="24"/>
      <w:lang w:eastAsia="en-AU"/>
    </w:rPr>
  </w:style>
  <w:style w:type="paragraph" w:customStyle="1" w:styleId="highlighttext1">
    <w:name w:val="highlighttext1"/>
    <w:basedOn w:val="Normal"/>
    <w:rsid w:val="004C026F"/>
    <w:pPr>
      <w:spacing w:before="150" w:after="150" w:line="240" w:lineRule="auto"/>
      <w:ind w:left="150" w:right="150"/>
    </w:pPr>
    <w:rPr>
      <w:rFonts w:ascii="Times New Roman" w:eastAsia="Times New Roman" w:hAnsi="Times New Roman" w:cs="Times New Roman"/>
      <w:color w:val="FF0000"/>
      <w:sz w:val="24"/>
      <w:szCs w:val="24"/>
      <w:lang w:eastAsia="en-AU"/>
    </w:rPr>
  </w:style>
  <w:style w:type="paragraph" w:customStyle="1" w:styleId="highlightbackground1">
    <w:name w:val="highlightbackground1"/>
    <w:basedOn w:val="Normal"/>
    <w:rsid w:val="004C026F"/>
    <w:pPr>
      <w:shd w:val="clear" w:color="auto" w:fill="FFFF33"/>
      <w:spacing w:before="150" w:after="150" w:line="240" w:lineRule="auto"/>
      <w:ind w:left="150" w:right="150"/>
    </w:pPr>
    <w:rPr>
      <w:rFonts w:ascii="Times New Roman" w:eastAsia="Times New Roman" w:hAnsi="Times New Roman" w:cs="Times New Roman"/>
      <w:sz w:val="24"/>
      <w:szCs w:val="24"/>
      <w:lang w:eastAsia="en-AU"/>
    </w:rPr>
  </w:style>
  <w:style w:type="paragraph" w:customStyle="1" w:styleId="justify1">
    <w:name w:val="justify1"/>
    <w:basedOn w:val="Normal"/>
    <w:rsid w:val="004C026F"/>
    <w:pPr>
      <w:spacing w:before="150" w:after="150" w:line="240" w:lineRule="auto"/>
      <w:ind w:left="150" w:right="150"/>
      <w:jc w:val="both"/>
    </w:pPr>
    <w:rPr>
      <w:rFonts w:ascii="Times New Roman" w:eastAsia="Times New Roman" w:hAnsi="Times New Roman" w:cs="Times New Roman"/>
      <w:sz w:val="24"/>
      <w:szCs w:val="24"/>
      <w:lang w:eastAsia="en-AU"/>
    </w:rPr>
  </w:style>
  <w:style w:type="paragraph" w:customStyle="1" w:styleId="qimage1">
    <w:name w:val="qimage1"/>
    <w:basedOn w:val="Normal"/>
    <w:rsid w:val="004C026F"/>
    <w:pPr>
      <w:spacing w:before="100" w:beforeAutospacing="1" w:after="100" w:afterAutospacing="1" w:line="240" w:lineRule="auto"/>
    </w:pPr>
    <w:rPr>
      <w:rFonts w:ascii="Times New Roman" w:eastAsia="Times New Roman" w:hAnsi="Times New Roman" w:cs="Times New Roman"/>
      <w:vanish/>
      <w:sz w:val="24"/>
      <w:szCs w:val="24"/>
      <w:lang w:eastAsia="en-AU"/>
    </w:rPr>
  </w:style>
  <w:style w:type="paragraph" w:customStyle="1" w:styleId="code1">
    <w:name w:val="code1"/>
    <w:basedOn w:val="Normal"/>
    <w:rsid w:val="004C026F"/>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categorybutton1">
    <w:name w:val="categorybutton1"/>
    <w:basedOn w:val="Normal"/>
    <w:rsid w:val="004C026F"/>
    <w:pPr>
      <w:spacing w:before="100" w:beforeAutospacing="1" w:after="100" w:afterAutospacing="1" w:line="240" w:lineRule="auto"/>
    </w:pPr>
    <w:rPr>
      <w:rFonts w:ascii="Times New Roman" w:eastAsia="Times New Roman" w:hAnsi="Times New Roman" w:cs="Times New Roman"/>
      <w:sz w:val="2"/>
      <w:szCs w:val="2"/>
      <w:lang w:eastAsia="en-AU"/>
    </w:rPr>
  </w:style>
  <w:style w:type="paragraph" w:customStyle="1" w:styleId="categoryresultcount1">
    <w:name w:val="categoryresultcount1"/>
    <w:basedOn w:val="Normal"/>
    <w:rsid w:val="004C026F"/>
    <w:pPr>
      <w:spacing w:before="100" w:beforeAutospacing="1" w:after="100" w:afterAutospacing="1" w:line="240" w:lineRule="auto"/>
    </w:pPr>
    <w:rPr>
      <w:rFonts w:ascii="Times New Roman" w:eastAsia="Times New Roman" w:hAnsi="Times New Roman" w:cs="Times New Roman"/>
      <w:vanish/>
      <w:sz w:val="24"/>
      <w:szCs w:val="24"/>
      <w:lang w:eastAsia="en-AU"/>
    </w:rPr>
  </w:style>
  <w:style w:type="paragraph" w:customStyle="1" w:styleId="icon-li1">
    <w:name w:val="icon-li1"/>
    <w:basedOn w:val="Normal"/>
    <w:rsid w:val="004C026F"/>
    <w:pPr>
      <w:spacing w:before="100" w:beforeAutospacing="1" w:after="100" w:afterAutospacing="1" w:line="240" w:lineRule="auto"/>
      <w:jc w:val="center"/>
    </w:pPr>
    <w:rPr>
      <w:rFonts w:ascii="Times New Roman" w:eastAsia="Times New Roman" w:hAnsi="Times New Roman" w:cs="Times New Roman"/>
      <w:sz w:val="24"/>
      <w:szCs w:val="24"/>
      <w:lang w:eastAsia="en-AU"/>
    </w:rPr>
  </w:style>
  <w:style w:type="paragraph" w:customStyle="1" w:styleId="icon-stack-base1">
    <w:name w:val="icon-stack-base1"/>
    <w:basedOn w:val="Normal"/>
    <w:rsid w:val="004C026F"/>
    <w:pPr>
      <w:spacing w:before="100" w:beforeAutospacing="1" w:after="100" w:afterAutospacing="1" w:line="240" w:lineRule="auto"/>
    </w:pPr>
    <w:rPr>
      <w:rFonts w:ascii="Times New Roman" w:eastAsia="Times New Roman" w:hAnsi="Times New Roman" w:cs="Times New Roman"/>
      <w:sz w:val="48"/>
      <w:szCs w:val="48"/>
      <w:lang w:eastAsia="en-AU"/>
    </w:rPr>
  </w:style>
  <w:style w:type="paragraph" w:customStyle="1" w:styleId="icon-stack1">
    <w:name w:val="icon-stack1"/>
    <w:basedOn w:val="Normal"/>
    <w:rsid w:val="004C026F"/>
    <w:pPr>
      <w:spacing w:before="100" w:beforeAutospacing="1" w:after="100" w:afterAutospacing="1" w:line="480" w:lineRule="atLeast"/>
    </w:pPr>
    <w:rPr>
      <w:rFonts w:ascii="Times New Roman" w:eastAsia="Times New Roman" w:hAnsi="Times New Roman" w:cs="Times New Roman"/>
      <w:sz w:val="24"/>
      <w:szCs w:val="24"/>
      <w:lang w:eastAsia="en-AU"/>
    </w:rPr>
  </w:style>
  <w:style w:type="paragraph" w:customStyle="1" w:styleId="icon-spin1">
    <w:name w:val="icon-spin1"/>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jshidden1">
    <w:name w:val="jshidden1"/>
    <w:basedOn w:val="Normal"/>
    <w:rsid w:val="004C026F"/>
    <w:pPr>
      <w:spacing w:before="100" w:beforeAutospacing="1" w:after="100" w:afterAutospacing="1" w:line="240" w:lineRule="auto"/>
    </w:pPr>
    <w:rPr>
      <w:rFonts w:ascii="Times New Roman" w:eastAsia="Times New Roman" w:hAnsi="Times New Roman" w:cs="Times New Roman"/>
      <w:vanish/>
      <w:sz w:val="24"/>
      <w:szCs w:val="24"/>
      <w:lang w:eastAsia="en-AU"/>
    </w:rPr>
  </w:style>
  <w:style w:type="paragraph" w:customStyle="1" w:styleId="jsshow1">
    <w:name w:val="jsshow1"/>
    <w:basedOn w:val="Normal"/>
    <w:rsid w:val="004C026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4C026F"/>
    <w:rPr>
      <w:b/>
      <w:bCs/>
    </w:rPr>
  </w:style>
  <w:style w:type="character" w:customStyle="1" w:styleId="number">
    <w:name w:val="number"/>
    <w:basedOn w:val="DefaultParagraphFont"/>
    <w:rsid w:val="004C026F"/>
  </w:style>
  <w:style w:type="character" w:customStyle="1" w:styleId="newwindow">
    <w:name w:val="newwindow"/>
    <w:basedOn w:val="DefaultParagraphFont"/>
    <w:rsid w:val="004C026F"/>
  </w:style>
  <w:style w:type="character" w:customStyle="1" w:styleId="highlighttext2">
    <w:name w:val="highlighttext2"/>
    <w:basedOn w:val="DefaultParagraphFont"/>
    <w:rsid w:val="004C026F"/>
    <w:rPr>
      <w:color w:val="FF0000"/>
    </w:rPr>
  </w:style>
  <w:style w:type="paragraph" w:styleId="Header">
    <w:name w:val="header"/>
    <w:basedOn w:val="Normal"/>
    <w:link w:val="HeaderChar"/>
    <w:uiPriority w:val="99"/>
    <w:unhideWhenUsed/>
    <w:rsid w:val="004C02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026F"/>
  </w:style>
  <w:style w:type="paragraph" w:styleId="Footer">
    <w:name w:val="footer"/>
    <w:basedOn w:val="Normal"/>
    <w:link w:val="FooterChar"/>
    <w:uiPriority w:val="99"/>
    <w:unhideWhenUsed/>
    <w:rsid w:val="004C02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026F"/>
  </w:style>
  <w:style w:type="paragraph" w:styleId="ListParagraph">
    <w:name w:val="List Paragraph"/>
    <w:basedOn w:val="Normal"/>
    <w:uiPriority w:val="34"/>
    <w:qFormat/>
    <w:rsid w:val="004C026F"/>
    <w:pPr>
      <w:spacing w:after="200" w:line="276"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3738577">
      <w:bodyDiv w:val="1"/>
      <w:marLeft w:val="0"/>
      <w:marRight w:val="0"/>
      <w:marTop w:val="0"/>
      <w:marBottom w:val="0"/>
      <w:divBdr>
        <w:top w:val="none" w:sz="0" w:space="0" w:color="auto"/>
        <w:left w:val="none" w:sz="0" w:space="0" w:color="auto"/>
        <w:bottom w:val="none" w:sz="0" w:space="0" w:color="auto"/>
        <w:right w:val="none" w:sz="0" w:space="0" w:color="auto"/>
      </w:divBdr>
      <w:divsChild>
        <w:div w:id="1622833405">
          <w:marLeft w:val="0"/>
          <w:marRight w:val="0"/>
          <w:marTop w:val="0"/>
          <w:marBottom w:val="0"/>
          <w:divBdr>
            <w:top w:val="none" w:sz="0" w:space="0" w:color="auto"/>
            <w:left w:val="none" w:sz="0" w:space="0" w:color="auto"/>
            <w:bottom w:val="none" w:sz="0" w:space="0" w:color="auto"/>
            <w:right w:val="none" w:sz="0" w:space="0" w:color="auto"/>
          </w:divBdr>
          <w:divsChild>
            <w:div w:id="43482273">
              <w:marLeft w:val="0"/>
              <w:marRight w:val="0"/>
              <w:marTop w:val="150"/>
              <w:marBottom w:val="0"/>
              <w:divBdr>
                <w:top w:val="none" w:sz="0" w:space="0" w:color="auto"/>
                <w:left w:val="none" w:sz="0" w:space="0" w:color="auto"/>
                <w:bottom w:val="none" w:sz="0" w:space="0" w:color="auto"/>
                <w:right w:val="none" w:sz="0" w:space="0" w:color="auto"/>
              </w:divBdr>
              <w:divsChild>
                <w:div w:id="411587510">
                  <w:marLeft w:val="3300"/>
                  <w:marRight w:val="0"/>
                  <w:marTop w:val="0"/>
                  <w:marBottom w:val="0"/>
                  <w:divBdr>
                    <w:top w:val="none" w:sz="0" w:space="0" w:color="auto"/>
                    <w:left w:val="none" w:sz="0" w:space="0" w:color="auto"/>
                    <w:bottom w:val="none" w:sz="0" w:space="0" w:color="auto"/>
                    <w:right w:val="none" w:sz="0" w:space="0" w:color="auto"/>
                  </w:divBdr>
                  <w:divsChild>
                    <w:div w:id="842207938">
                      <w:marLeft w:val="0"/>
                      <w:marRight w:val="0"/>
                      <w:marTop w:val="0"/>
                      <w:marBottom w:val="0"/>
                      <w:divBdr>
                        <w:top w:val="single" w:sz="6" w:space="7" w:color="A8A8A8"/>
                        <w:left w:val="single" w:sz="2" w:space="14" w:color="A8A8A8"/>
                        <w:bottom w:val="single" w:sz="6" w:space="7" w:color="A8A8A8"/>
                        <w:right w:val="single" w:sz="2" w:space="14" w:color="A8A8A8"/>
                      </w:divBdr>
                      <w:divsChild>
                        <w:div w:id="1571309484">
                          <w:marLeft w:val="0"/>
                          <w:marRight w:val="0"/>
                          <w:marTop w:val="0"/>
                          <w:marBottom w:val="0"/>
                          <w:divBdr>
                            <w:top w:val="none" w:sz="0" w:space="0" w:color="auto"/>
                            <w:left w:val="none" w:sz="0" w:space="0" w:color="auto"/>
                            <w:bottom w:val="none" w:sz="0" w:space="0" w:color="auto"/>
                            <w:right w:val="none" w:sz="0" w:space="0" w:color="auto"/>
                          </w:divBdr>
                          <w:divsChild>
                            <w:div w:id="148324385">
                              <w:marLeft w:val="0"/>
                              <w:marRight w:val="0"/>
                              <w:marTop w:val="0"/>
                              <w:marBottom w:val="0"/>
                              <w:divBdr>
                                <w:top w:val="none" w:sz="0" w:space="0" w:color="auto"/>
                                <w:left w:val="none" w:sz="0" w:space="0" w:color="auto"/>
                                <w:bottom w:val="none" w:sz="0" w:space="0" w:color="auto"/>
                                <w:right w:val="none" w:sz="0" w:space="0" w:color="auto"/>
                              </w:divBdr>
                              <w:divsChild>
                                <w:div w:id="102459830">
                                  <w:marLeft w:val="0"/>
                                  <w:marRight w:val="0"/>
                                  <w:marTop w:val="0"/>
                                  <w:marBottom w:val="0"/>
                                  <w:divBdr>
                                    <w:top w:val="none" w:sz="0" w:space="0" w:color="auto"/>
                                    <w:left w:val="none" w:sz="0" w:space="0" w:color="auto"/>
                                    <w:bottom w:val="none" w:sz="0" w:space="0" w:color="auto"/>
                                    <w:right w:val="none" w:sz="0" w:space="0" w:color="auto"/>
                                  </w:divBdr>
                                  <w:divsChild>
                                    <w:div w:id="1789739046">
                                      <w:marLeft w:val="0"/>
                                      <w:marRight w:val="0"/>
                                      <w:marTop w:val="0"/>
                                      <w:marBottom w:val="0"/>
                                      <w:divBdr>
                                        <w:top w:val="none" w:sz="0" w:space="0" w:color="auto"/>
                                        <w:left w:val="none" w:sz="0" w:space="0" w:color="auto"/>
                                        <w:bottom w:val="none" w:sz="0" w:space="0" w:color="auto"/>
                                        <w:right w:val="none" w:sz="0" w:space="0" w:color="auto"/>
                                      </w:divBdr>
                                      <w:divsChild>
                                        <w:div w:id="90668727">
                                          <w:marLeft w:val="0"/>
                                          <w:marRight w:val="0"/>
                                          <w:marTop w:val="0"/>
                                          <w:marBottom w:val="0"/>
                                          <w:divBdr>
                                            <w:top w:val="none" w:sz="0" w:space="0" w:color="auto"/>
                                            <w:left w:val="none" w:sz="0" w:space="0" w:color="auto"/>
                                            <w:bottom w:val="none" w:sz="0" w:space="0" w:color="auto"/>
                                            <w:right w:val="none" w:sz="0" w:space="0" w:color="auto"/>
                                          </w:divBdr>
                                          <w:divsChild>
                                            <w:div w:id="1593972437">
                                              <w:marLeft w:val="0"/>
                                              <w:marRight w:val="0"/>
                                              <w:marTop w:val="0"/>
                                              <w:marBottom w:val="0"/>
                                              <w:divBdr>
                                                <w:top w:val="none" w:sz="0" w:space="0" w:color="auto"/>
                                                <w:left w:val="none" w:sz="0" w:space="0" w:color="auto"/>
                                                <w:bottom w:val="none" w:sz="0" w:space="0" w:color="auto"/>
                                                <w:right w:val="none" w:sz="0" w:space="0" w:color="auto"/>
                                              </w:divBdr>
                                              <w:divsChild>
                                                <w:div w:id="55053974">
                                                  <w:marLeft w:val="0"/>
                                                  <w:marRight w:val="0"/>
                                                  <w:marTop w:val="0"/>
                                                  <w:marBottom w:val="0"/>
                                                  <w:divBdr>
                                                    <w:top w:val="none" w:sz="0" w:space="0" w:color="auto"/>
                                                    <w:left w:val="none" w:sz="0" w:space="0" w:color="auto"/>
                                                    <w:bottom w:val="none" w:sz="0" w:space="0" w:color="auto"/>
                                                    <w:right w:val="none" w:sz="0" w:space="0" w:color="auto"/>
                                                  </w:divBdr>
                                                  <w:divsChild>
                                                    <w:div w:id="869537480">
                                                      <w:marLeft w:val="0"/>
                                                      <w:marRight w:val="0"/>
                                                      <w:marTop w:val="0"/>
                                                      <w:marBottom w:val="0"/>
                                                      <w:divBdr>
                                                        <w:top w:val="none" w:sz="0" w:space="0" w:color="auto"/>
                                                        <w:left w:val="none" w:sz="0" w:space="0" w:color="auto"/>
                                                        <w:bottom w:val="none" w:sz="0" w:space="0" w:color="auto"/>
                                                        <w:right w:val="none" w:sz="0" w:space="0" w:color="auto"/>
                                                      </w:divBdr>
                                                    </w:div>
                                                  </w:divsChild>
                                                </w:div>
                                                <w:div w:id="265310832">
                                                  <w:marLeft w:val="0"/>
                                                  <w:marRight w:val="0"/>
                                                  <w:marTop w:val="0"/>
                                                  <w:marBottom w:val="0"/>
                                                  <w:divBdr>
                                                    <w:top w:val="none" w:sz="0" w:space="0" w:color="auto"/>
                                                    <w:left w:val="none" w:sz="0" w:space="0" w:color="auto"/>
                                                    <w:bottom w:val="none" w:sz="0" w:space="0" w:color="auto"/>
                                                    <w:right w:val="none" w:sz="0" w:space="0" w:color="auto"/>
                                                  </w:divBdr>
                                                  <w:divsChild>
                                                    <w:div w:id="389309274">
                                                      <w:marLeft w:val="0"/>
                                                      <w:marRight w:val="0"/>
                                                      <w:marTop w:val="0"/>
                                                      <w:marBottom w:val="0"/>
                                                      <w:divBdr>
                                                        <w:top w:val="none" w:sz="0" w:space="0" w:color="auto"/>
                                                        <w:left w:val="none" w:sz="0" w:space="0" w:color="auto"/>
                                                        <w:bottom w:val="none" w:sz="0" w:space="0" w:color="auto"/>
                                                        <w:right w:val="none" w:sz="0" w:space="0" w:color="auto"/>
                                                      </w:divBdr>
                                                    </w:div>
                                                  </w:divsChild>
                                                </w:div>
                                                <w:div w:id="1037000019">
                                                  <w:marLeft w:val="0"/>
                                                  <w:marRight w:val="0"/>
                                                  <w:marTop w:val="0"/>
                                                  <w:marBottom w:val="0"/>
                                                  <w:divBdr>
                                                    <w:top w:val="none" w:sz="0" w:space="0" w:color="auto"/>
                                                    <w:left w:val="none" w:sz="0" w:space="0" w:color="auto"/>
                                                    <w:bottom w:val="none" w:sz="0" w:space="0" w:color="auto"/>
                                                    <w:right w:val="none" w:sz="0" w:space="0" w:color="auto"/>
                                                  </w:divBdr>
                                                  <w:divsChild>
                                                    <w:div w:id="638220138">
                                                      <w:marLeft w:val="0"/>
                                                      <w:marRight w:val="0"/>
                                                      <w:marTop w:val="45"/>
                                                      <w:marBottom w:val="45"/>
                                                      <w:divBdr>
                                                        <w:top w:val="none" w:sz="0" w:space="0" w:color="auto"/>
                                                        <w:left w:val="none" w:sz="0" w:space="0" w:color="auto"/>
                                                        <w:bottom w:val="none" w:sz="0" w:space="0" w:color="auto"/>
                                                        <w:right w:val="none" w:sz="0" w:space="0" w:color="auto"/>
                                                      </w:divBdr>
                                                    </w:div>
                                                  </w:divsChild>
                                                </w:div>
                                                <w:div w:id="1222330549">
                                                  <w:marLeft w:val="0"/>
                                                  <w:marRight w:val="0"/>
                                                  <w:marTop w:val="0"/>
                                                  <w:marBottom w:val="0"/>
                                                  <w:divBdr>
                                                    <w:top w:val="none" w:sz="0" w:space="0" w:color="auto"/>
                                                    <w:left w:val="none" w:sz="0" w:space="0" w:color="auto"/>
                                                    <w:bottom w:val="none" w:sz="0" w:space="0" w:color="auto"/>
                                                    <w:right w:val="none" w:sz="0" w:space="0" w:color="auto"/>
                                                  </w:divBdr>
                                                  <w:divsChild>
                                                    <w:div w:id="275404564">
                                                      <w:marLeft w:val="0"/>
                                                      <w:marRight w:val="0"/>
                                                      <w:marTop w:val="0"/>
                                                      <w:marBottom w:val="0"/>
                                                      <w:divBdr>
                                                        <w:top w:val="none" w:sz="0" w:space="0" w:color="auto"/>
                                                        <w:left w:val="none" w:sz="0" w:space="0" w:color="auto"/>
                                                        <w:bottom w:val="none" w:sz="0" w:space="0" w:color="auto"/>
                                                        <w:right w:val="none" w:sz="0" w:space="0" w:color="auto"/>
                                                      </w:divBdr>
                                                    </w:div>
                                                  </w:divsChild>
                                                </w:div>
                                                <w:div w:id="1825201798">
                                                  <w:marLeft w:val="0"/>
                                                  <w:marRight w:val="0"/>
                                                  <w:marTop w:val="0"/>
                                                  <w:marBottom w:val="0"/>
                                                  <w:divBdr>
                                                    <w:top w:val="none" w:sz="0" w:space="0" w:color="auto"/>
                                                    <w:left w:val="none" w:sz="0" w:space="0" w:color="auto"/>
                                                    <w:bottom w:val="none" w:sz="0" w:space="0" w:color="auto"/>
                                                    <w:right w:val="none" w:sz="0" w:space="0" w:color="auto"/>
                                                  </w:divBdr>
                                                  <w:divsChild>
                                                    <w:div w:id="223300439">
                                                      <w:marLeft w:val="0"/>
                                                      <w:marRight w:val="0"/>
                                                      <w:marTop w:val="0"/>
                                                      <w:marBottom w:val="0"/>
                                                      <w:divBdr>
                                                        <w:top w:val="none" w:sz="0" w:space="0" w:color="auto"/>
                                                        <w:left w:val="none" w:sz="0" w:space="0" w:color="auto"/>
                                                        <w:bottom w:val="none" w:sz="0" w:space="0" w:color="auto"/>
                                                        <w:right w:val="none" w:sz="0" w:space="0" w:color="auto"/>
                                                      </w:divBdr>
                                                    </w:div>
                                                  </w:divsChild>
                                                </w:div>
                                                <w:div w:id="1598443402">
                                                  <w:marLeft w:val="0"/>
                                                  <w:marRight w:val="0"/>
                                                  <w:marTop w:val="0"/>
                                                  <w:marBottom w:val="0"/>
                                                  <w:divBdr>
                                                    <w:top w:val="none" w:sz="0" w:space="0" w:color="auto"/>
                                                    <w:left w:val="none" w:sz="0" w:space="0" w:color="auto"/>
                                                    <w:bottom w:val="none" w:sz="0" w:space="0" w:color="auto"/>
                                                    <w:right w:val="none" w:sz="0" w:space="0" w:color="auto"/>
                                                  </w:divBdr>
                                                  <w:divsChild>
                                                    <w:div w:id="318268369">
                                                      <w:marLeft w:val="0"/>
                                                      <w:marRight w:val="0"/>
                                                      <w:marTop w:val="0"/>
                                                      <w:marBottom w:val="0"/>
                                                      <w:divBdr>
                                                        <w:top w:val="none" w:sz="0" w:space="0" w:color="auto"/>
                                                        <w:left w:val="none" w:sz="0" w:space="0" w:color="auto"/>
                                                        <w:bottom w:val="none" w:sz="0" w:space="0" w:color="auto"/>
                                                        <w:right w:val="none" w:sz="0" w:space="0" w:color="auto"/>
                                                      </w:divBdr>
                                                    </w:div>
                                                  </w:divsChild>
                                                </w:div>
                                                <w:div w:id="1894461835">
                                                  <w:marLeft w:val="0"/>
                                                  <w:marRight w:val="0"/>
                                                  <w:marTop w:val="0"/>
                                                  <w:marBottom w:val="0"/>
                                                  <w:divBdr>
                                                    <w:top w:val="none" w:sz="0" w:space="0" w:color="auto"/>
                                                    <w:left w:val="none" w:sz="0" w:space="0" w:color="auto"/>
                                                    <w:bottom w:val="none" w:sz="0" w:space="0" w:color="auto"/>
                                                    <w:right w:val="none" w:sz="0" w:space="0" w:color="auto"/>
                                                  </w:divBdr>
                                                  <w:divsChild>
                                                    <w:div w:id="849760938">
                                                      <w:marLeft w:val="0"/>
                                                      <w:marRight w:val="0"/>
                                                      <w:marTop w:val="45"/>
                                                      <w:marBottom w:val="45"/>
                                                      <w:divBdr>
                                                        <w:top w:val="none" w:sz="0" w:space="0" w:color="auto"/>
                                                        <w:left w:val="none" w:sz="0" w:space="0" w:color="auto"/>
                                                        <w:bottom w:val="none" w:sz="0" w:space="0" w:color="auto"/>
                                                        <w:right w:val="none" w:sz="0" w:space="0" w:color="auto"/>
                                                      </w:divBdr>
                                                    </w:div>
                                                  </w:divsChild>
                                                </w:div>
                                                <w:div w:id="1169711446">
                                                  <w:marLeft w:val="0"/>
                                                  <w:marRight w:val="0"/>
                                                  <w:marTop w:val="0"/>
                                                  <w:marBottom w:val="0"/>
                                                  <w:divBdr>
                                                    <w:top w:val="none" w:sz="0" w:space="0" w:color="auto"/>
                                                    <w:left w:val="none" w:sz="0" w:space="0" w:color="auto"/>
                                                    <w:bottom w:val="none" w:sz="0" w:space="0" w:color="auto"/>
                                                    <w:right w:val="none" w:sz="0" w:space="0" w:color="auto"/>
                                                  </w:divBdr>
                                                  <w:divsChild>
                                                    <w:div w:id="1028750036">
                                                      <w:marLeft w:val="0"/>
                                                      <w:marRight w:val="0"/>
                                                      <w:marTop w:val="0"/>
                                                      <w:marBottom w:val="0"/>
                                                      <w:divBdr>
                                                        <w:top w:val="none" w:sz="0" w:space="0" w:color="auto"/>
                                                        <w:left w:val="none" w:sz="0" w:space="0" w:color="auto"/>
                                                        <w:bottom w:val="none" w:sz="0" w:space="0" w:color="auto"/>
                                                        <w:right w:val="none" w:sz="0" w:space="0" w:color="auto"/>
                                                      </w:divBdr>
                                                    </w:div>
                                                  </w:divsChild>
                                                </w:div>
                                                <w:div w:id="655304837">
                                                  <w:marLeft w:val="0"/>
                                                  <w:marRight w:val="0"/>
                                                  <w:marTop w:val="0"/>
                                                  <w:marBottom w:val="0"/>
                                                  <w:divBdr>
                                                    <w:top w:val="none" w:sz="0" w:space="0" w:color="auto"/>
                                                    <w:left w:val="none" w:sz="0" w:space="0" w:color="auto"/>
                                                    <w:bottom w:val="none" w:sz="0" w:space="0" w:color="auto"/>
                                                    <w:right w:val="none" w:sz="0" w:space="0" w:color="auto"/>
                                                  </w:divBdr>
                                                  <w:divsChild>
                                                    <w:div w:id="1924993983">
                                                      <w:marLeft w:val="0"/>
                                                      <w:marRight w:val="0"/>
                                                      <w:marTop w:val="0"/>
                                                      <w:marBottom w:val="0"/>
                                                      <w:divBdr>
                                                        <w:top w:val="none" w:sz="0" w:space="0" w:color="auto"/>
                                                        <w:left w:val="none" w:sz="0" w:space="0" w:color="auto"/>
                                                        <w:bottom w:val="none" w:sz="0" w:space="0" w:color="auto"/>
                                                        <w:right w:val="none" w:sz="0" w:space="0" w:color="auto"/>
                                                      </w:divBdr>
                                                    </w:div>
                                                  </w:divsChild>
                                                </w:div>
                                                <w:div w:id="993996822">
                                                  <w:marLeft w:val="0"/>
                                                  <w:marRight w:val="0"/>
                                                  <w:marTop w:val="0"/>
                                                  <w:marBottom w:val="0"/>
                                                  <w:divBdr>
                                                    <w:top w:val="none" w:sz="0" w:space="0" w:color="auto"/>
                                                    <w:left w:val="none" w:sz="0" w:space="0" w:color="auto"/>
                                                    <w:bottom w:val="none" w:sz="0" w:space="0" w:color="auto"/>
                                                    <w:right w:val="none" w:sz="0" w:space="0" w:color="auto"/>
                                                  </w:divBdr>
                                                  <w:divsChild>
                                                    <w:div w:id="466246137">
                                                      <w:marLeft w:val="0"/>
                                                      <w:marRight w:val="0"/>
                                                      <w:marTop w:val="0"/>
                                                      <w:marBottom w:val="0"/>
                                                      <w:divBdr>
                                                        <w:top w:val="none" w:sz="0" w:space="0" w:color="auto"/>
                                                        <w:left w:val="none" w:sz="0" w:space="0" w:color="auto"/>
                                                        <w:bottom w:val="none" w:sz="0" w:space="0" w:color="auto"/>
                                                        <w:right w:val="none" w:sz="0" w:space="0" w:color="auto"/>
                                                      </w:divBdr>
                                                    </w:div>
                                                  </w:divsChild>
                                                </w:div>
                                                <w:div w:id="470679893">
                                                  <w:marLeft w:val="0"/>
                                                  <w:marRight w:val="0"/>
                                                  <w:marTop w:val="0"/>
                                                  <w:marBottom w:val="0"/>
                                                  <w:divBdr>
                                                    <w:top w:val="none" w:sz="0" w:space="0" w:color="auto"/>
                                                    <w:left w:val="none" w:sz="0" w:space="0" w:color="auto"/>
                                                    <w:bottom w:val="none" w:sz="0" w:space="0" w:color="auto"/>
                                                    <w:right w:val="none" w:sz="0" w:space="0" w:color="auto"/>
                                                  </w:divBdr>
                                                  <w:divsChild>
                                                    <w:div w:id="60569404">
                                                      <w:marLeft w:val="0"/>
                                                      <w:marRight w:val="0"/>
                                                      <w:marTop w:val="0"/>
                                                      <w:marBottom w:val="0"/>
                                                      <w:divBdr>
                                                        <w:top w:val="none" w:sz="0" w:space="0" w:color="auto"/>
                                                        <w:left w:val="none" w:sz="0" w:space="0" w:color="auto"/>
                                                        <w:bottom w:val="none" w:sz="0" w:space="0" w:color="auto"/>
                                                        <w:right w:val="none" w:sz="0" w:space="0" w:color="auto"/>
                                                      </w:divBdr>
                                                    </w:div>
                                                  </w:divsChild>
                                                </w:div>
                                                <w:div w:id="857621475">
                                                  <w:marLeft w:val="0"/>
                                                  <w:marRight w:val="0"/>
                                                  <w:marTop w:val="0"/>
                                                  <w:marBottom w:val="0"/>
                                                  <w:divBdr>
                                                    <w:top w:val="none" w:sz="0" w:space="0" w:color="auto"/>
                                                    <w:left w:val="none" w:sz="0" w:space="0" w:color="auto"/>
                                                    <w:bottom w:val="none" w:sz="0" w:space="0" w:color="auto"/>
                                                    <w:right w:val="none" w:sz="0" w:space="0" w:color="auto"/>
                                                  </w:divBdr>
                                                  <w:divsChild>
                                                    <w:div w:id="1740859621">
                                                      <w:marLeft w:val="0"/>
                                                      <w:marRight w:val="0"/>
                                                      <w:marTop w:val="0"/>
                                                      <w:marBottom w:val="0"/>
                                                      <w:divBdr>
                                                        <w:top w:val="none" w:sz="0" w:space="0" w:color="auto"/>
                                                        <w:left w:val="none" w:sz="0" w:space="0" w:color="auto"/>
                                                        <w:bottom w:val="none" w:sz="0" w:space="0" w:color="auto"/>
                                                        <w:right w:val="none" w:sz="0" w:space="0" w:color="auto"/>
                                                      </w:divBdr>
                                                    </w:div>
                                                  </w:divsChild>
                                                </w:div>
                                                <w:div w:id="1353533049">
                                                  <w:marLeft w:val="0"/>
                                                  <w:marRight w:val="0"/>
                                                  <w:marTop w:val="0"/>
                                                  <w:marBottom w:val="0"/>
                                                  <w:divBdr>
                                                    <w:top w:val="none" w:sz="0" w:space="0" w:color="auto"/>
                                                    <w:left w:val="none" w:sz="0" w:space="0" w:color="auto"/>
                                                    <w:bottom w:val="none" w:sz="0" w:space="0" w:color="auto"/>
                                                    <w:right w:val="none" w:sz="0" w:space="0" w:color="auto"/>
                                                  </w:divBdr>
                                                  <w:divsChild>
                                                    <w:div w:id="564411678">
                                                      <w:marLeft w:val="0"/>
                                                      <w:marRight w:val="0"/>
                                                      <w:marTop w:val="0"/>
                                                      <w:marBottom w:val="0"/>
                                                      <w:divBdr>
                                                        <w:top w:val="none" w:sz="0" w:space="0" w:color="auto"/>
                                                        <w:left w:val="none" w:sz="0" w:space="0" w:color="auto"/>
                                                        <w:bottom w:val="none" w:sz="0" w:space="0" w:color="auto"/>
                                                        <w:right w:val="none" w:sz="0" w:space="0" w:color="auto"/>
                                                      </w:divBdr>
                                                    </w:div>
                                                  </w:divsChild>
                                                </w:div>
                                                <w:div w:id="411780593">
                                                  <w:marLeft w:val="0"/>
                                                  <w:marRight w:val="0"/>
                                                  <w:marTop w:val="0"/>
                                                  <w:marBottom w:val="0"/>
                                                  <w:divBdr>
                                                    <w:top w:val="none" w:sz="0" w:space="0" w:color="auto"/>
                                                    <w:left w:val="none" w:sz="0" w:space="0" w:color="auto"/>
                                                    <w:bottom w:val="none" w:sz="0" w:space="0" w:color="auto"/>
                                                    <w:right w:val="none" w:sz="0" w:space="0" w:color="auto"/>
                                                  </w:divBdr>
                                                  <w:divsChild>
                                                    <w:div w:id="552042132">
                                                      <w:marLeft w:val="0"/>
                                                      <w:marRight w:val="0"/>
                                                      <w:marTop w:val="0"/>
                                                      <w:marBottom w:val="0"/>
                                                      <w:divBdr>
                                                        <w:top w:val="none" w:sz="0" w:space="0" w:color="auto"/>
                                                        <w:left w:val="none" w:sz="0" w:space="0" w:color="auto"/>
                                                        <w:bottom w:val="none" w:sz="0" w:space="0" w:color="auto"/>
                                                        <w:right w:val="none" w:sz="0" w:space="0" w:color="auto"/>
                                                      </w:divBdr>
                                                    </w:div>
                                                  </w:divsChild>
                                                </w:div>
                                                <w:div w:id="1432701999">
                                                  <w:marLeft w:val="0"/>
                                                  <w:marRight w:val="0"/>
                                                  <w:marTop w:val="0"/>
                                                  <w:marBottom w:val="0"/>
                                                  <w:divBdr>
                                                    <w:top w:val="none" w:sz="0" w:space="0" w:color="auto"/>
                                                    <w:left w:val="none" w:sz="0" w:space="0" w:color="auto"/>
                                                    <w:bottom w:val="none" w:sz="0" w:space="0" w:color="auto"/>
                                                    <w:right w:val="none" w:sz="0" w:space="0" w:color="auto"/>
                                                  </w:divBdr>
                                                  <w:divsChild>
                                                    <w:div w:id="1928805129">
                                                      <w:marLeft w:val="0"/>
                                                      <w:marRight w:val="0"/>
                                                      <w:marTop w:val="0"/>
                                                      <w:marBottom w:val="0"/>
                                                      <w:divBdr>
                                                        <w:top w:val="none" w:sz="0" w:space="0" w:color="auto"/>
                                                        <w:left w:val="none" w:sz="0" w:space="0" w:color="auto"/>
                                                        <w:bottom w:val="none" w:sz="0" w:space="0" w:color="auto"/>
                                                        <w:right w:val="none" w:sz="0" w:space="0" w:color="auto"/>
                                                      </w:divBdr>
                                                    </w:div>
                                                  </w:divsChild>
                                                </w:div>
                                                <w:div w:id="1696732914">
                                                  <w:marLeft w:val="0"/>
                                                  <w:marRight w:val="0"/>
                                                  <w:marTop w:val="0"/>
                                                  <w:marBottom w:val="0"/>
                                                  <w:divBdr>
                                                    <w:top w:val="none" w:sz="0" w:space="0" w:color="auto"/>
                                                    <w:left w:val="none" w:sz="0" w:space="0" w:color="auto"/>
                                                    <w:bottom w:val="none" w:sz="0" w:space="0" w:color="auto"/>
                                                    <w:right w:val="none" w:sz="0" w:space="0" w:color="auto"/>
                                                  </w:divBdr>
                                                  <w:divsChild>
                                                    <w:div w:id="2112554811">
                                                      <w:marLeft w:val="0"/>
                                                      <w:marRight w:val="0"/>
                                                      <w:marTop w:val="0"/>
                                                      <w:marBottom w:val="0"/>
                                                      <w:divBdr>
                                                        <w:top w:val="none" w:sz="0" w:space="0" w:color="auto"/>
                                                        <w:left w:val="none" w:sz="0" w:space="0" w:color="auto"/>
                                                        <w:bottom w:val="none" w:sz="0" w:space="0" w:color="auto"/>
                                                        <w:right w:val="none" w:sz="0" w:space="0" w:color="auto"/>
                                                      </w:divBdr>
                                                    </w:div>
                                                  </w:divsChild>
                                                </w:div>
                                                <w:div w:id="1445072681">
                                                  <w:marLeft w:val="0"/>
                                                  <w:marRight w:val="0"/>
                                                  <w:marTop w:val="0"/>
                                                  <w:marBottom w:val="0"/>
                                                  <w:divBdr>
                                                    <w:top w:val="none" w:sz="0" w:space="0" w:color="auto"/>
                                                    <w:left w:val="none" w:sz="0" w:space="0" w:color="auto"/>
                                                    <w:bottom w:val="none" w:sz="0" w:space="0" w:color="auto"/>
                                                    <w:right w:val="none" w:sz="0" w:space="0" w:color="auto"/>
                                                  </w:divBdr>
                                                  <w:divsChild>
                                                    <w:div w:id="1046029270">
                                                      <w:marLeft w:val="0"/>
                                                      <w:marRight w:val="0"/>
                                                      <w:marTop w:val="0"/>
                                                      <w:marBottom w:val="0"/>
                                                      <w:divBdr>
                                                        <w:top w:val="none" w:sz="0" w:space="0" w:color="auto"/>
                                                        <w:left w:val="none" w:sz="0" w:space="0" w:color="auto"/>
                                                        <w:bottom w:val="none" w:sz="0" w:space="0" w:color="auto"/>
                                                        <w:right w:val="none" w:sz="0" w:space="0" w:color="auto"/>
                                                      </w:divBdr>
                                                    </w:div>
                                                  </w:divsChild>
                                                </w:div>
                                                <w:div w:id="1893299111">
                                                  <w:marLeft w:val="0"/>
                                                  <w:marRight w:val="0"/>
                                                  <w:marTop w:val="0"/>
                                                  <w:marBottom w:val="0"/>
                                                  <w:divBdr>
                                                    <w:top w:val="none" w:sz="0" w:space="0" w:color="auto"/>
                                                    <w:left w:val="none" w:sz="0" w:space="0" w:color="auto"/>
                                                    <w:bottom w:val="none" w:sz="0" w:space="0" w:color="auto"/>
                                                    <w:right w:val="none" w:sz="0" w:space="0" w:color="auto"/>
                                                  </w:divBdr>
                                                  <w:divsChild>
                                                    <w:div w:id="305016204">
                                                      <w:marLeft w:val="0"/>
                                                      <w:marRight w:val="0"/>
                                                      <w:marTop w:val="0"/>
                                                      <w:marBottom w:val="0"/>
                                                      <w:divBdr>
                                                        <w:top w:val="none" w:sz="0" w:space="0" w:color="auto"/>
                                                        <w:left w:val="none" w:sz="0" w:space="0" w:color="auto"/>
                                                        <w:bottom w:val="none" w:sz="0" w:space="0" w:color="auto"/>
                                                        <w:right w:val="none" w:sz="0" w:space="0" w:color="auto"/>
                                                      </w:divBdr>
                                                    </w:div>
                                                  </w:divsChild>
                                                </w:div>
                                                <w:div w:id="1749958810">
                                                  <w:marLeft w:val="0"/>
                                                  <w:marRight w:val="0"/>
                                                  <w:marTop w:val="0"/>
                                                  <w:marBottom w:val="0"/>
                                                  <w:divBdr>
                                                    <w:top w:val="none" w:sz="0" w:space="0" w:color="auto"/>
                                                    <w:left w:val="none" w:sz="0" w:space="0" w:color="auto"/>
                                                    <w:bottom w:val="none" w:sz="0" w:space="0" w:color="auto"/>
                                                    <w:right w:val="none" w:sz="0" w:space="0" w:color="auto"/>
                                                  </w:divBdr>
                                                  <w:divsChild>
                                                    <w:div w:id="1610772781">
                                                      <w:marLeft w:val="0"/>
                                                      <w:marRight w:val="0"/>
                                                      <w:marTop w:val="0"/>
                                                      <w:marBottom w:val="0"/>
                                                      <w:divBdr>
                                                        <w:top w:val="none" w:sz="0" w:space="0" w:color="auto"/>
                                                        <w:left w:val="none" w:sz="0" w:space="0" w:color="auto"/>
                                                        <w:bottom w:val="none" w:sz="0" w:space="0" w:color="auto"/>
                                                        <w:right w:val="none" w:sz="0" w:space="0" w:color="auto"/>
                                                      </w:divBdr>
                                                    </w:div>
                                                  </w:divsChild>
                                                </w:div>
                                                <w:div w:id="494801886">
                                                  <w:marLeft w:val="0"/>
                                                  <w:marRight w:val="0"/>
                                                  <w:marTop w:val="0"/>
                                                  <w:marBottom w:val="0"/>
                                                  <w:divBdr>
                                                    <w:top w:val="none" w:sz="0" w:space="0" w:color="auto"/>
                                                    <w:left w:val="none" w:sz="0" w:space="0" w:color="auto"/>
                                                    <w:bottom w:val="none" w:sz="0" w:space="0" w:color="auto"/>
                                                    <w:right w:val="none" w:sz="0" w:space="0" w:color="auto"/>
                                                  </w:divBdr>
                                                  <w:divsChild>
                                                    <w:div w:id="128474836">
                                                      <w:marLeft w:val="0"/>
                                                      <w:marRight w:val="0"/>
                                                      <w:marTop w:val="0"/>
                                                      <w:marBottom w:val="0"/>
                                                      <w:divBdr>
                                                        <w:top w:val="none" w:sz="0" w:space="0" w:color="auto"/>
                                                        <w:left w:val="none" w:sz="0" w:space="0" w:color="auto"/>
                                                        <w:bottom w:val="none" w:sz="0" w:space="0" w:color="auto"/>
                                                        <w:right w:val="none" w:sz="0" w:space="0" w:color="auto"/>
                                                      </w:divBdr>
                                                    </w:div>
                                                  </w:divsChild>
                                                </w:div>
                                                <w:div w:id="1359970113">
                                                  <w:marLeft w:val="0"/>
                                                  <w:marRight w:val="0"/>
                                                  <w:marTop w:val="0"/>
                                                  <w:marBottom w:val="0"/>
                                                  <w:divBdr>
                                                    <w:top w:val="none" w:sz="0" w:space="0" w:color="auto"/>
                                                    <w:left w:val="none" w:sz="0" w:space="0" w:color="auto"/>
                                                    <w:bottom w:val="none" w:sz="0" w:space="0" w:color="auto"/>
                                                    <w:right w:val="none" w:sz="0" w:space="0" w:color="auto"/>
                                                  </w:divBdr>
                                                  <w:divsChild>
                                                    <w:div w:id="1614510591">
                                                      <w:marLeft w:val="0"/>
                                                      <w:marRight w:val="0"/>
                                                      <w:marTop w:val="0"/>
                                                      <w:marBottom w:val="0"/>
                                                      <w:divBdr>
                                                        <w:top w:val="none" w:sz="0" w:space="0" w:color="auto"/>
                                                        <w:left w:val="none" w:sz="0" w:space="0" w:color="auto"/>
                                                        <w:bottom w:val="none" w:sz="0" w:space="0" w:color="auto"/>
                                                        <w:right w:val="none" w:sz="0" w:space="0" w:color="auto"/>
                                                      </w:divBdr>
                                                    </w:div>
                                                  </w:divsChild>
                                                </w:div>
                                                <w:div w:id="1447236400">
                                                  <w:marLeft w:val="0"/>
                                                  <w:marRight w:val="0"/>
                                                  <w:marTop w:val="0"/>
                                                  <w:marBottom w:val="0"/>
                                                  <w:divBdr>
                                                    <w:top w:val="none" w:sz="0" w:space="0" w:color="auto"/>
                                                    <w:left w:val="none" w:sz="0" w:space="0" w:color="auto"/>
                                                    <w:bottom w:val="none" w:sz="0" w:space="0" w:color="auto"/>
                                                    <w:right w:val="none" w:sz="0" w:space="0" w:color="auto"/>
                                                  </w:divBdr>
                                                  <w:divsChild>
                                                    <w:div w:id="1356346274">
                                                      <w:marLeft w:val="0"/>
                                                      <w:marRight w:val="0"/>
                                                      <w:marTop w:val="0"/>
                                                      <w:marBottom w:val="0"/>
                                                      <w:divBdr>
                                                        <w:top w:val="none" w:sz="0" w:space="0" w:color="auto"/>
                                                        <w:left w:val="none" w:sz="0" w:space="0" w:color="auto"/>
                                                        <w:bottom w:val="none" w:sz="0" w:space="0" w:color="auto"/>
                                                        <w:right w:val="none" w:sz="0" w:space="0" w:color="auto"/>
                                                      </w:divBdr>
                                                    </w:div>
                                                  </w:divsChild>
                                                </w:div>
                                                <w:div w:id="1822886282">
                                                  <w:marLeft w:val="0"/>
                                                  <w:marRight w:val="0"/>
                                                  <w:marTop w:val="0"/>
                                                  <w:marBottom w:val="0"/>
                                                  <w:divBdr>
                                                    <w:top w:val="none" w:sz="0" w:space="0" w:color="auto"/>
                                                    <w:left w:val="none" w:sz="0" w:space="0" w:color="auto"/>
                                                    <w:bottom w:val="none" w:sz="0" w:space="0" w:color="auto"/>
                                                    <w:right w:val="none" w:sz="0" w:space="0" w:color="auto"/>
                                                  </w:divBdr>
                                                  <w:divsChild>
                                                    <w:div w:id="1110856302">
                                                      <w:marLeft w:val="0"/>
                                                      <w:marRight w:val="0"/>
                                                      <w:marTop w:val="0"/>
                                                      <w:marBottom w:val="0"/>
                                                      <w:divBdr>
                                                        <w:top w:val="none" w:sz="0" w:space="0" w:color="auto"/>
                                                        <w:left w:val="none" w:sz="0" w:space="0" w:color="auto"/>
                                                        <w:bottom w:val="none" w:sz="0" w:space="0" w:color="auto"/>
                                                        <w:right w:val="none" w:sz="0" w:space="0" w:color="auto"/>
                                                      </w:divBdr>
                                                    </w:div>
                                                  </w:divsChild>
                                                </w:div>
                                                <w:div w:id="1498962639">
                                                  <w:marLeft w:val="0"/>
                                                  <w:marRight w:val="0"/>
                                                  <w:marTop w:val="0"/>
                                                  <w:marBottom w:val="0"/>
                                                  <w:divBdr>
                                                    <w:top w:val="none" w:sz="0" w:space="0" w:color="auto"/>
                                                    <w:left w:val="none" w:sz="0" w:space="0" w:color="auto"/>
                                                    <w:bottom w:val="none" w:sz="0" w:space="0" w:color="auto"/>
                                                    <w:right w:val="none" w:sz="0" w:space="0" w:color="auto"/>
                                                  </w:divBdr>
                                                  <w:divsChild>
                                                    <w:div w:id="922420690">
                                                      <w:marLeft w:val="0"/>
                                                      <w:marRight w:val="0"/>
                                                      <w:marTop w:val="0"/>
                                                      <w:marBottom w:val="0"/>
                                                      <w:divBdr>
                                                        <w:top w:val="none" w:sz="0" w:space="0" w:color="auto"/>
                                                        <w:left w:val="none" w:sz="0" w:space="0" w:color="auto"/>
                                                        <w:bottom w:val="none" w:sz="0" w:space="0" w:color="auto"/>
                                                        <w:right w:val="none" w:sz="0" w:space="0" w:color="auto"/>
                                                      </w:divBdr>
                                                    </w:div>
                                                  </w:divsChild>
                                                </w:div>
                                                <w:div w:id="77410280">
                                                  <w:marLeft w:val="0"/>
                                                  <w:marRight w:val="0"/>
                                                  <w:marTop w:val="0"/>
                                                  <w:marBottom w:val="0"/>
                                                  <w:divBdr>
                                                    <w:top w:val="none" w:sz="0" w:space="0" w:color="auto"/>
                                                    <w:left w:val="none" w:sz="0" w:space="0" w:color="auto"/>
                                                    <w:bottom w:val="none" w:sz="0" w:space="0" w:color="auto"/>
                                                    <w:right w:val="none" w:sz="0" w:space="0" w:color="auto"/>
                                                  </w:divBdr>
                                                  <w:divsChild>
                                                    <w:div w:id="706297614">
                                                      <w:marLeft w:val="0"/>
                                                      <w:marRight w:val="0"/>
                                                      <w:marTop w:val="0"/>
                                                      <w:marBottom w:val="0"/>
                                                      <w:divBdr>
                                                        <w:top w:val="none" w:sz="0" w:space="0" w:color="auto"/>
                                                        <w:left w:val="none" w:sz="0" w:space="0" w:color="auto"/>
                                                        <w:bottom w:val="none" w:sz="0" w:space="0" w:color="auto"/>
                                                        <w:right w:val="none" w:sz="0" w:space="0" w:color="auto"/>
                                                      </w:divBdr>
                                                    </w:div>
                                                  </w:divsChild>
                                                </w:div>
                                                <w:div w:id="1087963343">
                                                  <w:marLeft w:val="0"/>
                                                  <w:marRight w:val="0"/>
                                                  <w:marTop w:val="0"/>
                                                  <w:marBottom w:val="0"/>
                                                  <w:divBdr>
                                                    <w:top w:val="none" w:sz="0" w:space="0" w:color="auto"/>
                                                    <w:left w:val="none" w:sz="0" w:space="0" w:color="auto"/>
                                                    <w:bottom w:val="none" w:sz="0" w:space="0" w:color="auto"/>
                                                    <w:right w:val="none" w:sz="0" w:space="0" w:color="auto"/>
                                                  </w:divBdr>
                                                  <w:divsChild>
                                                    <w:div w:id="1266155602">
                                                      <w:marLeft w:val="0"/>
                                                      <w:marRight w:val="0"/>
                                                      <w:marTop w:val="0"/>
                                                      <w:marBottom w:val="0"/>
                                                      <w:divBdr>
                                                        <w:top w:val="none" w:sz="0" w:space="0" w:color="auto"/>
                                                        <w:left w:val="none" w:sz="0" w:space="0" w:color="auto"/>
                                                        <w:bottom w:val="none" w:sz="0" w:space="0" w:color="auto"/>
                                                        <w:right w:val="none" w:sz="0" w:space="0" w:color="auto"/>
                                                      </w:divBdr>
                                                    </w:div>
                                                  </w:divsChild>
                                                </w:div>
                                                <w:div w:id="599946114">
                                                  <w:marLeft w:val="0"/>
                                                  <w:marRight w:val="0"/>
                                                  <w:marTop w:val="0"/>
                                                  <w:marBottom w:val="0"/>
                                                  <w:divBdr>
                                                    <w:top w:val="none" w:sz="0" w:space="0" w:color="auto"/>
                                                    <w:left w:val="none" w:sz="0" w:space="0" w:color="auto"/>
                                                    <w:bottom w:val="none" w:sz="0" w:space="0" w:color="auto"/>
                                                    <w:right w:val="none" w:sz="0" w:space="0" w:color="auto"/>
                                                  </w:divBdr>
                                                  <w:divsChild>
                                                    <w:div w:id="415783343">
                                                      <w:marLeft w:val="0"/>
                                                      <w:marRight w:val="0"/>
                                                      <w:marTop w:val="0"/>
                                                      <w:marBottom w:val="0"/>
                                                      <w:divBdr>
                                                        <w:top w:val="none" w:sz="0" w:space="0" w:color="auto"/>
                                                        <w:left w:val="none" w:sz="0" w:space="0" w:color="auto"/>
                                                        <w:bottom w:val="none" w:sz="0" w:space="0" w:color="auto"/>
                                                        <w:right w:val="none" w:sz="0" w:space="0" w:color="auto"/>
                                                      </w:divBdr>
                                                    </w:div>
                                                  </w:divsChild>
                                                </w:div>
                                                <w:div w:id="688483752">
                                                  <w:marLeft w:val="0"/>
                                                  <w:marRight w:val="0"/>
                                                  <w:marTop w:val="0"/>
                                                  <w:marBottom w:val="0"/>
                                                  <w:divBdr>
                                                    <w:top w:val="none" w:sz="0" w:space="0" w:color="auto"/>
                                                    <w:left w:val="none" w:sz="0" w:space="0" w:color="auto"/>
                                                    <w:bottom w:val="none" w:sz="0" w:space="0" w:color="auto"/>
                                                    <w:right w:val="none" w:sz="0" w:space="0" w:color="auto"/>
                                                  </w:divBdr>
                                                  <w:divsChild>
                                                    <w:div w:id="867067946">
                                                      <w:marLeft w:val="0"/>
                                                      <w:marRight w:val="0"/>
                                                      <w:marTop w:val="0"/>
                                                      <w:marBottom w:val="0"/>
                                                      <w:divBdr>
                                                        <w:top w:val="none" w:sz="0" w:space="0" w:color="auto"/>
                                                        <w:left w:val="none" w:sz="0" w:space="0" w:color="auto"/>
                                                        <w:bottom w:val="none" w:sz="0" w:space="0" w:color="auto"/>
                                                        <w:right w:val="none" w:sz="0" w:space="0" w:color="auto"/>
                                                      </w:divBdr>
                                                    </w:div>
                                                  </w:divsChild>
                                                </w:div>
                                                <w:div w:id="1508252678">
                                                  <w:marLeft w:val="0"/>
                                                  <w:marRight w:val="0"/>
                                                  <w:marTop w:val="0"/>
                                                  <w:marBottom w:val="0"/>
                                                  <w:divBdr>
                                                    <w:top w:val="none" w:sz="0" w:space="0" w:color="auto"/>
                                                    <w:left w:val="none" w:sz="0" w:space="0" w:color="auto"/>
                                                    <w:bottom w:val="none" w:sz="0" w:space="0" w:color="auto"/>
                                                    <w:right w:val="none" w:sz="0" w:space="0" w:color="auto"/>
                                                  </w:divBdr>
                                                  <w:divsChild>
                                                    <w:div w:id="1612668543">
                                                      <w:marLeft w:val="0"/>
                                                      <w:marRight w:val="0"/>
                                                      <w:marTop w:val="0"/>
                                                      <w:marBottom w:val="0"/>
                                                      <w:divBdr>
                                                        <w:top w:val="none" w:sz="0" w:space="0" w:color="auto"/>
                                                        <w:left w:val="none" w:sz="0" w:space="0" w:color="auto"/>
                                                        <w:bottom w:val="none" w:sz="0" w:space="0" w:color="auto"/>
                                                        <w:right w:val="none" w:sz="0" w:space="0" w:color="auto"/>
                                                      </w:divBdr>
                                                    </w:div>
                                                  </w:divsChild>
                                                </w:div>
                                                <w:div w:id="967590023">
                                                  <w:marLeft w:val="0"/>
                                                  <w:marRight w:val="0"/>
                                                  <w:marTop w:val="0"/>
                                                  <w:marBottom w:val="0"/>
                                                  <w:divBdr>
                                                    <w:top w:val="none" w:sz="0" w:space="0" w:color="auto"/>
                                                    <w:left w:val="none" w:sz="0" w:space="0" w:color="auto"/>
                                                    <w:bottom w:val="none" w:sz="0" w:space="0" w:color="auto"/>
                                                    <w:right w:val="none" w:sz="0" w:space="0" w:color="auto"/>
                                                  </w:divBdr>
                                                  <w:divsChild>
                                                    <w:div w:id="1171993128">
                                                      <w:marLeft w:val="0"/>
                                                      <w:marRight w:val="0"/>
                                                      <w:marTop w:val="0"/>
                                                      <w:marBottom w:val="0"/>
                                                      <w:divBdr>
                                                        <w:top w:val="none" w:sz="0" w:space="0" w:color="auto"/>
                                                        <w:left w:val="none" w:sz="0" w:space="0" w:color="auto"/>
                                                        <w:bottom w:val="none" w:sz="0" w:space="0" w:color="auto"/>
                                                        <w:right w:val="none" w:sz="0" w:space="0" w:color="auto"/>
                                                      </w:divBdr>
                                                    </w:div>
                                                  </w:divsChild>
                                                </w:div>
                                                <w:div w:id="788743653">
                                                  <w:marLeft w:val="0"/>
                                                  <w:marRight w:val="0"/>
                                                  <w:marTop w:val="0"/>
                                                  <w:marBottom w:val="0"/>
                                                  <w:divBdr>
                                                    <w:top w:val="none" w:sz="0" w:space="0" w:color="auto"/>
                                                    <w:left w:val="none" w:sz="0" w:space="0" w:color="auto"/>
                                                    <w:bottom w:val="none" w:sz="0" w:space="0" w:color="auto"/>
                                                    <w:right w:val="none" w:sz="0" w:space="0" w:color="auto"/>
                                                  </w:divBdr>
                                                  <w:divsChild>
                                                    <w:div w:id="1477448827">
                                                      <w:marLeft w:val="0"/>
                                                      <w:marRight w:val="0"/>
                                                      <w:marTop w:val="0"/>
                                                      <w:marBottom w:val="0"/>
                                                      <w:divBdr>
                                                        <w:top w:val="none" w:sz="0" w:space="0" w:color="auto"/>
                                                        <w:left w:val="none" w:sz="0" w:space="0" w:color="auto"/>
                                                        <w:bottom w:val="none" w:sz="0" w:space="0" w:color="auto"/>
                                                        <w:right w:val="none" w:sz="0" w:space="0" w:color="auto"/>
                                                      </w:divBdr>
                                                    </w:div>
                                                  </w:divsChild>
                                                </w:div>
                                                <w:div w:id="410004043">
                                                  <w:marLeft w:val="0"/>
                                                  <w:marRight w:val="0"/>
                                                  <w:marTop w:val="0"/>
                                                  <w:marBottom w:val="0"/>
                                                  <w:divBdr>
                                                    <w:top w:val="none" w:sz="0" w:space="0" w:color="auto"/>
                                                    <w:left w:val="none" w:sz="0" w:space="0" w:color="auto"/>
                                                    <w:bottom w:val="none" w:sz="0" w:space="0" w:color="auto"/>
                                                    <w:right w:val="none" w:sz="0" w:space="0" w:color="auto"/>
                                                  </w:divBdr>
                                                  <w:divsChild>
                                                    <w:div w:id="234894891">
                                                      <w:marLeft w:val="0"/>
                                                      <w:marRight w:val="0"/>
                                                      <w:marTop w:val="0"/>
                                                      <w:marBottom w:val="0"/>
                                                      <w:divBdr>
                                                        <w:top w:val="none" w:sz="0" w:space="0" w:color="auto"/>
                                                        <w:left w:val="none" w:sz="0" w:space="0" w:color="auto"/>
                                                        <w:bottom w:val="none" w:sz="0" w:space="0" w:color="auto"/>
                                                        <w:right w:val="none" w:sz="0" w:space="0" w:color="auto"/>
                                                      </w:divBdr>
                                                    </w:div>
                                                  </w:divsChild>
                                                </w:div>
                                                <w:div w:id="1376539189">
                                                  <w:marLeft w:val="0"/>
                                                  <w:marRight w:val="0"/>
                                                  <w:marTop w:val="0"/>
                                                  <w:marBottom w:val="0"/>
                                                  <w:divBdr>
                                                    <w:top w:val="none" w:sz="0" w:space="0" w:color="auto"/>
                                                    <w:left w:val="none" w:sz="0" w:space="0" w:color="auto"/>
                                                    <w:bottom w:val="none" w:sz="0" w:space="0" w:color="auto"/>
                                                    <w:right w:val="none" w:sz="0" w:space="0" w:color="auto"/>
                                                  </w:divBdr>
                                                  <w:divsChild>
                                                    <w:div w:id="1955480609">
                                                      <w:marLeft w:val="0"/>
                                                      <w:marRight w:val="0"/>
                                                      <w:marTop w:val="0"/>
                                                      <w:marBottom w:val="0"/>
                                                      <w:divBdr>
                                                        <w:top w:val="none" w:sz="0" w:space="0" w:color="auto"/>
                                                        <w:left w:val="none" w:sz="0" w:space="0" w:color="auto"/>
                                                        <w:bottom w:val="none" w:sz="0" w:space="0" w:color="auto"/>
                                                        <w:right w:val="none" w:sz="0" w:space="0" w:color="auto"/>
                                                      </w:divBdr>
                                                    </w:div>
                                                  </w:divsChild>
                                                </w:div>
                                                <w:div w:id="1935244941">
                                                  <w:marLeft w:val="0"/>
                                                  <w:marRight w:val="0"/>
                                                  <w:marTop w:val="0"/>
                                                  <w:marBottom w:val="0"/>
                                                  <w:divBdr>
                                                    <w:top w:val="none" w:sz="0" w:space="0" w:color="auto"/>
                                                    <w:left w:val="none" w:sz="0" w:space="0" w:color="auto"/>
                                                    <w:bottom w:val="none" w:sz="0" w:space="0" w:color="auto"/>
                                                    <w:right w:val="none" w:sz="0" w:space="0" w:color="auto"/>
                                                  </w:divBdr>
                                                  <w:divsChild>
                                                    <w:div w:id="1921476998">
                                                      <w:marLeft w:val="0"/>
                                                      <w:marRight w:val="0"/>
                                                      <w:marTop w:val="0"/>
                                                      <w:marBottom w:val="0"/>
                                                      <w:divBdr>
                                                        <w:top w:val="none" w:sz="0" w:space="0" w:color="auto"/>
                                                        <w:left w:val="none" w:sz="0" w:space="0" w:color="auto"/>
                                                        <w:bottom w:val="none" w:sz="0" w:space="0" w:color="auto"/>
                                                        <w:right w:val="none" w:sz="0" w:space="0" w:color="auto"/>
                                                      </w:divBdr>
                                                    </w:div>
                                                  </w:divsChild>
                                                </w:div>
                                                <w:div w:id="540363265">
                                                  <w:marLeft w:val="0"/>
                                                  <w:marRight w:val="0"/>
                                                  <w:marTop w:val="0"/>
                                                  <w:marBottom w:val="0"/>
                                                  <w:divBdr>
                                                    <w:top w:val="none" w:sz="0" w:space="0" w:color="auto"/>
                                                    <w:left w:val="none" w:sz="0" w:space="0" w:color="auto"/>
                                                    <w:bottom w:val="none" w:sz="0" w:space="0" w:color="auto"/>
                                                    <w:right w:val="none" w:sz="0" w:space="0" w:color="auto"/>
                                                  </w:divBdr>
                                                  <w:divsChild>
                                                    <w:div w:id="1503549177">
                                                      <w:marLeft w:val="0"/>
                                                      <w:marRight w:val="0"/>
                                                      <w:marTop w:val="0"/>
                                                      <w:marBottom w:val="0"/>
                                                      <w:divBdr>
                                                        <w:top w:val="none" w:sz="0" w:space="0" w:color="auto"/>
                                                        <w:left w:val="none" w:sz="0" w:space="0" w:color="auto"/>
                                                        <w:bottom w:val="none" w:sz="0" w:space="0" w:color="auto"/>
                                                        <w:right w:val="none" w:sz="0" w:space="0" w:color="auto"/>
                                                      </w:divBdr>
                                                    </w:div>
                                                  </w:divsChild>
                                                </w:div>
                                                <w:div w:id="89858273">
                                                  <w:marLeft w:val="0"/>
                                                  <w:marRight w:val="0"/>
                                                  <w:marTop w:val="0"/>
                                                  <w:marBottom w:val="0"/>
                                                  <w:divBdr>
                                                    <w:top w:val="none" w:sz="0" w:space="0" w:color="auto"/>
                                                    <w:left w:val="none" w:sz="0" w:space="0" w:color="auto"/>
                                                    <w:bottom w:val="none" w:sz="0" w:space="0" w:color="auto"/>
                                                    <w:right w:val="none" w:sz="0" w:space="0" w:color="auto"/>
                                                  </w:divBdr>
                                                  <w:divsChild>
                                                    <w:div w:id="2146653770">
                                                      <w:marLeft w:val="0"/>
                                                      <w:marRight w:val="0"/>
                                                      <w:marTop w:val="0"/>
                                                      <w:marBottom w:val="0"/>
                                                      <w:divBdr>
                                                        <w:top w:val="none" w:sz="0" w:space="0" w:color="auto"/>
                                                        <w:left w:val="none" w:sz="0" w:space="0" w:color="auto"/>
                                                        <w:bottom w:val="none" w:sz="0" w:space="0" w:color="auto"/>
                                                        <w:right w:val="none" w:sz="0" w:space="0" w:color="auto"/>
                                                      </w:divBdr>
                                                    </w:div>
                                                  </w:divsChild>
                                                </w:div>
                                                <w:div w:id="2001155216">
                                                  <w:marLeft w:val="0"/>
                                                  <w:marRight w:val="0"/>
                                                  <w:marTop w:val="0"/>
                                                  <w:marBottom w:val="0"/>
                                                  <w:divBdr>
                                                    <w:top w:val="none" w:sz="0" w:space="0" w:color="auto"/>
                                                    <w:left w:val="none" w:sz="0" w:space="0" w:color="auto"/>
                                                    <w:bottom w:val="none" w:sz="0" w:space="0" w:color="auto"/>
                                                    <w:right w:val="none" w:sz="0" w:space="0" w:color="auto"/>
                                                  </w:divBdr>
                                                  <w:divsChild>
                                                    <w:div w:id="141700779">
                                                      <w:marLeft w:val="0"/>
                                                      <w:marRight w:val="0"/>
                                                      <w:marTop w:val="0"/>
                                                      <w:marBottom w:val="0"/>
                                                      <w:divBdr>
                                                        <w:top w:val="none" w:sz="0" w:space="0" w:color="auto"/>
                                                        <w:left w:val="none" w:sz="0" w:space="0" w:color="auto"/>
                                                        <w:bottom w:val="none" w:sz="0" w:space="0" w:color="auto"/>
                                                        <w:right w:val="none" w:sz="0" w:space="0" w:color="auto"/>
                                                      </w:divBdr>
                                                    </w:div>
                                                  </w:divsChild>
                                                </w:div>
                                                <w:div w:id="1276525073">
                                                  <w:marLeft w:val="0"/>
                                                  <w:marRight w:val="0"/>
                                                  <w:marTop w:val="0"/>
                                                  <w:marBottom w:val="0"/>
                                                  <w:divBdr>
                                                    <w:top w:val="none" w:sz="0" w:space="0" w:color="auto"/>
                                                    <w:left w:val="none" w:sz="0" w:space="0" w:color="auto"/>
                                                    <w:bottom w:val="none" w:sz="0" w:space="0" w:color="auto"/>
                                                    <w:right w:val="none" w:sz="0" w:space="0" w:color="auto"/>
                                                  </w:divBdr>
                                                  <w:divsChild>
                                                    <w:div w:id="122891923">
                                                      <w:marLeft w:val="0"/>
                                                      <w:marRight w:val="0"/>
                                                      <w:marTop w:val="0"/>
                                                      <w:marBottom w:val="0"/>
                                                      <w:divBdr>
                                                        <w:top w:val="none" w:sz="0" w:space="0" w:color="auto"/>
                                                        <w:left w:val="none" w:sz="0" w:space="0" w:color="auto"/>
                                                        <w:bottom w:val="none" w:sz="0" w:space="0" w:color="auto"/>
                                                        <w:right w:val="none" w:sz="0" w:space="0" w:color="auto"/>
                                                      </w:divBdr>
                                                    </w:div>
                                                  </w:divsChild>
                                                </w:div>
                                                <w:div w:id="945043402">
                                                  <w:marLeft w:val="0"/>
                                                  <w:marRight w:val="0"/>
                                                  <w:marTop w:val="0"/>
                                                  <w:marBottom w:val="0"/>
                                                  <w:divBdr>
                                                    <w:top w:val="none" w:sz="0" w:space="0" w:color="auto"/>
                                                    <w:left w:val="none" w:sz="0" w:space="0" w:color="auto"/>
                                                    <w:bottom w:val="none" w:sz="0" w:space="0" w:color="auto"/>
                                                    <w:right w:val="none" w:sz="0" w:space="0" w:color="auto"/>
                                                  </w:divBdr>
                                                  <w:divsChild>
                                                    <w:div w:id="1689023844">
                                                      <w:marLeft w:val="0"/>
                                                      <w:marRight w:val="0"/>
                                                      <w:marTop w:val="0"/>
                                                      <w:marBottom w:val="0"/>
                                                      <w:divBdr>
                                                        <w:top w:val="none" w:sz="0" w:space="0" w:color="auto"/>
                                                        <w:left w:val="none" w:sz="0" w:space="0" w:color="auto"/>
                                                        <w:bottom w:val="none" w:sz="0" w:space="0" w:color="auto"/>
                                                        <w:right w:val="none" w:sz="0" w:space="0" w:color="auto"/>
                                                      </w:divBdr>
                                                    </w:div>
                                                  </w:divsChild>
                                                </w:div>
                                                <w:div w:id="1038357187">
                                                  <w:marLeft w:val="0"/>
                                                  <w:marRight w:val="0"/>
                                                  <w:marTop w:val="0"/>
                                                  <w:marBottom w:val="0"/>
                                                  <w:divBdr>
                                                    <w:top w:val="none" w:sz="0" w:space="0" w:color="auto"/>
                                                    <w:left w:val="none" w:sz="0" w:space="0" w:color="auto"/>
                                                    <w:bottom w:val="none" w:sz="0" w:space="0" w:color="auto"/>
                                                    <w:right w:val="none" w:sz="0" w:space="0" w:color="auto"/>
                                                  </w:divBdr>
                                                  <w:divsChild>
                                                    <w:div w:id="1099835350">
                                                      <w:marLeft w:val="0"/>
                                                      <w:marRight w:val="0"/>
                                                      <w:marTop w:val="0"/>
                                                      <w:marBottom w:val="0"/>
                                                      <w:divBdr>
                                                        <w:top w:val="none" w:sz="0" w:space="0" w:color="auto"/>
                                                        <w:left w:val="none" w:sz="0" w:space="0" w:color="auto"/>
                                                        <w:bottom w:val="none" w:sz="0" w:space="0" w:color="auto"/>
                                                        <w:right w:val="none" w:sz="0" w:space="0" w:color="auto"/>
                                                      </w:divBdr>
                                                    </w:div>
                                                  </w:divsChild>
                                                </w:div>
                                                <w:div w:id="1695688388">
                                                  <w:marLeft w:val="0"/>
                                                  <w:marRight w:val="0"/>
                                                  <w:marTop w:val="0"/>
                                                  <w:marBottom w:val="0"/>
                                                  <w:divBdr>
                                                    <w:top w:val="none" w:sz="0" w:space="0" w:color="auto"/>
                                                    <w:left w:val="none" w:sz="0" w:space="0" w:color="auto"/>
                                                    <w:bottom w:val="none" w:sz="0" w:space="0" w:color="auto"/>
                                                    <w:right w:val="none" w:sz="0" w:space="0" w:color="auto"/>
                                                  </w:divBdr>
                                                  <w:divsChild>
                                                    <w:div w:id="421416795">
                                                      <w:marLeft w:val="0"/>
                                                      <w:marRight w:val="0"/>
                                                      <w:marTop w:val="0"/>
                                                      <w:marBottom w:val="0"/>
                                                      <w:divBdr>
                                                        <w:top w:val="none" w:sz="0" w:space="0" w:color="auto"/>
                                                        <w:left w:val="none" w:sz="0" w:space="0" w:color="auto"/>
                                                        <w:bottom w:val="none" w:sz="0" w:space="0" w:color="auto"/>
                                                        <w:right w:val="none" w:sz="0" w:space="0" w:color="auto"/>
                                                      </w:divBdr>
                                                    </w:div>
                                                  </w:divsChild>
                                                </w:div>
                                                <w:div w:id="1844513772">
                                                  <w:marLeft w:val="0"/>
                                                  <w:marRight w:val="0"/>
                                                  <w:marTop w:val="0"/>
                                                  <w:marBottom w:val="0"/>
                                                  <w:divBdr>
                                                    <w:top w:val="none" w:sz="0" w:space="0" w:color="auto"/>
                                                    <w:left w:val="none" w:sz="0" w:space="0" w:color="auto"/>
                                                    <w:bottom w:val="none" w:sz="0" w:space="0" w:color="auto"/>
                                                    <w:right w:val="none" w:sz="0" w:space="0" w:color="auto"/>
                                                  </w:divBdr>
                                                  <w:divsChild>
                                                    <w:div w:id="2121218648">
                                                      <w:marLeft w:val="0"/>
                                                      <w:marRight w:val="0"/>
                                                      <w:marTop w:val="0"/>
                                                      <w:marBottom w:val="0"/>
                                                      <w:divBdr>
                                                        <w:top w:val="none" w:sz="0" w:space="0" w:color="auto"/>
                                                        <w:left w:val="none" w:sz="0" w:space="0" w:color="auto"/>
                                                        <w:bottom w:val="none" w:sz="0" w:space="0" w:color="auto"/>
                                                        <w:right w:val="none" w:sz="0" w:space="0" w:color="auto"/>
                                                      </w:divBdr>
                                                    </w:div>
                                                  </w:divsChild>
                                                </w:div>
                                                <w:div w:id="1811706142">
                                                  <w:marLeft w:val="0"/>
                                                  <w:marRight w:val="0"/>
                                                  <w:marTop w:val="0"/>
                                                  <w:marBottom w:val="0"/>
                                                  <w:divBdr>
                                                    <w:top w:val="none" w:sz="0" w:space="0" w:color="auto"/>
                                                    <w:left w:val="none" w:sz="0" w:space="0" w:color="auto"/>
                                                    <w:bottom w:val="none" w:sz="0" w:space="0" w:color="auto"/>
                                                    <w:right w:val="none" w:sz="0" w:space="0" w:color="auto"/>
                                                  </w:divBdr>
                                                  <w:divsChild>
                                                    <w:div w:id="276569023">
                                                      <w:marLeft w:val="0"/>
                                                      <w:marRight w:val="0"/>
                                                      <w:marTop w:val="0"/>
                                                      <w:marBottom w:val="0"/>
                                                      <w:divBdr>
                                                        <w:top w:val="none" w:sz="0" w:space="0" w:color="auto"/>
                                                        <w:left w:val="none" w:sz="0" w:space="0" w:color="auto"/>
                                                        <w:bottom w:val="none" w:sz="0" w:space="0" w:color="auto"/>
                                                        <w:right w:val="none" w:sz="0" w:space="0" w:color="auto"/>
                                                      </w:divBdr>
                                                    </w:div>
                                                  </w:divsChild>
                                                </w:div>
                                                <w:div w:id="271523211">
                                                  <w:marLeft w:val="0"/>
                                                  <w:marRight w:val="0"/>
                                                  <w:marTop w:val="0"/>
                                                  <w:marBottom w:val="0"/>
                                                  <w:divBdr>
                                                    <w:top w:val="none" w:sz="0" w:space="0" w:color="auto"/>
                                                    <w:left w:val="none" w:sz="0" w:space="0" w:color="auto"/>
                                                    <w:bottom w:val="none" w:sz="0" w:space="0" w:color="auto"/>
                                                    <w:right w:val="none" w:sz="0" w:space="0" w:color="auto"/>
                                                  </w:divBdr>
                                                  <w:divsChild>
                                                    <w:div w:id="2073234286">
                                                      <w:marLeft w:val="0"/>
                                                      <w:marRight w:val="0"/>
                                                      <w:marTop w:val="0"/>
                                                      <w:marBottom w:val="0"/>
                                                      <w:divBdr>
                                                        <w:top w:val="none" w:sz="0" w:space="0" w:color="auto"/>
                                                        <w:left w:val="none" w:sz="0" w:space="0" w:color="auto"/>
                                                        <w:bottom w:val="none" w:sz="0" w:space="0" w:color="auto"/>
                                                        <w:right w:val="none" w:sz="0" w:space="0" w:color="auto"/>
                                                      </w:divBdr>
                                                    </w:div>
                                                  </w:divsChild>
                                                </w:div>
                                                <w:div w:id="783771058">
                                                  <w:marLeft w:val="0"/>
                                                  <w:marRight w:val="0"/>
                                                  <w:marTop w:val="0"/>
                                                  <w:marBottom w:val="0"/>
                                                  <w:divBdr>
                                                    <w:top w:val="none" w:sz="0" w:space="0" w:color="auto"/>
                                                    <w:left w:val="none" w:sz="0" w:space="0" w:color="auto"/>
                                                    <w:bottom w:val="none" w:sz="0" w:space="0" w:color="auto"/>
                                                    <w:right w:val="none" w:sz="0" w:space="0" w:color="auto"/>
                                                  </w:divBdr>
                                                  <w:divsChild>
                                                    <w:div w:id="474297259">
                                                      <w:marLeft w:val="0"/>
                                                      <w:marRight w:val="0"/>
                                                      <w:marTop w:val="0"/>
                                                      <w:marBottom w:val="0"/>
                                                      <w:divBdr>
                                                        <w:top w:val="none" w:sz="0" w:space="0" w:color="auto"/>
                                                        <w:left w:val="none" w:sz="0" w:space="0" w:color="auto"/>
                                                        <w:bottom w:val="none" w:sz="0" w:space="0" w:color="auto"/>
                                                        <w:right w:val="none" w:sz="0" w:space="0" w:color="auto"/>
                                                      </w:divBdr>
                                                    </w:div>
                                                  </w:divsChild>
                                                </w:div>
                                                <w:div w:id="1009327961">
                                                  <w:marLeft w:val="0"/>
                                                  <w:marRight w:val="0"/>
                                                  <w:marTop w:val="0"/>
                                                  <w:marBottom w:val="0"/>
                                                  <w:divBdr>
                                                    <w:top w:val="none" w:sz="0" w:space="0" w:color="auto"/>
                                                    <w:left w:val="none" w:sz="0" w:space="0" w:color="auto"/>
                                                    <w:bottom w:val="none" w:sz="0" w:space="0" w:color="auto"/>
                                                    <w:right w:val="none" w:sz="0" w:space="0" w:color="auto"/>
                                                  </w:divBdr>
                                                  <w:divsChild>
                                                    <w:div w:id="1260338165">
                                                      <w:marLeft w:val="0"/>
                                                      <w:marRight w:val="0"/>
                                                      <w:marTop w:val="0"/>
                                                      <w:marBottom w:val="0"/>
                                                      <w:divBdr>
                                                        <w:top w:val="none" w:sz="0" w:space="0" w:color="auto"/>
                                                        <w:left w:val="none" w:sz="0" w:space="0" w:color="auto"/>
                                                        <w:bottom w:val="none" w:sz="0" w:space="0" w:color="auto"/>
                                                        <w:right w:val="none" w:sz="0" w:space="0" w:color="auto"/>
                                                      </w:divBdr>
                                                    </w:div>
                                                  </w:divsChild>
                                                </w:div>
                                                <w:div w:id="1315641085">
                                                  <w:marLeft w:val="0"/>
                                                  <w:marRight w:val="0"/>
                                                  <w:marTop w:val="0"/>
                                                  <w:marBottom w:val="0"/>
                                                  <w:divBdr>
                                                    <w:top w:val="none" w:sz="0" w:space="0" w:color="auto"/>
                                                    <w:left w:val="none" w:sz="0" w:space="0" w:color="auto"/>
                                                    <w:bottom w:val="none" w:sz="0" w:space="0" w:color="auto"/>
                                                    <w:right w:val="none" w:sz="0" w:space="0" w:color="auto"/>
                                                  </w:divBdr>
                                                  <w:divsChild>
                                                    <w:div w:id="1723628444">
                                                      <w:marLeft w:val="0"/>
                                                      <w:marRight w:val="0"/>
                                                      <w:marTop w:val="0"/>
                                                      <w:marBottom w:val="0"/>
                                                      <w:divBdr>
                                                        <w:top w:val="none" w:sz="0" w:space="0" w:color="auto"/>
                                                        <w:left w:val="none" w:sz="0" w:space="0" w:color="auto"/>
                                                        <w:bottom w:val="none" w:sz="0" w:space="0" w:color="auto"/>
                                                        <w:right w:val="none" w:sz="0" w:space="0" w:color="auto"/>
                                                      </w:divBdr>
                                                    </w:div>
                                                  </w:divsChild>
                                                </w:div>
                                                <w:div w:id="575481989">
                                                  <w:marLeft w:val="0"/>
                                                  <w:marRight w:val="0"/>
                                                  <w:marTop w:val="0"/>
                                                  <w:marBottom w:val="0"/>
                                                  <w:divBdr>
                                                    <w:top w:val="none" w:sz="0" w:space="0" w:color="auto"/>
                                                    <w:left w:val="none" w:sz="0" w:space="0" w:color="auto"/>
                                                    <w:bottom w:val="none" w:sz="0" w:space="0" w:color="auto"/>
                                                    <w:right w:val="none" w:sz="0" w:space="0" w:color="auto"/>
                                                  </w:divBdr>
                                                  <w:divsChild>
                                                    <w:div w:id="305742587">
                                                      <w:marLeft w:val="0"/>
                                                      <w:marRight w:val="0"/>
                                                      <w:marTop w:val="0"/>
                                                      <w:marBottom w:val="0"/>
                                                      <w:divBdr>
                                                        <w:top w:val="none" w:sz="0" w:space="0" w:color="auto"/>
                                                        <w:left w:val="none" w:sz="0" w:space="0" w:color="auto"/>
                                                        <w:bottom w:val="none" w:sz="0" w:space="0" w:color="auto"/>
                                                        <w:right w:val="none" w:sz="0" w:space="0" w:color="auto"/>
                                                      </w:divBdr>
                                                    </w:div>
                                                  </w:divsChild>
                                                </w:div>
                                                <w:div w:id="1382632845">
                                                  <w:marLeft w:val="0"/>
                                                  <w:marRight w:val="0"/>
                                                  <w:marTop w:val="0"/>
                                                  <w:marBottom w:val="0"/>
                                                  <w:divBdr>
                                                    <w:top w:val="none" w:sz="0" w:space="0" w:color="auto"/>
                                                    <w:left w:val="none" w:sz="0" w:space="0" w:color="auto"/>
                                                    <w:bottom w:val="none" w:sz="0" w:space="0" w:color="auto"/>
                                                    <w:right w:val="none" w:sz="0" w:space="0" w:color="auto"/>
                                                  </w:divBdr>
                                                  <w:divsChild>
                                                    <w:div w:id="1059013699">
                                                      <w:marLeft w:val="0"/>
                                                      <w:marRight w:val="0"/>
                                                      <w:marTop w:val="0"/>
                                                      <w:marBottom w:val="0"/>
                                                      <w:divBdr>
                                                        <w:top w:val="none" w:sz="0" w:space="0" w:color="auto"/>
                                                        <w:left w:val="none" w:sz="0" w:space="0" w:color="auto"/>
                                                        <w:bottom w:val="none" w:sz="0" w:space="0" w:color="auto"/>
                                                        <w:right w:val="none" w:sz="0" w:space="0" w:color="auto"/>
                                                      </w:divBdr>
                                                    </w:div>
                                                  </w:divsChild>
                                                </w:div>
                                                <w:div w:id="125123106">
                                                  <w:marLeft w:val="0"/>
                                                  <w:marRight w:val="0"/>
                                                  <w:marTop w:val="0"/>
                                                  <w:marBottom w:val="0"/>
                                                  <w:divBdr>
                                                    <w:top w:val="none" w:sz="0" w:space="0" w:color="auto"/>
                                                    <w:left w:val="none" w:sz="0" w:space="0" w:color="auto"/>
                                                    <w:bottom w:val="none" w:sz="0" w:space="0" w:color="auto"/>
                                                    <w:right w:val="none" w:sz="0" w:space="0" w:color="auto"/>
                                                  </w:divBdr>
                                                  <w:divsChild>
                                                    <w:div w:id="1073818420">
                                                      <w:marLeft w:val="0"/>
                                                      <w:marRight w:val="0"/>
                                                      <w:marTop w:val="0"/>
                                                      <w:marBottom w:val="0"/>
                                                      <w:divBdr>
                                                        <w:top w:val="none" w:sz="0" w:space="0" w:color="auto"/>
                                                        <w:left w:val="none" w:sz="0" w:space="0" w:color="auto"/>
                                                        <w:bottom w:val="none" w:sz="0" w:space="0" w:color="auto"/>
                                                        <w:right w:val="none" w:sz="0" w:space="0" w:color="auto"/>
                                                      </w:divBdr>
                                                    </w:div>
                                                  </w:divsChild>
                                                </w:div>
                                                <w:div w:id="489366364">
                                                  <w:marLeft w:val="0"/>
                                                  <w:marRight w:val="0"/>
                                                  <w:marTop w:val="0"/>
                                                  <w:marBottom w:val="0"/>
                                                  <w:divBdr>
                                                    <w:top w:val="none" w:sz="0" w:space="0" w:color="auto"/>
                                                    <w:left w:val="none" w:sz="0" w:space="0" w:color="auto"/>
                                                    <w:bottom w:val="none" w:sz="0" w:space="0" w:color="auto"/>
                                                    <w:right w:val="none" w:sz="0" w:space="0" w:color="auto"/>
                                                  </w:divBdr>
                                                  <w:divsChild>
                                                    <w:div w:id="955865458">
                                                      <w:marLeft w:val="0"/>
                                                      <w:marRight w:val="0"/>
                                                      <w:marTop w:val="45"/>
                                                      <w:marBottom w:val="45"/>
                                                      <w:divBdr>
                                                        <w:top w:val="none" w:sz="0" w:space="0" w:color="auto"/>
                                                        <w:left w:val="none" w:sz="0" w:space="0" w:color="auto"/>
                                                        <w:bottom w:val="none" w:sz="0" w:space="0" w:color="auto"/>
                                                        <w:right w:val="none" w:sz="0" w:space="0" w:color="auto"/>
                                                      </w:divBdr>
                                                    </w:div>
                                                  </w:divsChild>
                                                </w:div>
                                                <w:div w:id="100611007">
                                                  <w:marLeft w:val="0"/>
                                                  <w:marRight w:val="0"/>
                                                  <w:marTop w:val="0"/>
                                                  <w:marBottom w:val="0"/>
                                                  <w:divBdr>
                                                    <w:top w:val="none" w:sz="0" w:space="0" w:color="auto"/>
                                                    <w:left w:val="none" w:sz="0" w:space="0" w:color="auto"/>
                                                    <w:bottom w:val="none" w:sz="0" w:space="0" w:color="auto"/>
                                                    <w:right w:val="none" w:sz="0" w:space="0" w:color="auto"/>
                                                  </w:divBdr>
                                                  <w:divsChild>
                                                    <w:div w:id="1129319665">
                                                      <w:marLeft w:val="0"/>
                                                      <w:marRight w:val="0"/>
                                                      <w:marTop w:val="0"/>
                                                      <w:marBottom w:val="0"/>
                                                      <w:divBdr>
                                                        <w:top w:val="none" w:sz="0" w:space="0" w:color="auto"/>
                                                        <w:left w:val="none" w:sz="0" w:space="0" w:color="auto"/>
                                                        <w:bottom w:val="none" w:sz="0" w:space="0" w:color="auto"/>
                                                        <w:right w:val="none" w:sz="0" w:space="0" w:color="auto"/>
                                                      </w:divBdr>
                                                    </w:div>
                                                  </w:divsChild>
                                                </w:div>
                                                <w:div w:id="1483350041">
                                                  <w:marLeft w:val="0"/>
                                                  <w:marRight w:val="0"/>
                                                  <w:marTop w:val="0"/>
                                                  <w:marBottom w:val="0"/>
                                                  <w:divBdr>
                                                    <w:top w:val="none" w:sz="0" w:space="0" w:color="auto"/>
                                                    <w:left w:val="none" w:sz="0" w:space="0" w:color="auto"/>
                                                    <w:bottom w:val="none" w:sz="0" w:space="0" w:color="auto"/>
                                                    <w:right w:val="none" w:sz="0" w:space="0" w:color="auto"/>
                                                  </w:divBdr>
                                                  <w:divsChild>
                                                    <w:div w:id="452213916">
                                                      <w:marLeft w:val="0"/>
                                                      <w:marRight w:val="0"/>
                                                      <w:marTop w:val="0"/>
                                                      <w:marBottom w:val="0"/>
                                                      <w:divBdr>
                                                        <w:top w:val="none" w:sz="0" w:space="0" w:color="auto"/>
                                                        <w:left w:val="none" w:sz="0" w:space="0" w:color="auto"/>
                                                        <w:bottom w:val="none" w:sz="0" w:space="0" w:color="auto"/>
                                                        <w:right w:val="none" w:sz="0" w:space="0" w:color="auto"/>
                                                      </w:divBdr>
                                                    </w:div>
                                                  </w:divsChild>
                                                </w:div>
                                                <w:div w:id="350030218">
                                                  <w:marLeft w:val="0"/>
                                                  <w:marRight w:val="0"/>
                                                  <w:marTop w:val="0"/>
                                                  <w:marBottom w:val="0"/>
                                                  <w:divBdr>
                                                    <w:top w:val="none" w:sz="0" w:space="0" w:color="auto"/>
                                                    <w:left w:val="none" w:sz="0" w:space="0" w:color="auto"/>
                                                    <w:bottom w:val="none" w:sz="0" w:space="0" w:color="auto"/>
                                                    <w:right w:val="none" w:sz="0" w:space="0" w:color="auto"/>
                                                  </w:divBdr>
                                                  <w:divsChild>
                                                    <w:div w:id="209348222">
                                                      <w:marLeft w:val="0"/>
                                                      <w:marRight w:val="0"/>
                                                      <w:marTop w:val="0"/>
                                                      <w:marBottom w:val="0"/>
                                                      <w:divBdr>
                                                        <w:top w:val="none" w:sz="0" w:space="0" w:color="auto"/>
                                                        <w:left w:val="none" w:sz="0" w:space="0" w:color="auto"/>
                                                        <w:bottom w:val="none" w:sz="0" w:space="0" w:color="auto"/>
                                                        <w:right w:val="none" w:sz="0" w:space="0" w:color="auto"/>
                                                      </w:divBdr>
                                                    </w:div>
                                                  </w:divsChild>
                                                </w:div>
                                                <w:div w:id="1826899223">
                                                  <w:marLeft w:val="0"/>
                                                  <w:marRight w:val="0"/>
                                                  <w:marTop w:val="0"/>
                                                  <w:marBottom w:val="0"/>
                                                  <w:divBdr>
                                                    <w:top w:val="none" w:sz="0" w:space="0" w:color="auto"/>
                                                    <w:left w:val="none" w:sz="0" w:space="0" w:color="auto"/>
                                                    <w:bottom w:val="none" w:sz="0" w:space="0" w:color="auto"/>
                                                    <w:right w:val="none" w:sz="0" w:space="0" w:color="auto"/>
                                                  </w:divBdr>
                                                  <w:divsChild>
                                                    <w:div w:id="2089228606">
                                                      <w:marLeft w:val="0"/>
                                                      <w:marRight w:val="0"/>
                                                      <w:marTop w:val="0"/>
                                                      <w:marBottom w:val="0"/>
                                                      <w:divBdr>
                                                        <w:top w:val="none" w:sz="0" w:space="0" w:color="auto"/>
                                                        <w:left w:val="none" w:sz="0" w:space="0" w:color="auto"/>
                                                        <w:bottom w:val="none" w:sz="0" w:space="0" w:color="auto"/>
                                                        <w:right w:val="none" w:sz="0" w:space="0" w:color="auto"/>
                                                      </w:divBdr>
                                                    </w:div>
                                                  </w:divsChild>
                                                </w:div>
                                                <w:div w:id="3676502">
                                                  <w:marLeft w:val="0"/>
                                                  <w:marRight w:val="0"/>
                                                  <w:marTop w:val="0"/>
                                                  <w:marBottom w:val="0"/>
                                                  <w:divBdr>
                                                    <w:top w:val="none" w:sz="0" w:space="0" w:color="auto"/>
                                                    <w:left w:val="none" w:sz="0" w:space="0" w:color="auto"/>
                                                    <w:bottom w:val="none" w:sz="0" w:space="0" w:color="auto"/>
                                                    <w:right w:val="none" w:sz="0" w:space="0" w:color="auto"/>
                                                  </w:divBdr>
                                                  <w:divsChild>
                                                    <w:div w:id="2147166111">
                                                      <w:marLeft w:val="0"/>
                                                      <w:marRight w:val="0"/>
                                                      <w:marTop w:val="0"/>
                                                      <w:marBottom w:val="0"/>
                                                      <w:divBdr>
                                                        <w:top w:val="none" w:sz="0" w:space="0" w:color="auto"/>
                                                        <w:left w:val="none" w:sz="0" w:space="0" w:color="auto"/>
                                                        <w:bottom w:val="none" w:sz="0" w:space="0" w:color="auto"/>
                                                        <w:right w:val="none" w:sz="0" w:space="0" w:color="auto"/>
                                                      </w:divBdr>
                                                    </w:div>
                                                  </w:divsChild>
                                                </w:div>
                                                <w:div w:id="2037803879">
                                                  <w:marLeft w:val="0"/>
                                                  <w:marRight w:val="0"/>
                                                  <w:marTop w:val="0"/>
                                                  <w:marBottom w:val="0"/>
                                                  <w:divBdr>
                                                    <w:top w:val="none" w:sz="0" w:space="0" w:color="auto"/>
                                                    <w:left w:val="none" w:sz="0" w:space="0" w:color="auto"/>
                                                    <w:bottom w:val="none" w:sz="0" w:space="0" w:color="auto"/>
                                                    <w:right w:val="none" w:sz="0" w:space="0" w:color="auto"/>
                                                  </w:divBdr>
                                                  <w:divsChild>
                                                    <w:div w:id="1876389378">
                                                      <w:marLeft w:val="0"/>
                                                      <w:marRight w:val="0"/>
                                                      <w:marTop w:val="45"/>
                                                      <w:marBottom w:val="45"/>
                                                      <w:divBdr>
                                                        <w:top w:val="none" w:sz="0" w:space="0" w:color="auto"/>
                                                        <w:left w:val="none" w:sz="0" w:space="0" w:color="auto"/>
                                                        <w:bottom w:val="none" w:sz="0" w:space="0" w:color="auto"/>
                                                        <w:right w:val="none" w:sz="0" w:space="0" w:color="auto"/>
                                                      </w:divBdr>
                                                    </w:div>
                                                  </w:divsChild>
                                                </w:div>
                                                <w:div w:id="1544556451">
                                                  <w:marLeft w:val="0"/>
                                                  <w:marRight w:val="0"/>
                                                  <w:marTop w:val="0"/>
                                                  <w:marBottom w:val="0"/>
                                                  <w:divBdr>
                                                    <w:top w:val="none" w:sz="0" w:space="0" w:color="auto"/>
                                                    <w:left w:val="none" w:sz="0" w:space="0" w:color="auto"/>
                                                    <w:bottom w:val="none" w:sz="0" w:space="0" w:color="auto"/>
                                                    <w:right w:val="none" w:sz="0" w:space="0" w:color="auto"/>
                                                  </w:divBdr>
                                                  <w:divsChild>
                                                    <w:div w:id="454909707">
                                                      <w:marLeft w:val="0"/>
                                                      <w:marRight w:val="0"/>
                                                      <w:marTop w:val="45"/>
                                                      <w:marBottom w:val="45"/>
                                                      <w:divBdr>
                                                        <w:top w:val="none" w:sz="0" w:space="0" w:color="auto"/>
                                                        <w:left w:val="none" w:sz="0" w:space="0" w:color="auto"/>
                                                        <w:bottom w:val="none" w:sz="0" w:space="0" w:color="auto"/>
                                                        <w:right w:val="none" w:sz="0" w:space="0" w:color="auto"/>
                                                      </w:divBdr>
                                                    </w:div>
                                                  </w:divsChild>
                                                </w:div>
                                                <w:div w:id="1685284678">
                                                  <w:marLeft w:val="0"/>
                                                  <w:marRight w:val="0"/>
                                                  <w:marTop w:val="0"/>
                                                  <w:marBottom w:val="0"/>
                                                  <w:divBdr>
                                                    <w:top w:val="none" w:sz="0" w:space="0" w:color="auto"/>
                                                    <w:left w:val="none" w:sz="0" w:space="0" w:color="auto"/>
                                                    <w:bottom w:val="none" w:sz="0" w:space="0" w:color="auto"/>
                                                    <w:right w:val="none" w:sz="0" w:space="0" w:color="auto"/>
                                                  </w:divBdr>
                                                  <w:divsChild>
                                                    <w:div w:id="1748921648">
                                                      <w:marLeft w:val="0"/>
                                                      <w:marRight w:val="0"/>
                                                      <w:marTop w:val="45"/>
                                                      <w:marBottom w:val="45"/>
                                                      <w:divBdr>
                                                        <w:top w:val="none" w:sz="0" w:space="0" w:color="auto"/>
                                                        <w:left w:val="none" w:sz="0" w:space="0" w:color="auto"/>
                                                        <w:bottom w:val="none" w:sz="0" w:space="0" w:color="auto"/>
                                                        <w:right w:val="none" w:sz="0" w:space="0" w:color="auto"/>
                                                      </w:divBdr>
                                                    </w:div>
                                                  </w:divsChild>
                                                </w:div>
                                                <w:div w:id="674385330">
                                                  <w:marLeft w:val="0"/>
                                                  <w:marRight w:val="0"/>
                                                  <w:marTop w:val="0"/>
                                                  <w:marBottom w:val="0"/>
                                                  <w:divBdr>
                                                    <w:top w:val="none" w:sz="0" w:space="0" w:color="auto"/>
                                                    <w:left w:val="none" w:sz="0" w:space="0" w:color="auto"/>
                                                    <w:bottom w:val="none" w:sz="0" w:space="0" w:color="auto"/>
                                                    <w:right w:val="none" w:sz="0" w:space="0" w:color="auto"/>
                                                  </w:divBdr>
                                                  <w:divsChild>
                                                    <w:div w:id="670640115">
                                                      <w:marLeft w:val="0"/>
                                                      <w:marRight w:val="0"/>
                                                      <w:marTop w:val="0"/>
                                                      <w:marBottom w:val="0"/>
                                                      <w:divBdr>
                                                        <w:top w:val="none" w:sz="0" w:space="0" w:color="auto"/>
                                                        <w:left w:val="none" w:sz="0" w:space="0" w:color="auto"/>
                                                        <w:bottom w:val="none" w:sz="0" w:space="0" w:color="auto"/>
                                                        <w:right w:val="none" w:sz="0" w:space="0" w:color="auto"/>
                                                      </w:divBdr>
                                                    </w:div>
                                                  </w:divsChild>
                                                </w:div>
                                                <w:div w:id="130831823">
                                                  <w:marLeft w:val="0"/>
                                                  <w:marRight w:val="0"/>
                                                  <w:marTop w:val="0"/>
                                                  <w:marBottom w:val="0"/>
                                                  <w:divBdr>
                                                    <w:top w:val="none" w:sz="0" w:space="0" w:color="auto"/>
                                                    <w:left w:val="none" w:sz="0" w:space="0" w:color="auto"/>
                                                    <w:bottom w:val="none" w:sz="0" w:space="0" w:color="auto"/>
                                                    <w:right w:val="none" w:sz="0" w:space="0" w:color="auto"/>
                                                  </w:divBdr>
                                                  <w:divsChild>
                                                    <w:div w:id="652024801">
                                                      <w:marLeft w:val="0"/>
                                                      <w:marRight w:val="0"/>
                                                      <w:marTop w:val="0"/>
                                                      <w:marBottom w:val="0"/>
                                                      <w:divBdr>
                                                        <w:top w:val="none" w:sz="0" w:space="0" w:color="auto"/>
                                                        <w:left w:val="none" w:sz="0" w:space="0" w:color="auto"/>
                                                        <w:bottom w:val="none" w:sz="0" w:space="0" w:color="auto"/>
                                                        <w:right w:val="none" w:sz="0" w:space="0" w:color="auto"/>
                                                      </w:divBdr>
                                                    </w:div>
                                                  </w:divsChild>
                                                </w:div>
                                                <w:div w:id="295378717">
                                                  <w:marLeft w:val="0"/>
                                                  <w:marRight w:val="0"/>
                                                  <w:marTop w:val="0"/>
                                                  <w:marBottom w:val="0"/>
                                                  <w:divBdr>
                                                    <w:top w:val="none" w:sz="0" w:space="0" w:color="auto"/>
                                                    <w:left w:val="none" w:sz="0" w:space="0" w:color="auto"/>
                                                    <w:bottom w:val="none" w:sz="0" w:space="0" w:color="auto"/>
                                                    <w:right w:val="none" w:sz="0" w:space="0" w:color="auto"/>
                                                  </w:divBdr>
                                                  <w:divsChild>
                                                    <w:div w:id="1359814322">
                                                      <w:marLeft w:val="0"/>
                                                      <w:marRight w:val="0"/>
                                                      <w:marTop w:val="0"/>
                                                      <w:marBottom w:val="0"/>
                                                      <w:divBdr>
                                                        <w:top w:val="none" w:sz="0" w:space="0" w:color="auto"/>
                                                        <w:left w:val="none" w:sz="0" w:space="0" w:color="auto"/>
                                                        <w:bottom w:val="none" w:sz="0" w:space="0" w:color="auto"/>
                                                        <w:right w:val="none" w:sz="0" w:space="0" w:color="auto"/>
                                                      </w:divBdr>
                                                    </w:div>
                                                  </w:divsChild>
                                                </w:div>
                                                <w:div w:id="821316389">
                                                  <w:marLeft w:val="0"/>
                                                  <w:marRight w:val="0"/>
                                                  <w:marTop w:val="0"/>
                                                  <w:marBottom w:val="0"/>
                                                  <w:divBdr>
                                                    <w:top w:val="none" w:sz="0" w:space="0" w:color="auto"/>
                                                    <w:left w:val="none" w:sz="0" w:space="0" w:color="auto"/>
                                                    <w:bottom w:val="none" w:sz="0" w:space="0" w:color="auto"/>
                                                    <w:right w:val="none" w:sz="0" w:space="0" w:color="auto"/>
                                                  </w:divBdr>
                                                  <w:divsChild>
                                                    <w:div w:id="598828267">
                                                      <w:marLeft w:val="0"/>
                                                      <w:marRight w:val="0"/>
                                                      <w:marTop w:val="0"/>
                                                      <w:marBottom w:val="0"/>
                                                      <w:divBdr>
                                                        <w:top w:val="none" w:sz="0" w:space="0" w:color="auto"/>
                                                        <w:left w:val="none" w:sz="0" w:space="0" w:color="auto"/>
                                                        <w:bottom w:val="none" w:sz="0" w:space="0" w:color="auto"/>
                                                        <w:right w:val="none" w:sz="0" w:space="0" w:color="auto"/>
                                                      </w:divBdr>
                                                    </w:div>
                                                  </w:divsChild>
                                                </w:div>
                                                <w:div w:id="790051035">
                                                  <w:marLeft w:val="0"/>
                                                  <w:marRight w:val="0"/>
                                                  <w:marTop w:val="0"/>
                                                  <w:marBottom w:val="0"/>
                                                  <w:divBdr>
                                                    <w:top w:val="none" w:sz="0" w:space="0" w:color="auto"/>
                                                    <w:left w:val="none" w:sz="0" w:space="0" w:color="auto"/>
                                                    <w:bottom w:val="none" w:sz="0" w:space="0" w:color="auto"/>
                                                    <w:right w:val="none" w:sz="0" w:space="0" w:color="auto"/>
                                                  </w:divBdr>
                                                  <w:divsChild>
                                                    <w:div w:id="476456590">
                                                      <w:marLeft w:val="0"/>
                                                      <w:marRight w:val="0"/>
                                                      <w:marTop w:val="0"/>
                                                      <w:marBottom w:val="0"/>
                                                      <w:divBdr>
                                                        <w:top w:val="none" w:sz="0" w:space="0" w:color="auto"/>
                                                        <w:left w:val="none" w:sz="0" w:space="0" w:color="auto"/>
                                                        <w:bottom w:val="none" w:sz="0" w:space="0" w:color="auto"/>
                                                        <w:right w:val="none" w:sz="0" w:space="0" w:color="auto"/>
                                                      </w:divBdr>
                                                    </w:div>
                                                  </w:divsChild>
                                                </w:div>
                                                <w:div w:id="524950320">
                                                  <w:marLeft w:val="0"/>
                                                  <w:marRight w:val="0"/>
                                                  <w:marTop w:val="0"/>
                                                  <w:marBottom w:val="0"/>
                                                  <w:divBdr>
                                                    <w:top w:val="none" w:sz="0" w:space="0" w:color="auto"/>
                                                    <w:left w:val="none" w:sz="0" w:space="0" w:color="auto"/>
                                                    <w:bottom w:val="none" w:sz="0" w:space="0" w:color="auto"/>
                                                    <w:right w:val="none" w:sz="0" w:space="0" w:color="auto"/>
                                                  </w:divBdr>
                                                  <w:divsChild>
                                                    <w:div w:id="954871472">
                                                      <w:marLeft w:val="0"/>
                                                      <w:marRight w:val="0"/>
                                                      <w:marTop w:val="0"/>
                                                      <w:marBottom w:val="0"/>
                                                      <w:divBdr>
                                                        <w:top w:val="none" w:sz="0" w:space="0" w:color="auto"/>
                                                        <w:left w:val="none" w:sz="0" w:space="0" w:color="auto"/>
                                                        <w:bottom w:val="none" w:sz="0" w:space="0" w:color="auto"/>
                                                        <w:right w:val="none" w:sz="0" w:space="0" w:color="auto"/>
                                                      </w:divBdr>
                                                    </w:div>
                                                  </w:divsChild>
                                                </w:div>
                                                <w:div w:id="170684327">
                                                  <w:marLeft w:val="0"/>
                                                  <w:marRight w:val="0"/>
                                                  <w:marTop w:val="0"/>
                                                  <w:marBottom w:val="0"/>
                                                  <w:divBdr>
                                                    <w:top w:val="none" w:sz="0" w:space="0" w:color="auto"/>
                                                    <w:left w:val="none" w:sz="0" w:space="0" w:color="auto"/>
                                                    <w:bottom w:val="none" w:sz="0" w:space="0" w:color="auto"/>
                                                    <w:right w:val="none" w:sz="0" w:space="0" w:color="auto"/>
                                                  </w:divBdr>
                                                  <w:divsChild>
                                                    <w:div w:id="1908107899">
                                                      <w:marLeft w:val="0"/>
                                                      <w:marRight w:val="0"/>
                                                      <w:marTop w:val="0"/>
                                                      <w:marBottom w:val="0"/>
                                                      <w:divBdr>
                                                        <w:top w:val="none" w:sz="0" w:space="0" w:color="auto"/>
                                                        <w:left w:val="none" w:sz="0" w:space="0" w:color="auto"/>
                                                        <w:bottom w:val="none" w:sz="0" w:space="0" w:color="auto"/>
                                                        <w:right w:val="none" w:sz="0" w:space="0" w:color="auto"/>
                                                      </w:divBdr>
                                                    </w:div>
                                                  </w:divsChild>
                                                </w:div>
                                                <w:div w:id="1178539983">
                                                  <w:marLeft w:val="0"/>
                                                  <w:marRight w:val="0"/>
                                                  <w:marTop w:val="0"/>
                                                  <w:marBottom w:val="0"/>
                                                  <w:divBdr>
                                                    <w:top w:val="none" w:sz="0" w:space="0" w:color="auto"/>
                                                    <w:left w:val="none" w:sz="0" w:space="0" w:color="auto"/>
                                                    <w:bottom w:val="none" w:sz="0" w:space="0" w:color="auto"/>
                                                    <w:right w:val="none" w:sz="0" w:space="0" w:color="auto"/>
                                                  </w:divBdr>
                                                  <w:divsChild>
                                                    <w:div w:id="1543862282">
                                                      <w:marLeft w:val="0"/>
                                                      <w:marRight w:val="0"/>
                                                      <w:marTop w:val="0"/>
                                                      <w:marBottom w:val="0"/>
                                                      <w:divBdr>
                                                        <w:top w:val="none" w:sz="0" w:space="0" w:color="auto"/>
                                                        <w:left w:val="none" w:sz="0" w:space="0" w:color="auto"/>
                                                        <w:bottom w:val="none" w:sz="0" w:space="0" w:color="auto"/>
                                                        <w:right w:val="none" w:sz="0" w:space="0" w:color="auto"/>
                                                      </w:divBdr>
                                                    </w:div>
                                                  </w:divsChild>
                                                </w:div>
                                                <w:div w:id="1182550404">
                                                  <w:marLeft w:val="0"/>
                                                  <w:marRight w:val="0"/>
                                                  <w:marTop w:val="0"/>
                                                  <w:marBottom w:val="0"/>
                                                  <w:divBdr>
                                                    <w:top w:val="none" w:sz="0" w:space="0" w:color="auto"/>
                                                    <w:left w:val="none" w:sz="0" w:space="0" w:color="auto"/>
                                                    <w:bottom w:val="none" w:sz="0" w:space="0" w:color="auto"/>
                                                    <w:right w:val="none" w:sz="0" w:space="0" w:color="auto"/>
                                                  </w:divBdr>
                                                  <w:divsChild>
                                                    <w:div w:id="1073310232">
                                                      <w:marLeft w:val="0"/>
                                                      <w:marRight w:val="0"/>
                                                      <w:marTop w:val="0"/>
                                                      <w:marBottom w:val="0"/>
                                                      <w:divBdr>
                                                        <w:top w:val="none" w:sz="0" w:space="0" w:color="auto"/>
                                                        <w:left w:val="none" w:sz="0" w:space="0" w:color="auto"/>
                                                        <w:bottom w:val="none" w:sz="0" w:space="0" w:color="auto"/>
                                                        <w:right w:val="none" w:sz="0" w:space="0" w:color="auto"/>
                                                      </w:divBdr>
                                                    </w:div>
                                                  </w:divsChild>
                                                </w:div>
                                                <w:div w:id="769815348">
                                                  <w:marLeft w:val="0"/>
                                                  <w:marRight w:val="0"/>
                                                  <w:marTop w:val="0"/>
                                                  <w:marBottom w:val="0"/>
                                                  <w:divBdr>
                                                    <w:top w:val="none" w:sz="0" w:space="0" w:color="auto"/>
                                                    <w:left w:val="none" w:sz="0" w:space="0" w:color="auto"/>
                                                    <w:bottom w:val="none" w:sz="0" w:space="0" w:color="auto"/>
                                                    <w:right w:val="none" w:sz="0" w:space="0" w:color="auto"/>
                                                  </w:divBdr>
                                                  <w:divsChild>
                                                    <w:div w:id="1897425782">
                                                      <w:marLeft w:val="0"/>
                                                      <w:marRight w:val="0"/>
                                                      <w:marTop w:val="0"/>
                                                      <w:marBottom w:val="0"/>
                                                      <w:divBdr>
                                                        <w:top w:val="none" w:sz="0" w:space="0" w:color="auto"/>
                                                        <w:left w:val="none" w:sz="0" w:space="0" w:color="auto"/>
                                                        <w:bottom w:val="none" w:sz="0" w:space="0" w:color="auto"/>
                                                        <w:right w:val="none" w:sz="0" w:space="0" w:color="auto"/>
                                                      </w:divBdr>
                                                    </w:div>
                                                  </w:divsChild>
                                                </w:div>
                                                <w:div w:id="1712654015">
                                                  <w:marLeft w:val="0"/>
                                                  <w:marRight w:val="0"/>
                                                  <w:marTop w:val="0"/>
                                                  <w:marBottom w:val="0"/>
                                                  <w:divBdr>
                                                    <w:top w:val="none" w:sz="0" w:space="0" w:color="auto"/>
                                                    <w:left w:val="none" w:sz="0" w:space="0" w:color="auto"/>
                                                    <w:bottom w:val="none" w:sz="0" w:space="0" w:color="auto"/>
                                                    <w:right w:val="none" w:sz="0" w:space="0" w:color="auto"/>
                                                  </w:divBdr>
                                                  <w:divsChild>
                                                    <w:div w:id="608859414">
                                                      <w:marLeft w:val="0"/>
                                                      <w:marRight w:val="0"/>
                                                      <w:marTop w:val="0"/>
                                                      <w:marBottom w:val="0"/>
                                                      <w:divBdr>
                                                        <w:top w:val="none" w:sz="0" w:space="0" w:color="auto"/>
                                                        <w:left w:val="none" w:sz="0" w:space="0" w:color="auto"/>
                                                        <w:bottom w:val="none" w:sz="0" w:space="0" w:color="auto"/>
                                                        <w:right w:val="none" w:sz="0" w:space="0" w:color="auto"/>
                                                      </w:divBdr>
                                                    </w:div>
                                                  </w:divsChild>
                                                </w:div>
                                                <w:div w:id="1158882263">
                                                  <w:marLeft w:val="0"/>
                                                  <w:marRight w:val="0"/>
                                                  <w:marTop w:val="0"/>
                                                  <w:marBottom w:val="0"/>
                                                  <w:divBdr>
                                                    <w:top w:val="none" w:sz="0" w:space="0" w:color="auto"/>
                                                    <w:left w:val="none" w:sz="0" w:space="0" w:color="auto"/>
                                                    <w:bottom w:val="none" w:sz="0" w:space="0" w:color="auto"/>
                                                    <w:right w:val="none" w:sz="0" w:space="0" w:color="auto"/>
                                                  </w:divBdr>
                                                  <w:divsChild>
                                                    <w:div w:id="2014187066">
                                                      <w:marLeft w:val="0"/>
                                                      <w:marRight w:val="0"/>
                                                      <w:marTop w:val="0"/>
                                                      <w:marBottom w:val="0"/>
                                                      <w:divBdr>
                                                        <w:top w:val="none" w:sz="0" w:space="0" w:color="auto"/>
                                                        <w:left w:val="none" w:sz="0" w:space="0" w:color="auto"/>
                                                        <w:bottom w:val="none" w:sz="0" w:space="0" w:color="auto"/>
                                                        <w:right w:val="none" w:sz="0" w:space="0" w:color="auto"/>
                                                      </w:divBdr>
                                                    </w:div>
                                                  </w:divsChild>
                                                </w:div>
                                                <w:div w:id="415712378">
                                                  <w:marLeft w:val="0"/>
                                                  <w:marRight w:val="0"/>
                                                  <w:marTop w:val="0"/>
                                                  <w:marBottom w:val="0"/>
                                                  <w:divBdr>
                                                    <w:top w:val="none" w:sz="0" w:space="0" w:color="auto"/>
                                                    <w:left w:val="none" w:sz="0" w:space="0" w:color="auto"/>
                                                    <w:bottom w:val="none" w:sz="0" w:space="0" w:color="auto"/>
                                                    <w:right w:val="none" w:sz="0" w:space="0" w:color="auto"/>
                                                  </w:divBdr>
                                                  <w:divsChild>
                                                    <w:div w:id="10575692">
                                                      <w:marLeft w:val="0"/>
                                                      <w:marRight w:val="0"/>
                                                      <w:marTop w:val="0"/>
                                                      <w:marBottom w:val="0"/>
                                                      <w:divBdr>
                                                        <w:top w:val="none" w:sz="0" w:space="0" w:color="auto"/>
                                                        <w:left w:val="none" w:sz="0" w:space="0" w:color="auto"/>
                                                        <w:bottom w:val="none" w:sz="0" w:space="0" w:color="auto"/>
                                                        <w:right w:val="none" w:sz="0" w:space="0" w:color="auto"/>
                                                      </w:divBdr>
                                                    </w:div>
                                                  </w:divsChild>
                                                </w:div>
                                                <w:div w:id="632255542">
                                                  <w:marLeft w:val="0"/>
                                                  <w:marRight w:val="0"/>
                                                  <w:marTop w:val="0"/>
                                                  <w:marBottom w:val="0"/>
                                                  <w:divBdr>
                                                    <w:top w:val="none" w:sz="0" w:space="0" w:color="auto"/>
                                                    <w:left w:val="none" w:sz="0" w:space="0" w:color="auto"/>
                                                    <w:bottom w:val="none" w:sz="0" w:space="0" w:color="auto"/>
                                                    <w:right w:val="none" w:sz="0" w:space="0" w:color="auto"/>
                                                  </w:divBdr>
                                                  <w:divsChild>
                                                    <w:div w:id="1537615712">
                                                      <w:marLeft w:val="0"/>
                                                      <w:marRight w:val="0"/>
                                                      <w:marTop w:val="0"/>
                                                      <w:marBottom w:val="0"/>
                                                      <w:divBdr>
                                                        <w:top w:val="none" w:sz="0" w:space="0" w:color="auto"/>
                                                        <w:left w:val="none" w:sz="0" w:space="0" w:color="auto"/>
                                                        <w:bottom w:val="none" w:sz="0" w:space="0" w:color="auto"/>
                                                        <w:right w:val="none" w:sz="0" w:space="0" w:color="auto"/>
                                                      </w:divBdr>
                                                    </w:div>
                                                  </w:divsChild>
                                                </w:div>
                                                <w:div w:id="1093934999">
                                                  <w:marLeft w:val="0"/>
                                                  <w:marRight w:val="0"/>
                                                  <w:marTop w:val="0"/>
                                                  <w:marBottom w:val="0"/>
                                                  <w:divBdr>
                                                    <w:top w:val="none" w:sz="0" w:space="0" w:color="auto"/>
                                                    <w:left w:val="none" w:sz="0" w:space="0" w:color="auto"/>
                                                    <w:bottom w:val="none" w:sz="0" w:space="0" w:color="auto"/>
                                                    <w:right w:val="none" w:sz="0" w:space="0" w:color="auto"/>
                                                  </w:divBdr>
                                                  <w:divsChild>
                                                    <w:div w:id="1368945280">
                                                      <w:marLeft w:val="0"/>
                                                      <w:marRight w:val="0"/>
                                                      <w:marTop w:val="0"/>
                                                      <w:marBottom w:val="0"/>
                                                      <w:divBdr>
                                                        <w:top w:val="none" w:sz="0" w:space="0" w:color="auto"/>
                                                        <w:left w:val="none" w:sz="0" w:space="0" w:color="auto"/>
                                                        <w:bottom w:val="none" w:sz="0" w:space="0" w:color="auto"/>
                                                        <w:right w:val="none" w:sz="0" w:space="0" w:color="auto"/>
                                                      </w:divBdr>
                                                    </w:div>
                                                  </w:divsChild>
                                                </w:div>
                                                <w:div w:id="1588534586">
                                                  <w:marLeft w:val="0"/>
                                                  <w:marRight w:val="0"/>
                                                  <w:marTop w:val="0"/>
                                                  <w:marBottom w:val="0"/>
                                                  <w:divBdr>
                                                    <w:top w:val="none" w:sz="0" w:space="0" w:color="auto"/>
                                                    <w:left w:val="none" w:sz="0" w:space="0" w:color="auto"/>
                                                    <w:bottom w:val="none" w:sz="0" w:space="0" w:color="auto"/>
                                                    <w:right w:val="none" w:sz="0" w:space="0" w:color="auto"/>
                                                  </w:divBdr>
                                                  <w:divsChild>
                                                    <w:div w:id="922833841">
                                                      <w:marLeft w:val="0"/>
                                                      <w:marRight w:val="0"/>
                                                      <w:marTop w:val="0"/>
                                                      <w:marBottom w:val="0"/>
                                                      <w:divBdr>
                                                        <w:top w:val="none" w:sz="0" w:space="0" w:color="auto"/>
                                                        <w:left w:val="none" w:sz="0" w:space="0" w:color="auto"/>
                                                        <w:bottom w:val="none" w:sz="0" w:space="0" w:color="auto"/>
                                                        <w:right w:val="none" w:sz="0" w:space="0" w:color="auto"/>
                                                      </w:divBdr>
                                                    </w:div>
                                                  </w:divsChild>
                                                </w:div>
                                                <w:div w:id="905335310">
                                                  <w:marLeft w:val="0"/>
                                                  <w:marRight w:val="0"/>
                                                  <w:marTop w:val="0"/>
                                                  <w:marBottom w:val="0"/>
                                                  <w:divBdr>
                                                    <w:top w:val="none" w:sz="0" w:space="0" w:color="auto"/>
                                                    <w:left w:val="none" w:sz="0" w:space="0" w:color="auto"/>
                                                    <w:bottom w:val="none" w:sz="0" w:space="0" w:color="auto"/>
                                                    <w:right w:val="none" w:sz="0" w:space="0" w:color="auto"/>
                                                  </w:divBdr>
                                                  <w:divsChild>
                                                    <w:div w:id="63720428">
                                                      <w:marLeft w:val="0"/>
                                                      <w:marRight w:val="0"/>
                                                      <w:marTop w:val="0"/>
                                                      <w:marBottom w:val="0"/>
                                                      <w:divBdr>
                                                        <w:top w:val="none" w:sz="0" w:space="0" w:color="auto"/>
                                                        <w:left w:val="none" w:sz="0" w:space="0" w:color="auto"/>
                                                        <w:bottom w:val="none" w:sz="0" w:space="0" w:color="auto"/>
                                                        <w:right w:val="none" w:sz="0" w:space="0" w:color="auto"/>
                                                      </w:divBdr>
                                                    </w:div>
                                                  </w:divsChild>
                                                </w:div>
                                                <w:div w:id="345207558">
                                                  <w:marLeft w:val="0"/>
                                                  <w:marRight w:val="0"/>
                                                  <w:marTop w:val="0"/>
                                                  <w:marBottom w:val="0"/>
                                                  <w:divBdr>
                                                    <w:top w:val="none" w:sz="0" w:space="0" w:color="auto"/>
                                                    <w:left w:val="none" w:sz="0" w:space="0" w:color="auto"/>
                                                    <w:bottom w:val="none" w:sz="0" w:space="0" w:color="auto"/>
                                                    <w:right w:val="none" w:sz="0" w:space="0" w:color="auto"/>
                                                  </w:divBdr>
                                                  <w:divsChild>
                                                    <w:div w:id="79955482">
                                                      <w:marLeft w:val="0"/>
                                                      <w:marRight w:val="0"/>
                                                      <w:marTop w:val="0"/>
                                                      <w:marBottom w:val="0"/>
                                                      <w:divBdr>
                                                        <w:top w:val="none" w:sz="0" w:space="0" w:color="auto"/>
                                                        <w:left w:val="none" w:sz="0" w:space="0" w:color="auto"/>
                                                        <w:bottom w:val="none" w:sz="0" w:space="0" w:color="auto"/>
                                                        <w:right w:val="none" w:sz="0" w:space="0" w:color="auto"/>
                                                      </w:divBdr>
                                                    </w:div>
                                                  </w:divsChild>
                                                </w:div>
                                                <w:div w:id="1583294168">
                                                  <w:marLeft w:val="0"/>
                                                  <w:marRight w:val="0"/>
                                                  <w:marTop w:val="0"/>
                                                  <w:marBottom w:val="0"/>
                                                  <w:divBdr>
                                                    <w:top w:val="none" w:sz="0" w:space="0" w:color="auto"/>
                                                    <w:left w:val="none" w:sz="0" w:space="0" w:color="auto"/>
                                                    <w:bottom w:val="none" w:sz="0" w:space="0" w:color="auto"/>
                                                    <w:right w:val="none" w:sz="0" w:space="0" w:color="auto"/>
                                                  </w:divBdr>
                                                  <w:divsChild>
                                                    <w:div w:id="1590231363">
                                                      <w:marLeft w:val="0"/>
                                                      <w:marRight w:val="0"/>
                                                      <w:marTop w:val="0"/>
                                                      <w:marBottom w:val="0"/>
                                                      <w:divBdr>
                                                        <w:top w:val="none" w:sz="0" w:space="0" w:color="auto"/>
                                                        <w:left w:val="none" w:sz="0" w:space="0" w:color="auto"/>
                                                        <w:bottom w:val="none" w:sz="0" w:space="0" w:color="auto"/>
                                                        <w:right w:val="none" w:sz="0" w:space="0" w:color="auto"/>
                                                      </w:divBdr>
                                                    </w:div>
                                                  </w:divsChild>
                                                </w:div>
                                                <w:div w:id="156306770">
                                                  <w:marLeft w:val="0"/>
                                                  <w:marRight w:val="0"/>
                                                  <w:marTop w:val="0"/>
                                                  <w:marBottom w:val="0"/>
                                                  <w:divBdr>
                                                    <w:top w:val="none" w:sz="0" w:space="0" w:color="auto"/>
                                                    <w:left w:val="none" w:sz="0" w:space="0" w:color="auto"/>
                                                    <w:bottom w:val="none" w:sz="0" w:space="0" w:color="auto"/>
                                                    <w:right w:val="none" w:sz="0" w:space="0" w:color="auto"/>
                                                  </w:divBdr>
                                                  <w:divsChild>
                                                    <w:div w:id="383722946">
                                                      <w:marLeft w:val="0"/>
                                                      <w:marRight w:val="0"/>
                                                      <w:marTop w:val="0"/>
                                                      <w:marBottom w:val="0"/>
                                                      <w:divBdr>
                                                        <w:top w:val="none" w:sz="0" w:space="0" w:color="auto"/>
                                                        <w:left w:val="none" w:sz="0" w:space="0" w:color="auto"/>
                                                        <w:bottom w:val="none" w:sz="0" w:space="0" w:color="auto"/>
                                                        <w:right w:val="none" w:sz="0" w:space="0" w:color="auto"/>
                                                      </w:divBdr>
                                                    </w:div>
                                                  </w:divsChild>
                                                </w:div>
                                                <w:div w:id="1283073789">
                                                  <w:marLeft w:val="0"/>
                                                  <w:marRight w:val="0"/>
                                                  <w:marTop w:val="0"/>
                                                  <w:marBottom w:val="0"/>
                                                  <w:divBdr>
                                                    <w:top w:val="none" w:sz="0" w:space="0" w:color="auto"/>
                                                    <w:left w:val="none" w:sz="0" w:space="0" w:color="auto"/>
                                                    <w:bottom w:val="none" w:sz="0" w:space="0" w:color="auto"/>
                                                    <w:right w:val="none" w:sz="0" w:space="0" w:color="auto"/>
                                                  </w:divBdr>
                                                  <w:divsChild>
                                                    <w:div w:id="59579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484150">
                                          <w:marLeft w:val="0"/>
                                          <w:marRight w:val="0"/>
                                          <w:marTop w:val="0"/>
                                          <w:marBottom w:val="0"/>
                                          <w:divBdr>
                                            <w:top w:val="none" w:sz="0" w:space="0" w:color="auto"/>
                                            <w:left w:val="none" w:sz="0" w:space="0" w:color="auto"/>
                                            <w:bottom w:val="none" w:sz="0" w:space="0" w:color="auto"/>
                                            <w:right w:val="none" w:sz="0" w:space="0" w:color="auto"/>
                                          </w:divBdr>
                                          <w:divsChild>
                                            <w:div w:id="73481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consult.moretonbay.qld.gov.au/portal/mbrcpsv3?pointId=s1332743658181" TargetMode="External"/><Relationship Id="rId18" Type="http://schemas.openxmlformats.org/officeDocument/2006/relationships/image" Target="media/image4.jpeg"/><Relationship Id="rId26" Type="http://schemas.openxmlformats.org/officeDocument/2006/relationships/hyperlink" Target="http://consult.moretonbay.qld.gov.au/portal/mbrcpsv3?pointId=s1332743658181" TargetMode="External"/><Relationship Id="rId39" Type="http://schemas.openxmlformats.org/officeDocument/2006/relationships/hyperlink" Target="http://consult.moretonbay.qld.gov.au/portal/mbrcpsv3?pointId=s1332743658181" TargetMode="External"/><Relationship Id="rId21" Type="http://schemas.openxmlformats.org/officeDocument/2006/relationships/hyperlink" Target="http://consult.moretonbay.qld.gov.au/portal/mbrcpsv3?pointId=s1332743658181" TargetMode="External"/><Relationship Id="rId34" Type="http://schemas.openxmlformats.org/officeDocument/2006/relationships/hyperlink" Target="http://consult.moretonbay.qld.gov.au/portal/mbrcpsv3?pointId=s1332743658181" TargetMode="External"/><Relationship Id="rId42" Type="http://schemas.openxmlformats.org/officeDocument/2006/relationships/hyperlink" Target="http://consult.moretonbay.qld.gov.au/portal/mbrcpsv3?pointId=s1332743658181" TargetMode="External"/><Relationship Id="rId47" Type="http://schemas.openxmlformats.org/officeDocument/2006/relationships/hyperlink" Target="http://consult.moretonbay.qld.gov.au/portal/mbrcpsv3?pointId=s1332743658181" TargetMode="External"/><Relationship Id="rId50" Type="http://schemas.openxmlformats.org/officeDocument/2006/relationships/hyperlink" Target="http://consult.moretonbay.qld.gov.au/portal/mbrcpsv3?pointId=s1332743658181" TargetMode="External"/><Relationship Id="rId55" Type="http://schemas.openxmlformats.org/officeDocument/2006/relationships/footer" Target="footer2.xml"/><Relationship Id="rId7" Type="http://schemas.openxmlformats.org/officeDocument/2006/relationships/hyperlink" Target="http://consult.moretonbay.qld.gov.au/portal/mbrcpsv3?pointId=s1332743658181" TargetMode="External"/><Relationship Id="rId12" Type="http://schemas.openxmlformats.org/officeDocument/2006/relationships/hyperlink" Target="http://consult.moretonbay.qld.gov.au/portal/mbrcpsv3?pointId=s1332743658181" TargetMode="External"/><Relationship Id="rId17" Type="http://schemas.openxmlformats.org/officeDocument/2006/relationships/image" Target="media/image3.jpeg"/><Relationship Id="rId25" Type="http://schemas.openxmlformats.org/officeDocument/2006/relationships/hyperlink" Target="http://consult.moretonbay.qld.gov.au/portal/mbrcpsv3?pointId=s1332743658181" TargetMode="External"/><Relationship Id="rId33" Type="http://schemas.openxmlformats.org/officeDocument/2006/relationships/hyperlink" Target="http://consult.moretonbay.qld.gov.au/portal/mbrcpsv3?pointId=s1332743658181" TargetMode="External"/><Relationship Id="rId38" Type="http://schemas.openxmlformats.org/officeDocument/2006/relationships/hyperlink" Target="http://consult.moretonbay.qld.gov.au/portal/mbrcpsv3?pointId=s1332743658181" TargetMode="External"/><Relationship Id="rId46" Type="http://schemas.openxmlformats.org/officeDocument/2006/relationships/hyperlink" Target="http://consult.moretonbay.qld.gov.au/portal/mbrcpsv3?pointId=s1332743658181"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consult.moretonbay.qld.gov.au/portal/mbrcpsv3?pointId=s1332743658181" TargetMode="External"/><Relationship Id="rId20" Type="http://schemas.openxmlformats.org/officeDocument/2006/relationships/image" Target="media/image6.jpeg"/><Relationship Id="rId29" Type="http://schemas.openxmlformats.org/officeDocument/2006/relationships/hyperlink" Target="http://consult.moretonbay.qld.gov.au/portal/mbrcpsv3?pointId=s1332743658181" TargetMode="External"/><Relationship Id="rId41" Type="http://schemas.openxmlformats.org/officeDocument/2006/relationships/hyperlink" Target="http://consult.moretonbay.qld.gov.au/portal/mbrcpsv3?pointId=s1332743658181" TargetMode="External"/><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nsult.moretonbay.qld.gov.au/portal/mbrcpsv3?pointId=s1332743658181" TargetMode="External"/><Relationship Id="rId24" Type="http://schemas.openxmlformats.org/officeDocument/2006/relationships/hyperlink" Target="http://consult.moretonbay.qld.gov.au/portal/mbrcpsv3?pointId=s1332743658181" TargetMode="External"/><Relationship Id="rId32" Type="http://schemas.openxmlformats.org/officeDocument/2006/relationships/hyperlink" Target="http://consult.moretonbay.qld.gov.au/portal/mbrcpsv3?pointId=s1332743658181" TargetMode="External"/><Relationship Id="rId37" Type="http://schemas.openxmlformats.org/officeDocument/2006/relationships/hyperlink" Target="http://consult.moretonbay.qld.gov.au/portal/mbrcpsv3?pointId=s1332743658181" TargetMode="External"/><Relationship Id="rId40" Type="http://schemas.openxmlformats.org/officeDocument/2006/relationships/hyperlink" Target="http://consult.moretonbay.qld.gov.au/portal/mbrcpsv3?pointId=s1332743658181" TargetMode="External"/><Relationship Id="rId45" Type="http://schemas.openxmlformats.org/officeDocument/2006/relationships/hyperlink" Target="http://consult.moretonbay.qld.gov.au/portal/mbrcpsv3?pointId=s1332743658181" TargetMode="External"/><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consult.moretonbay.qld.gov.au/portal/mbrcpsv3?pointId=s1332743658181" TargetMode="External"/><Relationship Id="rId23" Type="http://schemas.openxmlformats.org/officeDocument/2006/relationships/hyperlink" Target="http://consult.moretonbay.qld.gov.au/portal/mbrcpsv3?pointId=s1332743658181" TargetMode="External"/><Relationship Id="rId28" Type="http://schemas.openxmlformats.org/officeDocument/2006/relationships/hyperlink" Target="http://consult.moretonbay.qld.gov.au/portal/mbrcpsv3?pointId=s1332743658181" TargetMode="External"/><Relationship Id="rId36" Type="http://schemas.openxmlformats.org/officeDocument/2006/relationships/hyperlink" Target="http://consult.moretonbay.qld.gov.au/portal/mbrcpsv3?pointId=s1332743658181" TargetMode="External"/><Relationship Id="rId49" Type="http://schemas.openxmlformats.org/officeDocument/2006/relationships/hyperlink" Target="http://consult.moretonbay.qld.gov.au/portal/mbrcpsv3?pointId=s1332743658181" TargetMode="External"/><Relationship Id="rId57" Type="http://schemas.openxmlformats.org/officeDocument/2006/relationships/footer" Target="footer3.xml"/><Relationship Id="rId10" Type="http://schemas.openxmlformats.org/officeDocument/2006/relationships/hyperlink" Target="http://consult.moretonbay.qld.gov.au/portal/mbrcpsv3?pointId=s1332743658181" TargetMode="External"/><Relationship Id="rId19" Type="http://schemas.openxmlformats.org/officeDocument/2006/relationships/image" Target="media/image5.jpeg"/><Relationship Id="rId31" Type="http://schemas.openxmlformats.org/officeDocument/2006/relationships/hyperlink" Target="http://consult.moretonbay.qld.gov.au/portal/mbrcpsv3?pointId=s1332743658181" TargetMode="External"/><Relationship Id="rId44" Type="http://schemas.openxmlformats.org/officeDocument/2006/relationships/hyperlink" Target="http://consult.moretonbay.qld.gov.au/portal/mbrcpsv3?pointId=s1332743658181" TargetMode="External"/><Relationship Id="rId52"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consult.moretonbay.qld.gov.au/portal/mbrcpsv3?pointId=s1332743658181" TargetMode="External"/><Relationship Id="rId22" Type="http://schemas.openxmlformats.org/officeDocument/2006/relationships/hyperlink" Target="http://consult.moretonbay.qld.gov.au/portal/mbrcpsv3?pointId=s1332743658181" TargetMode="External"/><Relationship Id="rId27" Type="http://schemas.openxmlformats.org/officeDocument/2006/relationships/hyperlink" Target="http://consult.moretonbay.qld.gov.au/portal/mbrcpsv3?pointId=s1332743658181" TargetMode="External"/><Relationship Id="rId30" Type="http://schemas.openxmlformats.org/officeDocument/2006/relationships/hyperlink" Target="http://consult.moretonbay.qld.gov.au/portal/mbrcpsv3?pointId=s1332743658181" TargetMode="External"/><Relationship Id="rId35" Type="http://schemas.openxmlformats.org/officeDocument/2006/relationships/hyperlink" Target="http://consult.moretonbay.qld.gov.au/portal/mbrcpsv3?pointId=s1332743658181" TargetMode="External"/><Relationship Id="rId43" Type="http://schemas.openxmlformats.org/officeDocument/2006/relationships/hyperlink" Target="http://consult.moretonbay.qld.gov.au/portal/mbrcpsv3?pointId=s1332743658181" TargetMode="External"/><Relationship Id="rId48" Type="http://schemas.openxmlformats.org/officeDocument/2006/relationships/hyperlink" Target="http://consult.moretonbay.qld.gov.au/portal/mbrcpsv3?pointId=s1332743658181" TargetMode="External"/><Relationship Id="rId56" Type="http://schemas.openxmlformats.org/officeDocument/2006/relationships/header" Target="header3.xml"/><Relationship Id="rId8" Type="http://schemas.openxmlformats.org/officeDocument/2006/relationships/image" Target="media/image1.jpeg"/><Relationship Id="rId51" Type="http://schemas.openxmlformats.org/officeDocument/2006/relationships/hyperlink" Target="http://consult.moretonbay.qld.gov.au/portal/mbrcpsv3?pointId=s1332743658181"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48</Pages>
  <Words>13172</Words>
  <Characters>75082</Characters>
  <Application>Microsoft Office Word</Application>
  <DocSecurity>0</DocSecurity>
  <Lines>625</Lines>
  <Paragraphs>176</Paragraphs>
  <ScaleCrop>false</ScaleCrop>
  <HeadingPairs>
    <vt:vector size="2" baseType="variant">
      <vt:variant>
        <vt:lpstr>Title</vt:lpstr>
      </vt:variant>
      <vt:variant>
        <vt:i4>1</vt:i4>
      </vt:variant>
    </vt:vector>
  </HeadingPairs>
  <TitlesOfParts>
    <vt:vector size="1" baseType="lpstr">
      <vt:lpstr/>
    </vt:vector>
  </TitlesOfParts>
  <Company>Moreton Bay Regional Council</Company>
  <LinksUpToDate>false</LinksUpToDate>
  <CharactersWithSpaces>88078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Cassie McEwan</dc:creator>
  <cp:keywords/>
  <dc:description/>
  <cp:lastModifiedBy>Diane Williams</cp:lastModifiedBy>
  <cp:revision>4</cp:revision>
  <dcterms:created xsi:type="dcterms:W3CDTF">2017-07-06T00:59:00Z</dcterms:created>
  <dcterms:modified xsi:type="dcterms:W3CDTF">2017-07-13T06:34:00Z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A15549028</vt:lpwstr>
  </property>
  <property fmtid="{D5CDD505-2E9C-101B-9397-08002B2CF9AE}" pid="4" name="Objective-Title">
    <vt:lpwstr>Redcliffe Kippa-Ring local plan - Health precinct - Assessable</vt:lpwstr>
  </property>
  <property fmtid="{D5CDD505-2E9C-101B-9397-08002B2CF9AE}" pid="5" name="Objective-Comment">
    <vt:lpwstr/>
  </property>
  <property fmtid="{D5CDD505-2E9C-101B-9397-08002B2CF9AE}" pid="6" name="Objective-CreationStamp">
    <vt:filetime>2017-07-06T06:33:30Z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2017-07-13T06:30:19Z</vt:filetime>
  </property>
  <property fmtid="{D5CDD505-2E9C-101B-9397-08002B2CF9AE}" pid="11" name="Objective-Owner">
    <vt:lpwstr>Cassie McEwan</vt:lpwstr>
  </property>
  <property fmtid="{D5CDD505-2E9C-101B-9397-08002B2CF9AE}" pid="12" name="Objective-Path">
    <vt:lpwstr>Objective Global Folder:MBRC File Plan:STRATEGIC PLANNING - PLANNING SCHEME &amp; POLICIES:MBRC PLANNING SCHEME:AMENDMENT - ALIGNMENT - No.1:08 Amended Code Templates:</vt:lpwstr>
  </property>
  <property fmtid="{D5CDD505-2E9C-101B-9397-08002B2CF9AE}" pid="13" name="Objective-Parent">
    <vt:lpwstr>08 Amended Code Templates</vt:lpwstr>
  </property>
  <property fmtid="{D5CDD505-2E9C-101B-9397-08002B2CF9AE}" pid="14" name="Objective-State">
    <vt:lpwstr>Being Edited</vt:lpwstr>
  </property>
  <property fmtid="{D5CDD505-2E9C-101B-9397-08002B2CF9AE}" pid="15" name="Objective-Version">
    <vt:lpwstr>1.1</vt:lpwstr>
  </property>
  <property fmtid="{D5CDD505-2E9C-101B-9397-08002B2CF9AE}" pid="16" name="Objective-VersionNumber">
    <vt:r8>2</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Archive Box [system]">
    <vt:lpwstr/>
  </property>
  <property fmtid="{D5CDD505-2E9C-101B-9397-08002B2CF9AE}" pid="22" name="Objective-Date Received [system]">
    <vt:lpwstr/>
  </property>
  <property fmtid="{D5CDD505-2E9C-101B-9397-08002B2CF9AE}" pid="23" name="Objective-Date of Letter [system]">
    <vt:lpwstr/>
  </property>
  <property fmtid="{D5CDD505-2E9C-101B-9397-08002B2CF9AE}" pid="24" name="Objective-Action Officer [system]">
    <vt:lpwstr/>
  </property>
  <property fmtid="{D5CDD505-2E9C-101B-9397-08002B2CF9AE}" pid="25" name="Objective-Contact Name (NAR) [system]">
    <vt:lpwstr/>
  </property>
  <property fmtid="{D5CDD505-2E9C-101B-9397-08002B2CF9AE}" pid="26" name="Objective-NAR Key [system]">
    <vt:lpwstr/>
  </property>
  <property fmtid="{D5CDD505-2E9C-101B-9397-08002B2CF9AE}" pid="27" name="Objective-Location Description [system]">
    <vt:lpwstr/>
  </property>
  <property fmtid="{D5CDD505-2E9C-101B-9397-08002B2CF9AE}" pid="28" name="Objective-Property Key [system]">
    <vt:lpwstr/>
  </property>
  <property fmtid="{D5CDD505-2E9C-101B-9397-08002B2CF9AE}" pid="29" name="Objective-Street [system]">
    <vt:lpwstr/>
  </property>
  <property fmtid="{D5CDD505-2E9C-101B-9397-08002B2CF9AE}" pid="30" name="Objective-Street/Suburb Key [system]">
    <vt:lpwstr/>
  </property>
  <property fmtid="{D5CDD505-2E9C-101B-9397-08002B2CF9AE}" pid="31" name="Objective-Customer Request Number [system]">
    <vt:lpwstr/>
  </property>
  <property fmtid="{D5CDD505-2E9C-101B-9397-08002B2CF9AE}" pid="32" name="Objective-Customer Request Key [system]">
    <vt:lpwstr/>
  </property>
  <property fmtid="{D5CDD505-2E9C-101B-9397-08002B2CF9AE}" pid="33" name="Objective-Public [system]">
    <vt:lpwstr/>
  </property>
  <property fmtid="{D5CDD505-2E9C-101B-9397-08002B2CF9AE}" pid="34" name="Objective-Connect Creator [system]">
    <vt:lpwstr/>
  </property>
</Properties>
</file>