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2" w:type="pct"/>
        <w:tblCellSpacing w:w="15" w:type="dxa"/>
        <w:tblInd w:w="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
      </w:tblPr>
      <w:tblGrid>
        <w:gridCol w:w="15373"/>
      </w:tblGrid>
      <w:tr w:rsidR="00242E4C" w:rsidRPr="00242E4C" w:rsidTr="00242E4C">
        <w:trPr>
          <w:tblCellSpacing w:w="15" w:type="dxa"/>
        </w:trPr>
        <w:tc>
          <w:tcPr>
            <w:tcW w:w="0" w:type="auto"/>
            <w:tcBorders>
              <w:top w:val="nil"/>
              <w:left w:val="nil"/>
              <w:bottom w:val="nil"/>
              <w:right w:val="nil"/>
            </w:tcBorders>
            <w:shd w:val="clear" w:color="auto" w:fill="CCCCCC"/>
            <w:tcMar>
              <w:top w:w="30" w:type="dxa"/>
              <w:left w:w="30" w:type="dxa"/>
              <w:bottom w:w="30" w:type="dxa"/>
              <w:right w:w="30" w:type="dxa"/>
            </w:tcMar>
            <w:vAlign w:val="center"/>
            <w:hideMark/>
          </w:tcPr>
          <w:p w:rsidR="00242E4C" w:rsidRPr="00242E4C" w:rsidRDefault="00242E4C" w:rsidP="00242E4C">
            <w:pPr>
              <w:spacing w:before="100" w:beforeAutospacing="1" w:after="100" w:afterAutospacing="1" w:line="240" w:lineRule="auto"/>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Table 6.2.6.1.2 Assessable development - Coastal communities precinct</w:t>
            </w:r>
          </w:p>
        </w:tc>
      </w:tr>
    </w:tbl>
    <w:p w:rsidR="00242E4C" w:rsidRDefault="00242E4C"/>
    <w:tbl>
      <w:tblPr>
        <w:tblW w:w="4997" w:type="pct"/>
        <w:tblCellSpacing w:w="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4828"/>
        <w:gridCol w:w="6168"/>
        <w:gridCol w:w="2100"/>
        <w:gridCol w:w="2277"/>
      </w:tblGrid>
      <w:tr w:rsidR="00242E4C" w:rsidRPr="00242E4C" w:rsidTr="00F12FA9">
        <w:trPr>
          <w:tblCellSpacing w:w="15" w:type="dxa"/>
        </w:trPr>
        <w:tc>
          <w:tcPr>
            <w:tcW w:w="1565" w:type="pct"/>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Performance outcomes</w:t>
            </w:r>
          </w:p>
        </w:tc>
        <w:tc>
          <w:tcPr>
            <w:tcW w:w="1998" w:type="pct"/>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Examples that achieve aspects of the Performance Outcomes</w:t>
            </w:r>
          </w:p>
        </w:tc>
        <w:tc>
          <w:tcPr>
            <w:tcW w:w="677" w:type="pct"/>
            <w:tcBorders>
              <w:top w:val="outset" w:sz="6" w:space="0" w:color="auto"/>
              <w:left w:val="outset" w:sz="6" w:space="0" w:color="auto"/>
              <w:bottom w:val="outset" w:sz="6" w:space="0" w:color="auto"/>
              <w:right w:val="outset" w:sz="6" w:space="0" w:color="auto"/>
            </w:tcBorders>
            <w:shd w:val="clear" w:color="auto" w:fill="CCCCCC"/>
          </w:tcPr>
          <w:p w:rsidR="00242E4C" w:rsidRPr="002A3213" w:rsidRDefault="00242E4C" w:rsidP="00242E4C">
            <w:pPr>
              <w:spacing w:after="0" w:line="240" w:lineRule="auto"/>
              <w:rPr>
                <w:rFonts w:ascii="Arial" w:eastAsia="Times New Roman" w:hAnsi="Arial" w:cs="Arial"/>
                <w:b/>
                <w:bCs/>
                <w:sz w:val="20"/>
                <w:szCs w:val="20"/>
                <w:lang w:eastAsia="en-AU"/>
              </w:rPr>
            </w:pPr>
            <w:r>
              <w:rPr>
                <w:rFonts w:ascii="Arial" w:eastAsia="Times New Roman" w:hAnsi="Arial" w:cs="Arial"/>
                <w:b/>
                <w:bCs/>
                <w:sz w:val="20"/>
                <w:szCs w:val="20"/>
                <w:lang w:eastAsia="en-AU"/>
              </w:rPr>
              <w:t>E</w:t>
            </w:r>
            <w:r w:rsidRPr="002A3213">
              <w:rPr>
                <w:rFonts w:ascii="Arial" w:eastAsia="Times New Roman" w:hAnsi="Arial" w:cs="Arial"/>
                <w:b/>
                <w:bCs/>
                <w:sz w:val="20"/>
                <w:szCs w:val="20"/>
                <w:lang w:eastAsia="en-AU"/>
              </w:rPr>
              <w:t xml:space="preserve"> Compliance</w:t>
            </w:r>
          </w:p>
          <w:p w:rsidR="00242E4C" w:rsidRPr="008B6E1B" w:rsidRDefault="00242E4C" w:rsidP="002A2249">
            <w:pPr>
              <w:pStyle w:val="ListParagraph"/>
              <w:numPr>
                <w:ilvl w:val="0"/>
                <w:numId w:val="79"/>
              </w:numPr>
              <w:spacing w:after="0" w:line="240" w:lineRule="auto"/>
              <w:ind w:left="670" w:hanging="284"/>
              <w:rPr>
                <w:rFonts w:eastAsia="Times New Roman" w:cs="Arial"/>
                <w:b/>
                <w:bCs/>
                <w:sz w:val="18"/>
                <w:szCs w:val="18"/>
                <w:lang w:eastAsia="en-AU"/>
              </w:rPr>
            </w:pPr>
            <w:r w:rsidRPr="008B6E1B">
              <w:rPr>
                <w:rFonts w:eastAsia="Times New Roman" w:cs="Arial"/>
                <w:b/>
                <w:bCs/>
                <w:sz w:val="18"/>
                <w:szCs w:val="18"/>
                <w:lang w:eastAsia="en-AU"/>
              </w:rPr>
              <w:t>Yes</w:t>
            </w:r>
          </w:p>
          <w:p w:rsidR="00242E4C" w:rsidRPr="00242E4C" w:rsidRDefault="00242E4C" w:rsidP="002A2249">
            <w:pPr>
              <w:pStyle w:val="ListParagraph"/>
              <w:numPr>
                <w:ilvl w:val="0"/>
                <w:numId w:val="79"/>
              </w:numPr>
              <w:spacing w:after="0" w:line="240" w:lineRule="auto"/>
              <w:ind w:left="670" w:hanging="284"/>
              <w:rPr>
                <w:rFonts w:eastAsia="Times New Roman" w:cs="Arial"/>
                <w:b/>
                <w:bCs/>
                <w:sz w:val="20"/>
                <w:szCs w:val="20"/>
                <w:lang w:eastAsia="en-AU"/>
              </w:rPr>
            </w:pPr>
            <w:r w:rsidRPr="008B6E1B">
              <w:rPr>
                <w:rFonts w:eastAsia="Times New Roman" w:cs="Arial"/>
                <w:b/>
                <w:bCs/>
                <w:sz w:val="18"/>
                <w:szCs w:val="18"/>
                <w:lang w:eastAsia="en-AU"/>
              </w:rPr>
              <w:t>No See PO or</w:t>
            </w:r>
            <w:r>
              <w:rPr>
                <w:rFonts w:eastAsia="Times New Roman" w:cs="Arial"/>
                <w:b/>
                <w:bCs/>
                <w:sz w:val="18"/>
                <w:szCs w:val="18"/>
                <w:lang w:eastAsia="en-AU"/>
              </w:rPr>
              <w:t xml:space="preserve"> </w:t>
            </w:r>
          </w:p>
          <w:p w:rsidR="00242E4C" w:rsidRPr="00242E4C" w:rsidRDefault="00242E4C" w:rsidP="002A2249">
            <w:pPr>
              <w:pStyle w:val="ListParagraph"/>
              <w:numPr>
                <w:ilvl w:val="0"/>
                <w:numId w:val="79"/>
              </w:numPr>
              <w:spacing w:after="0" w:line="240" w:lineRule="auto"/>
              <w:ind w:left="670" w:hanging="284"/>
              <w:rPr>
                <w:rFonts w:eastAsia="Times New Roman" w:cs="Arial"/>
                <w:b/>
                <w:bCs/>
                <w:sz w:val="20"/>
                <w:szCs w:val="20"/>
                <w:lang w:eastAsia="en-AU"/>
              </w:rPr>
            </w:pPr>
            <w:r>
              <w:rPr>
                <w:rFonts w:eastAsia="Times New Roman" w:cs="Arial"/>
                <w:b/>
                <w:bCs/>
                <w:sz w:val="18"/>
                <w:szCs w:val="18"/>
                <w:lang w:eastAsia="en-AU"/>
              </w:rPr>
              <w:t>N</w:t>
            </w:r>
            <w:r w:rsidRPr="008B6E1B">
              <w:rPr>
                <w:rFonts w:eastAsia="Times New Roman" w:cs="Arial"/>
                <w:b/>
                <w:bCs/>
                <w:sz w:val="18"/>
                <w:szCs w:val="18"/>
                <w:lang w:eastAsia="en-AU"/>
              </w:rPr>
              <w:t>A</w:t>
            </w:r>
          </w:p>
        </w:tc>
        <w:tc>
          <w:tcPr>
            <w:tcW w:w="710"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r w:rsidRPr="002A3213">
              <w:rPr>
                <w:rFonts w:ascii="Arial" w:eastAsia="Times New Roman" w:hAnsi="Arial" w:cs="Arial"/>
                <w:b/>
                <w:bCs/>
                <w:sz w:val="20"/>
                <w:szCs w:val="20"/>
                <w:lang w:eastAsia="en-AU"/>
              </w:rPr>
              <w:t>Justification for compliance</w:t>
            </w:r>
          </w:p>
        </w:tc>
      </w:tr>
      <w:tr w:rsidR="00F12FA9" w:rsidRPr="00242E4C" w:rsidTr="00F12FA9">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F12FA9" w:rsidRPr="00242E4C" w:rsidRDefault="00F12FA9" w:rsidP="00242E4C">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242E4C">
              <w:rPr>
                <w:rFonts w:ascii="Arial" w:eastAsia="Times New Roman" w:hAnsi="Arial" w:cs="Arial"/>
                <w:b/>
                <w:bCs/>
                <w:sz w:val="20"/>
                <w:szCs w:val="20"/>
                <w:lang w:eastAsia="en-AU"/>
              </w:rPr>
              <w:t>General criteria</w:t>
            </w:r>
          </w:p>
        </w:tc>
      </w:tr>
      <w:tr w:rsidR="00242E4C" w:rsidRPr="00242E4C" w:rsidTr="00F12FA9">
        <w:trPr>
          <w:trHeight w:val="345"/>
          <w:tblCellSpacing w:w="15" w:type="dxa"/>
        </w:trPr>
        <w:tc>
          <w:tcPr>
            <w:tcW w:w="3573" w:type="pct"/>
            <w:gridSpan w:val="2"/>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Density</w:t>
            </w:r>
          </w:p>
        </w:tc>
        <w:tc>
          <w:tcPr>
            <w:tcW w:w="677"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F12FA9">
        <w:trPr>
          <w:tblCellSpacing w:w="15" w:type="dxa"/>
        </w:trPr>
        <w:tc>
          <w:tcPr>
            <w:tcW w:w="15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Residential development:</w:t>
            </w:r>
          </w:p>
          <w:p w:rsidR="00242E4C" w:rsidRPr="00242E4C" w:rsidRDefault="00242E4C" w:rsidP="00242E4C">
            <w:pPr>
              <w:numPr>
                <w:ilvl w:val="0"/>
                <w:numId w:val="1"/>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contributes to the coastal community character consisting primarily of low-density, detached dwellings as the predominant built form; </w:t>
            </w:r>
          </w:p>
          <w:p w:rsidR="00242E4C" w:rsidRPr="00242E4C" w:rsidRDefault="00242E4C" w:rsidP="00242E4C">
            <w:pPr>
              <w:numPr>
                <w:ilvl w:val="0"/>
                <w:numId w:val="1"/>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has</w:t>
            </w:r>
            <w:proofErr w:type="gramEnd"/>
            <w:r w:rsidRPr="00242E4C">
              <w:rPr>
                <w:rFonts w:ascii="Arial" w:eastAsia="Times New Roman" w:hAnsi="Arial" w:cs="Arial"/>
                <w:sz w:val="20"/>
                <w:szCs w:val="20"/>
                <w:lang w:eastAsia="en-AU"/>
              </w:rPr>
              <w:t xml:space="preserve"> a maximum site density of 15 dwellings per ha (excluding dual occupancies) or for lots identified on </w:t>
            </w:r>
            <w:hyperlink r:id="rId7" w:anchor="ID-1088736-815396" w:history="1">
              <w:r w:rsidRPr="00242E4C">
                <w:rPr>
                  <w:rFonts w:ascii="Arial" w:eastAsia="Times New Roman" w:hAnsi="Arial" w:cs="Arial"/>
                  <w:color w:val="0000FF"/>
                  <w:sz w:val="20"/>
                  <w:szCs w:val="20"/>
                  <w:lang w:eastAsia="en-AU"/>
                </w:rPr>
                <w:t>‘Figure 6.2.6.1.1 Main Street Area’</w:t>
              </w:r>
            </w:hyperlink>
            <w:r w:rsidRPr="00242E4C">
              <w:rPr>
                <w:rFonts w:ascii="Arial" w:eastAsia="Times New Roman" w:hAnsi="Arial" w:cs="Arial"/>
                <w:sz w:val="20"/>
                <w:szCs w:val="20"/>
                <w:lang w:eastAsia="en-AU"/>
              </w:rPr>
              <w:t xml:space="preserve"> a maximum site density of 75 dwellings per ha. </w:t>
            </w:r>
          </w:p>
        </w:tc>
        <w:tc>
          <w:tcPr>
            <w:tcW w:w="19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77"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F12FA9">
        <w:trPr>
          <w:tblCellSpacing w:w="15" w:type="dxa"/>
        </w:trPr>
        <w:tc>
          <w:tcPr>
            <w:tcW w:w="3573" w:type="pct"/>
            <w:gridSpan w:val="2"/>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Building height (Residential uses)</w:t>
            </w:r>
          </w:p>
        </w:tc>
        <w:tc>
          <w:tcPr>
            <w:tcW w:w="677"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F12FA9">
        <w:trPr>
          <w:tblCellSpacing w:w="15" w:type="dxa"/>
        </w:trPr>
        <w:tc>
          <w:tcPr>
            <w:tcW w:w="156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Buildings and structures have a height that:</w:t>
            </w:r>
          </w:p>
          <w:p w:rsidR="00242E4C" w:rsidRPr="00242E4C" w:rsidRDefault="00242E4C" w:rsidP="00242E4C">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is consistent with the existing low rise character predominant in the Coastal communities precinct;</w:t>
            </w:r>
          </w:p>
          <w:p w:rsidR="00242E4C" w:rsidRPr="00242E4C" w:rsidRDefault="00242E4C" w:rsidP="00242E4C">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responds to the topographic  features of the site including slope and orientation;</w:t>
            </w:r>
          </w:p>
          <w:p w:rsidR="00242E4C" w:rsidRPr="00242E4C" w:rsidRDefault="00242E4C" w:rsidP="00242E4C">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is not visually dominant or overbearing with respect to the streetscape and the wider receiving environment;</w:t>
            </w:r>
          </w:p>
          <w:p w:rsidR="00242E4C" w:rsidRPr="00242E4C" w:rsidRDefault="00242E4C" w:rsidP="00242E4C">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lastRenderedPageBreak/>
              <w:t>responds</w:t>
            </w:r>
            <w:proofErr w:type="gramEnd"/>
            <w:r w:rsidRPr="00242E4C">
              <w:rPr>
                <w:rFonts w:ascii="Arial" w:eastAsia="Times New Roman" w:hAnsi="Arial" w:cs="Arial"/>
                <w:sz w:val="20"/>
                <w:szCs w:val="20"/>
                <w:lang w:eastAsia="en-AU"/>
              </w:rPr>
              <w:t xml:space="preserve"> to the height of development on adjoining land where contained within another precinct or zone.</w:t>
            </w:r>
          </w:p>
          <w:tbl>
            <w:tblPr>
              <w:tblW w:w="4729"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29"/>
            </w:tblGrid>
            <w:tr w:rsidR="00242E4C" w:rsidRPr="00242E4C" w:rsidTr="00C66DD5">
              <w:trPr>
                <w:tblCellSpacing w:w="15" w:type="dxa"/>
              </w:trPr>
              <w:tc>
                <w:tcPr>
                  <w:tcW w:w="4669"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Note - Refer to Planning scheme policy - Residential design for details and examples.</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E2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Building height does not exceed:</w:t>
            </w:r>
          </w:p>
          <w:p w:rsidR="00242E4C" w:rsidRPr="00242E4C" w:rsidRDefault="00242E4C" w:rsidP="00242E4C">
            <w:pPr>
              <w:numPr>
                <w:ilvl w:val="0"/>
                <w:numId w:val="3"/>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that shown on Overlay map - Building heights; or</w:t>
            </w:r>
          </w:p>
          <w:p w:rsidR="00242E4C" w:rsidRPr="00242E4C" w:rsidRDefault="00242E4C" w:rsidP="00242E4C">
            <w:pPr>
              <w:numPr>
                <w:ilvl w:val="0"/>
                <w:numId w:val="3"/>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for lots identified on </w:t>
            </w:r>
            <w:hyperlink r:id="rId8" w:anchor="ID-1088736-815396" w:history="1">
              <w:r w:rsidRPr="00242E4C">
                <w:rPr>
                  <w:rFonts w:ascii="Arial" w:eastAsia="Times New Roman" w:hAnsi="Arial" w:cs="Arial"/>
                  <w:color w:val="0000FF"/>
                  <w:sz w:val="20"/>
                  <w:szCs w:val="20"/>
                  <w:lang w:eastAsia="en-AU"/>
                </w:rPr>
                <w:t>‘Figure 6.2.6.1.1 Main Street Area’</w:t>
              </w:r>
            </w:hyperlink>
            <w:r w:rsidRPr="00242E4C">
              <w:rPr>
                <w:rFonts w:ascii="Arial" w:eastAsia="Times New Roman" w:hAnsi="Arial" w:cs="Arial"/>
                <w:sz w:val="20"/>
                <w:szCs w:val="20"/>
                <w:lang w:eastAsia="en-AU"/>
              </w:rPr>
              <w:t xml:space="preserve">, 15 metres; or </w:t>
            </w:r>
          </w:p>
          <w:p w:rsidR="00242E4C" w:rsidRPr="00242E4C" w:rsidRDefault="00242E4C" w:rsidP="00242E4C">
            <w:pPr>
              <w:numPr>
                <w:ilvl w:val="0"/>
                <w:numId w:val="3"/>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for</w:t>
            </w:r>
            <w:proofErr w:type="gramEnd"/>
            <w:r w:rsidRPr="00242E4C">
              <w:rPr>
                <w:rFonts w:ascii="Arial" w:eastAsia="Times New Roman" w:hAnsi="Arial" w:cs="Arial"/>
                <w:sz w:val="20"/>
                <w:szCs w:val="20"/>
                <w:lang w:eastAsia="en-AU"/>
              </w:rPr>
              <w:t xml:space="preserve"> domestic outbuildings, including free standing carports and garages, 4m and a mean height not exceeding 3.5m.</w:t>
            </w:r>
          </w:p>
        </w:tc>
        <w:tc>
          <w:tcPr>
            <w:tcW w:w="677"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F12FA9">
        <w:trPr>
          <w:tblCellSpacing w:w="15" w:type="dxa"/>
        </w:trPr>
        <w:tc>
          <w:tcPr>
            <w:tcW w:w="357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Building height (Non-residential uses)</w:t>
            </w:r>
          </w:p>
        </w:tc>
        <w:tc>
          <w:tcPr>
            <w:tcW w:w="677"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F12FA9">
        <w:trPr>
          <w:tblCellSpacing w:w="15" w:type="dxa"/>
        </w:trPr>
        <w:tc>
          <w:tcPr>
            <w:tcW w:w="156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The height of non-residential buildings does not adversely affect amenity of the area or of adjoining properties.</w:t>
            </w:r>
          </w:p>
        </w:tc>
        <w:tc>
          <w:tcPr>
            <w:tcW w:w="199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Building height does not exceed the maximum height identified on Overlay map - Building heights except for architectural features associated with religious expression on Place of worship</w:t>
            </w:r>
            <w:r w:rsidRPr="00242E4C">
              <w:rPr>
                <w:rFonts w:ascii="Arial" w:eastAsia="Times New Roman" w:hAnsi="Arial" w:cs="Arial"/>
                <w:sz w:val="20"/>
                <w:szCs w:val="20"/>
                <w:vertAlign w:val="superscript"/>
                <w:lang w:eastAsia="en-AU"/>
              </w:rPr>
              <w:t>(</w:t>
            </w:r>
            <w:hyperlink r:id="rId9" w:anchor="target-d60297e448446" w:tooltip="Place of worship - Premises used by an organised group for worship and religious activities.  The use may include ancillary facilities for social, educational and associated charitable activities." w:history="1">
              <w:r w:rsidRPr="00242E4C">
                <w:rPr>
                  <w:rFonts w:ascii="Arial" w:eastAsia="Times New Roman" w:hAnsi="Arial" w:cs="Arial"/>
                  <w:color w:val="0000FF"/>
                  <w:sz w:val="20"/>
                  <w:szCs w:val="20"/>
                  <w:vertAlign w:val="superscript"/>
                  <w:lang w:eastAsia="en-AU"/>
                </w:rPr>
                <w:t>60</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 and Educational establishment</w:t>
            </w:r>
            <w:r w:rsidRPr="00242E4C">
              <w:rPr>
                <w:rFonts w:ascii="Arial" w:eastAsia="Times New Roman" w:hAnsi="Arial" w:cs="Arial"/>
                <w:sz w:val="20"/>
                <w:szCs w:val="20"/>
                <w:vertAlign w:val="superscript"/>
                <w:lang w:eastAsia="en-AU"/>
              </w:rPr>
              <w:t>(</w:t>
            </w:r>
            <w:hyperlink r:id="rId10" w:anchor="target-d60297e447556" w:tooltip="Educational establishment - Premises used for training and instruction designed to impart knowledge and develop skills.  The use may include outside hours school care for students or on-site student accommodation." w:history="1">
              <w:r w:rsidRPr="00242E4C">
                <w:rPr>
                  <w:rFonts w:ascii="Arial" w:eastAsia="Times New Roman" w:hAnsi="Arial" w:cs="Arial"/>
                  <w:color w:val="0000FF"/>
                  <w:sz w:val="20"/>
                  <w:szCs w:val="20"/>
                  <w:vertAlign w:val="superscript"/>
                  <w:lang w:eastAsia="en-AU"/>
                </w:rPr>
                <w:t>24</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 buildings.  </w:t>
            </w:r>
          </w:p>
        </w:tc>
        <w:tc>
          <w:tcPr>
            <w:tcW w:w="677"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F12FA9">
        <w:trPr>
          <w:tblCellSpacing w:w="15" w:type="dxa"/>
        </w:trPr>
        <w:tc>
          <w:tcPr>
            <w:tcW w:w="357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Setbacks (Residential uses)</w:t>
            </w:r>
          </w:p>
        </w:tc>
        <w:tc>
          <w:tcPr>
            <w:tcW w:w="677"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F12FA9">
        <w:trPr>
          <w:tblCellSpacing w:w="15" w:type="dxa"/>
        </w:trPr>
        <w:tc>
          <w:tcPr>
            <w:tcW w:w="156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PO4</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Residential buildings and structures are setback to:</w:t>
            </w:r>
          </w:p>
          <w:p w:rsidR="00242E4C" w:rsidRPr="00242E4C" w:rsidRDefault="00242E4C" w:rsidP="00242E4C">
            <w:pPr>
              <w:numPr>
                <w:ilvl w:val="0"/>
                <w:numId w:val="4"/>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be consistent with the predominant prevailing setbacks in the area where buildings are generally positioned further away from the street and further apart from each other; </w:t>
            </w:r>
          </w:p>
          <w:p w:rsidR="00242E4C" w:rsidRPr="00242E4C" w:rsidRDefault="00242E4C" w:rsidP="00242E4C">
            <w:pPr>
              <w:numPr>
                <w:ilvl w:val="0"/>
                <w:numId w:val="4"/>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result in development not being visually dominant or overbearing with respect to the streetscape and the adjoining properties;</w:t>
            </w:r>
          </w:p>
          <w:p w:rsidR="00242E4C" w:rsidRPr="00242E4C" w:rsidRDefault="00242E4C" w:rsidP="00242E4C">
            <w:pPr>
              <w:numPr>
                <w:ilvl w:val="0"/>
                <w:numId w:val="4"/>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maintain private open space areas that are of a size and dimension to be usable and functional;</w:t>
            </w:r>
          </w:p>
          <w:p w:rsidR="00242E4C" w:rsidRPr="00242E4C" w:rsidRDefault="00242E4C" w:rsidP="00242E4C">
            <w:pPr>
              <w:numPr>
                <w:ilvl w:val="0"/>
                <w:numId w:val="4"/>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maintain</w:t>
            </w:r>
            <w:proofErr w:type="gramEnd"/>
            <w:r w:rsidRPr="00242E4C">
              <w:rPr>
                <w:rFonts w:ascii="Arial" w:eastAsia="Times New Roman" w:hAnsi="Arial" w:cs="Arial"/>
                <w:sz w:val="20"/>
                <w:szCs w:val="20"/>
                <w:lang w:eastAsia="en-AU"/>
              </w:rPr>
              <w:t xml:space="preserve"> the privacy of adjoining properties.</w:t>
            </w:r>
          </w:p>
          <w:tbl>
            <w:tblPr>
              <w:tblW w:w="4309" w:type="dxa"/>
              <w:tblCellSpacing w:w="15" w:type="dxa"/>
              <w:tblInd w:w="450" w:type="dxa"/>
              <w:tblLayout w:type="fixed"/>
              <w:tblCellMar>
                <w:top w:w="30" w:type="dxa"/>
                <w:left w:w="30" w:type="dxa"/>
                <w:bottom w:w="30" w:type="dxa"/>
                <w:right w:w="30" w:type="dxa"/>
              </w:tblCellMar>
              <w:tblLook w:val="04A0" w:firstRow="1" w:lastRow="0" w:firstColumn="1" w:lastColumn="0" w:noHBand="0" w:noVBand="1"/>
              <w:tblDescription w:val=""/>
            </w:tblPr>
            <w:tblGrid>
              <w:gridCol w:w="4309"/>
            </w:tblGrid>
            <w:tr w:rsidR="00242E4C" w:rsidRPr="00242E4C" w:rsidTr="00C66DD5">
              <w:trPr>
                <w:tblCellSpacing w:w="15" w:type="dxa"/>
              </w:trPr>
              <w:tc>
                <w:tcPr>
                  <w:tcW w:w="4249"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Note - Refer to Planning scheme policy - Residential design for details and examples.</w:t>
                  </w:r>
                </w:p>
              </w:tc>
            </w:tr>
          </w:tbl>
          <w:p w:rsidR="00242E4C" w:rsidRPr="00242E4C" w:rsidRDefault="00242E4C" w:rsidP="00C66DD5">
            <w:pPr>
              <w:spacing w:before="100" w:beforeAutospacing="1" w:after="100" w:afterAutospacing="1" w:line="240" w:lineRule="auto"/>
              <w:rPr>
                <w:rFonts w:ascii="Arial" w:eastAsia="Times New Roman" w:hAnsi="Arial" w:cs="Arial"/>
                <w:sz w:val="20"/>
                <w:szCs w:val="20"/>
                <w:lang w:eastAsia="en-AU"/>
              </w:rPr>
            </w:pPr>
          </w:p>
        </w:tc>
        <w:tc>
          <w:tcPr>
            <w:tcW w:w="199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E4</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Setbacks comply with </w:t>
            </w:r>
            <w:hyperlink r:id="rId11" w:anchor="ID-1088736-TABLE-6.2.6.1.3" w:history="1">
              <w:r w:rsidRPr="00242E4C">
                <w:rPr>
                  <w:rFonts w:ascii="Arial" w:eastAsia="Times New Roman" w:hAnsi="Arial" w:cs="Arial"/>
                  <w:color w:val="0000FF"/>
                  <w:sz w:val="20"/>
                  <w:szCs w:val="20"/>
                  <w:lang w:eastAsia="en-AU"/>
                </w:rPr>
                <w:t>Table 6.2.6.1.3 ‘Setbacks’</w:t>
              </w:r>
            </w:hyperlink>
            <w:r w:rsidRPr="00242E4C">
              <w:rPr>
                <w:rFonts w:ascii="Arial" w:eastAsia="Times New Roman" w:hAnsi="Arial" w:cs="Arial"/>
                <w:sz w:val="20"/>
                <w:szCs w:val="20"/>
                <w:lang w:eastAsia="en-AU"/>
              </w:rPr>
              <w:t xml:space="preserve"> - Setbacks (Residential uses).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108"/>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Greater setbacks may be required if the lot adjoins an environmental corridor or area (Refer to values and constraints for details).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77"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F12FA9">
        <w:trPr>
          <w:tblCellSpacing w:w="15" w:type="dxa"/>
        </w:trPr>
        <w:tc>
          <w:tcPr>
            <w:tcW w:w="357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Setbacks (Non-residential uses)</w:t>
            </w:r>
          </w:p>
        </w:tc>
        <w:tc>
          <w:tcPr>
            <w:tcW w:w="677"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F12FA9">
        <w:trPr>
          <w:tblCellSpacing w:w="15" w:type="dxa"/>
        </w:trPr>
        <w:tc>
          <w:tcPr>
            <w:tcW w:w="1565" w:type="pct"/>
            <w:vMerge w:val="restar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PO5</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Front setbacks ensure non-residential buildings address and actively interface with streets and public spaces.</w:t>
            </w:r>
          </w:p>
        </w:tc>
        <w:tc>
          <w:tcPr>
            <w:tcW w:w="199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E5.1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For the primary street frontage, buildings are constructed:</w:t>
            </w:r>
          </w:p>
          <w:p w:rsidR="00242E4C" w:rsidRPr="00242E4C" w:rsidRDefault="00242E4C" w:rsidP="00242E4C">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to the property boundary; or</w:t>
            </w:r>
          </w:p>
          <w:p w:rsidR="00242E4C" w:rsidRPr="00242E4C" w:rsidRDefault="00242E4C" w:rsidP="00242E4C">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setback</w:t>
            </w:r>
            <w:proofErr w:type="gramEnd"/>
            <w:r w:rsidRPr="00242E4C">
              <w:rPr>
                <w:rFonts w:ascii="Arial" w:eastAsia="Times New Roman" w:hAnsi="Arial" w:cs="Arial"/>
                <w:sz w:val="20"/>
                <w:szCs w:val="20"/>
                <w:lang w:eastAsia="en-AU"/>
              </w:rPr>
              <w:t xml:space="preserve"> a maximum of 3m from the property boundary, where for the purpose of outdoor dining.</w:t>
            </w:r>
          </w:p>
        </w:tc>
        <w:tc>
          <w:tcPr>
            <w:tcW w:w="677"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F12FA9">
        <w:trPr>
          <w:tblCellSpacing w:w="15" w:type="dxa"/>
        </w:trPr>
        <w:tc>
          <w:tcPr>
            <w:tcW w:w="1565"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E5.2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For the secondary street frontage, setbacks are consistent with adjoining buildings.</w:t>
            </w:r>
          </w:p>
        </w:tc>
        <w:tc>
          <w:tcPr>
            <w:tcW w:w="677"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F12FA9">
        <w:trPr>
          <w:tblCellSpacing w:w="15" w:type="dxa"/>
        </w:trPr>
        <w:tc>
          <w:tcPr>
            <w:tcW w:w="156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PO6</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Side and rear setbacks cater for driveway(s), services, utilities and buffers required to protect the amenity of adjoining sensitive land uses. </w:t>
            </w:r>
          </w:p>
        </w:tc>
        <w:tc>
          <w:tcPr>
            <w:tcW w:w="199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77"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F12FA9">
        <w:trPr>
          <w:tblCellSpacing w:w="15" w:type="dxa"/>
        </w:trPr>
        <w:tc>
          <w:tcPr>
            <w:tcW w:w="357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Site cover (Residential uses)</w:t>
            </w:r>
          </w:p>
        </w:tc>
        <w:tc>
          <w:tcPr>
            <w:tcW w:w="677"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F12FA9">
        <w:trPr>
          <w:tblCellSpacing w:w="15" w:type="dxa"/>
        </w:trPr>
        <w:tc>
          <w:tcPr>
            <w:tcW w:w="156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PO7</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Residential buildings and structures will ensure that site cover:</w:t>
            </w:r>
          </w:p>
          <w:p w:rsidR="00242E4C" w:rsidRPr="00242E4C" w:rsidRDefault="00242E4C" w:rsidP="00242E4C">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does not result in a site density that is inconsistent with the character of the area;</w:t>
            </w:r>
          </w:p>
          <w:p w:rsidR="00242E4C" w:rsidRPr="00242E4C" w:rsidRDefault="00242E4C" w:rsidP="00242E4C">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does not result in an over development of the site;</w:t>
            </w:r>
          </w:p>
          <w:p w:rsidR="00242E4C" w:rsidRPr="00242E4C" w:rsidRDefault="00242E4C" w:rsidP="00242E4C">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does not result in other elements of the site being compromised (e.g. Setbacks, open space </w:t>
            </w:r>
            <w:proofErr w:type="spellStart"/>
            <w:r w:rsidRPr="00242E4C">
              <w:rPr>
                <w:rFonts w:ascii="Arial" w:eastAsia="Times New Roman" w:hAnsi="Arial" w:cs="Arial"/>
                <w:sz w:val="20"/>
                <w:szCs w:val="20"/>
                <w:lang w:eastAsia="en-AU"/>
              </w:rPr>
              <w:t>etc</w:t>
            </w:r>
            <w:proofErr w:type="spellEnd"/>
            <w:r w:rsidRPr="00242E4C">
              <w:rPr>
                <w:rFonts w:ascii="Arial" w:eastAsia="Times New Roman" w:hAnsi="Arial" w:cs="Arial"/>
                <w:sz w:val="20"/>
                <w:szCs w:val="20"/>
                <w:lang w:eastAsia="en-AU"/>
              </w:rPr>
              <w:t>);</w:t>
            </w:r>
          </w:p>
          <w:p w:rsidR="00242E4C" w:rsidRPr="00242E4C" w:rsidRDefault="00242E4C" w:rsidP="00242E4C">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reflects</w:t>
            </w:r>
            <w:proofErr w:type="gramEnd"/>
            <w:r w:rsidRPr="00242E4C">
              <w:rPr>
                <w:rFonts w:ascii="Arial" w:eastAsia="Times New Roman" w:hAnsi="Arial" w:cs="Arial"/>
                <w:sz w:val="20"/>
                <w:szCs w:val="20"/>
                <w:lang w:eastAsia="en-AU"/>
              </w:rPr>
              <w:t xml:space="preserve"> the detached, low density, low intensity coastal community character.</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53"/>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Note - Refer to Planning scheme policy - Residential design for details and examples.</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E7</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Site cover does not exceed 50% (excluding eaves, sun shading devices, patios, balconies and other unenclosed structures).</w:t>
            </w:r>
          </w:p>
        </w:tc>
        <w:tc>
          <w:tcPr>
            <w:tcW w:w="677"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F12FA9">
        <w:trPr>
          <w:tblCellSpacing w:w="15" w:type="dxa"/>
        </w:trPr>
        <w:tc>
          <w:tcPr>
            <w:tcW w:w="357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Water sensitive urban design</w:t>
            </w:r>
          </w:p>
        </w:tc>
        <w:tc>
          <w:tcPr>
            <w:tcW w:w="677"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F12FA9">
        <w:trPr>
          <w:tblCellSpacing w:w="15" w:type="dxa"/>
        </w:trPr>
        <w:tc>
          <w:tcPr>
            <w:tcW w:w="156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PO8</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Best practice Water Sensitive Urban Design (WSUD) is incorporated within development sites adjoining street frontages to mitigate impacts of stormwater run-off in accordance with Planning scheme policy - Integrated design. </w:t>
            </w:r>
          </w:p>
        </w:tc>
        <w:tc>
          <w:tcPr>
            <w:tcW w:w="199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 </w:t>
            </w:r>
          </w:p>
        </w:tc>
        <w:tc>
          <w:tcPr>
            <w:tcW w:w="677"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F12FA9">
        <w:trPr>
          <w:tblCellSpacing w:w="15" w:type="dxa"/>
        </w:trPr>
        <w:tc>
          <w:tcPr>
            <w:tcW w:w="357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Sensitive land use separation</w:t>
            </w:r>
          </w:p>
        </w:tc>
        <w:tc>
          <w:tcPr>
            <w:tcW w:w="677"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F12FA9">
        <w:trPr>
          <w:tblCellSpacing w:w="15" w:type="dxa"/>
        </w:trPr>
        <w:tc>
          <w:tcPr>
            <w:tcW w:w="156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PO9</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Sensitive land uses within 250m of land in the Industry zone - General industry precinct must mitigate any potential exposure to industrial air, noise or odour emissions that impact on human health, amenity and wellbeing.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53"/>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A noise impact assessment may be required to demonstrate compliance with this PO.  Noise impact assessments are to be prepared in accordance with Planning scheme policy – Noise.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E9</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is designed and operated to ensure that:</w:t>
            </w:r>
          </w:p>
          <w:p w:rsidR="00242E4C" w:rsidRPr="00242E4C" w:rsidRDefault="00242E4C" w:rsidP="00242E4C">
            <w:pPr>
              <w:numPr>
                <w:ilvl w:val="0"/>
                <w:numId w:val="7"/>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it meets the criteria outlined in the Planning Scheme Policy – Noise; and</w:t>
            </w:r>
          </w:p>
          <w:p w:rsidR="00242E4C" w:rsidRPr="00242E4C" w:rsidRDefault="00242E4C" w:rsidP="00242E4C">
            <w:pPr>
              <w:numPr>
                <w:ilvl w:val="0"/>
                <w:numId w:val="7"/>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the</w:t>
            </w:r>
            <w:proofErr w:type="gramEnd"/>
            <w:r w:rsidRPr="00242E4C">
              <w:rPr>
                <w:rFonts w:ascii="Arial" w:eastAsia="Times New Roman" w:hAnsi="Arial" w:cs="Arial"/>
                <w:sz w:val="20"/>
                <w:szCs w:val="20"/>
                <w:lang w:eastAsia="en-AU"/>
              </w:rPr>
              <w:t xml:space="preserve"> air quality objectives in the </w:t>
            </w:r>
            <w:r w:rsidRPr="00242E4C">
              <w:rPr>
                <w:rFonts w:ascii="Arial" w:eastAsia="Times New Roman" w:hAnsi="Arial" w:cs="Arial"/>
                <w:i/>
                <w:iCs/>
                <w:sz w:val="20"/>
                <w:szCs w:val="20"/>
                <w:lang w:eastAsia="en-AU"/>
              </w:rPr>
              <w:t>Environmental Protection (Air) Policy 2008</w:t>
            </w:r>
            <w:r w:rsidRPr="00242E4C">
              <w:rPr>
                <w:rFonts w:ascii="Arial" w:eastAsia="Times New Roman" w:hAnsi="Arial" w:cs="Arial"/>
                <w:sz w:val="20"/>
                <w:szCs w:val="20"/>
                <w:lang w:eastAsia="en-AU"/>
              </w:rPr>
              <w:t xml:space="preserve">, are met. </w:t>
            </w:r>
          </w:p>
        </w:tc>
        <w:tc>
          <w:tcPr>
            <w:tcW w:w="677"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F12FA9">
        <w:trPr>
          <w:tblCellSpacing w:w="15" w:type="dxa"/>
        </w:trPr>
        <w:tc>
          <w:tcPr>
            <w:tcW w:w="357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Amenity</w:t>
            </w:r>
          </w:p>
        </w:tc>
        <w:tc>
          <w:tcPr>
            <w:tcW w:w="677"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F12FA9">
        <w:trPr>
          <w:tblCellSpacing w:w="15" w:type="dxa"/>
        </w:trPr>
        <w:tc>
          <w:tcPr>
            <w:tcW w:w="156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PO10</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The amenity of the area and adjacent sensitive land uses are protected from the impacts of dust, odour, noise, light, chemicals and other environmental nuisances. </w:t>
            </w:r>
          </w:p>
        </w:tc>
        <w:tc>
          <w:tcPr>
            <w:tcW w:w="199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77"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F12FA9">
        <w:trPr>
          <w:tblCellSpacing w:w="15" w:type="dxa"/>
        </w:trPr>
        <w:tc>
          <w:tcPr>
            <w:tcW w:w="357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Noise</w:t>
            </w:r>
          </w:p>
        </w:tc>
        <w:tc>
          <w:tcPr>
            <w:tcW w:w="677"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F12FA9">
        <w:trPr>
          <w:tblCellSpacing w:w="15" w:type="dxa"/>
        </w:trPr>
        <w:tc>
          <w:tcPr>
            <w:tcW w:w="156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PO11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Noise generating uses do not adversely affect existing or potential noise sensitive uses.  </w:t>
            </w:r>
          </w:p>
          <w:tbl>
            <w:tblPr>
              <w:tblW w:w="4759"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59"/>
            </w:tblGrid>
            <w:tr w:rsidR="00242E4C" w:rsidRPr="00242E4C" w:rsidTr="00C66DD5">
              <w:trPr>
                <w:tblCellSpacing w:w="15" w:type="dxa"/>
              </w:trPr>
              <w:tc>
                <w:tcPr>
                  <w:tcW w:w="4699"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The use of walls, barriers or fences that are visible from or adjoin a road or public area are not appropriate noise attenuation measures unless adjoining a motorway, arterial road or rail line. </w:t>
                  </w:r>
                </w:p>
              </w:tc>
            </w:tr>
            <w:tr w:rsidR="00242E4C" w:rsidRPr="00242E4C" w:rsidTr="00C66DD5">
              <w:trPr>
                <w:tblCellSpacing w:w="15" w:type="dxa"/>
              </w:trPr>
              <w:tc>
                <w:tcPr>
                  <w:tcW w:w="4699"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A noise impact assessment may be required to demonstrate compliance with this PO.  Noise impact assessments are to be prepared in accordance with Planning scheme policy - Noise.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 </w:t>
            </w:r>
          </w:p>
        </w:tc>
        <w:tc>
          <w:tcPr>
            <w:tcW w:w="677"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F12FA9">
        <w:trPr>
          <w:tblCellSpacing w:w="15" w:type="dxa"/>
        </w:trPr>
        <w:tc>
          <w:tcPr>
            <w:tcW w:w="1565" w:type="pct"/>
            <w:vMerge w:val="restar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PO12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Sensitive land uses are provided with an appropriate acoustic environment within </w:t>
            </w:r>
            <w:r w:rsidRPr="00242E4C">
              <w:rPr>
                <w:rFonts w:ascii="Arial" w:eastAsia="Times New Roman" w:hAnsi="Arial" w:cs="Arial"/>
                <w:sz w:val="20"/>
                <w:szCs w:val="20"/>
                <w:lang w:eastAsia="en-AU"/>
              </w:rPr>
              <w:lastRenderedPageBreak/>
              <w:t xml:space="preserve">designated external private outdoor living spaces and internal areas while: </w:t>
            </w:r>
          </w:p>
          <w:p w:rsidR="00242E4C" w:rsidRPr="00242E4C" w:rsidRDefault="00242E4C" w:rsidP="00242E4C">
            <w:pPr>
              <w:numPr>
                <w:ilvl w:val="0"/>
                <w:numId w:val="8"/>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contributing to safe and usable public spaces, through maintaining high levels of surveillance of parks, streets and roads that serve active transport purposes (e.g. existing or future pedestrian paths or cycle lanes </w:t>
            </w:r>
            <w:proofErr w:type="spellStart"/>
            <w:r w:rsidRPr="00242E4C">
              <w:rPr>
                <w:rFonts w:ascii="Arial" w:eastAsia="Times New Roman" w:hAnsi="Arial" w:cs="Arial"/>
                <w:sz w:val="20"/>
                <w:szCs w:val="20"/>
                <w:lang w:eastAsia="en-AU"/>
              </w:rPr>
              <w:t>etc</w:t>
            </w:r>
            <w:proofErr w:type="spellEnd"/>
            <w:r w:rsidRPr="00242E4C">
              <w:rPr>
                <w:rFonts w:ascii="Arial" w:eastAsia="Times New Roman" w:hAnsi="Arial" w:cs="Arial"/>
                <w:sz w:val="20"/>
                <w:szCs w:val="20"/>
                <w:lang w:eastAsia="en-AU"/>
              </w:rPr>
              <w:t xml:space="preserve">); </w:t>
            </w:r>
          </w:p>
          <w:p w:rsidR="00242E4C" w:rsidRPr="00242E4C" w:rsidRDefault="00242E4C" w:rsidP="00242E4C">
            <w:pPr>
              <w:numPr>
                <w:ilvl w:val="0"/>
                <w:numId w:val="8"/>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maintaining</w:t>
            </w:r>
            <w:proofErr w:type="gramEnd"/>
            <w:r w:rsidRPr="00242E4C">
              <w:rPr>
                <w:rFonts w:ascii="Arial" w:eastAsia="Times New Roman" w:hAnsi="Arial" w:cs="Arial"/>
                <w:sz w:val="20"/>
                <w:szCs w:val="20"/>
                <w:lang w:eastAsia="en-AU"/>
              </w:rPr>
              <w:t xml:space="preserve"> the amenity of the streetscape. </w:t>
            </w:r>
          </w:p>
          <w:tbl>
            <w:tblPr>
              <w:tblW w:w="4759"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59"/>
            </w:tblGrid>
            <w:tr w:rsidR="00242E4C" w:rsidRPr="00242E4C" w:rsidTr="00C66DD5">
              <w:trPr>
                <w:tblCellSpacing w:w="15" w:type="dxa"/>
              </w:trPr>
              <w:tc>
                <w:tcPr>
                  <w:tcW w:w="4699"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A noise impact assessment may be required to demonstrate compliance with this PO.  Noise impact assessments are to be prepared in accordance with Planning scheme policy - Noise. </w:t>
                  </w:r>
                </w:p>
              </w:tc>
            </w:tr>
            <w:tr w:rsidR="00242E4C" w:rsidRPr="00242E4C" w:rsidTr="00C66DD5">
              <w:trPr>
                <w:tblCellSpacing w:w="15" w:type="dxa"/>
              </w:trPr>
              <w:tc>
                <w:tcPr>
                  <w:tcW w:w="4699"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Refer to Planning Scheme Policy – Integrated design for details and examples of noise attenuation structures.</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E12.1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is designed to meet the criteria outlined in the Planning Scheme Policy – Noise</w:t>
            </w:r>
            <w:r w:rsidRPr="00242E4C">
              <w:rPr>
                <w:rFonts w:ascii="Arial" w:eastAsia="Times New Roman" w:hAnsi="Arial" w:cs="Arial"/>
                <w:i/>
                <w:iCs/>
                <w:sz w:val="20"/>
                <w:szCs w:val="20"/>
                <w:lang w:eastAsia="en-AU"/>
              </w:rPr>
              <w:t>.</w:t>
            </w:r>
          </w:p>
        </w:tc>
        <w:tc>
          <w:tcPr>
            <w:tcW w:w="677"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F12FA9">
        <w:trPr>
          <w:tblCellSpacing w:w="15" w:type="dxa"/>
        </w:trPr>
        <w:tc>
          <w:tcPr>
            <w:tcW w:w="1565"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E12.2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Noise attenuation structures (e.g. walls, barriers or fences):</w:t>
            </w:r>
          </w:p>
          <w:p w:rsidR="00242E4C" w:rsidRPr="00242E4C" w:rsidRDefault="00242E4C" w:rsidP="00242E4C">
            <w:pPr>
              <w:numPr>
                <w:ilvl w:val="0"/>
                <w:numId w:val="9"/>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are not visible from an adjoining road or public area unless: </w:t>
            </w:r>
          </w:p>
          <w:p w:rsidR="00242E4C" w:rsidRPr="00242E4C" w:rsidRDefault="00242E4C" w:rsidP="00242E4C">
            <w:pPr>
              <w:numPr>
                <w:ilvl w:val="1"/>
                <w:numId w:val="9"/>
              </w:numPr>
              <w:spacing w:before="100" w:beforeAutospacing="1" w:after="100" w:afterAutospacing="1" w:line="240" w:lineRule="auto"/>
              <w:ind w:left="900"/>
              <w:rPr>
                <w:rFonts w:ascii="Arial" w:eastAsia="Times New Roman" w:hAnsi="Arial" w:cs="Arial"/>
                <w:sz w:val="20"/>
                <w:szCs w:val="20"/>
                <w:lang w:eastAsia="en-AU"/>
              </w:rPr>
            </w:pPr>
            <w:r w:rsidRPr="00242E4C">
              <w:rPr>
                <w:rFonts w:ascii="Arial" w:eastAsia="Times New Roman" w:hAnsi="Arial" w:cs="Arial"/>
                <w:sz w:val="20"/>
                <w:szCs w:val="20"/>
                <w:lang w:eastAsia="en-AU"/>
              </w:rPr>
              <w:t>adjoining a motorway or rail line; or</w:t>
            </w:r>
          </w:p>
          <w:p w:rsidR="00242E4C" w:rsidRPr="00242E4C" w:rsidRDefault="00242E4C" w:rsidP="00242E4C">
            <w:pPr>
              <w:numPr>
                <w:ilvl w:val="1"/>
                <w:numId w:val="9"/>
              </w:numPr>
              <w:spacing w:before="100" w:beforeAutospacing="1" w:after="100" w:afterAutospacing="1" w:line="240" w:lineRule="auto"/>
              <w:ind w:left="90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adjoining</w:t>
            </w:r>
            <w:proofErr w:type="gramEnd"/>
            <w:r w:rsidRPr="00242E4C">
              <w:rPr>
                <w:rFonts w:ascii="Arial" w:eastAsia="Times New Roman" w:hAnsi="Arial" w:cs="Arial"/>
                <w:sz w:val="20"/>
                <w:szCs w:val="20"/>
                <w:lang w:eastAsia="en-AU"/>
              </w:rPr>
              <w:t xml:space="preserve"> part of an arterial road that does not serve an existing or future active transport purpose (e.g. pedestrian paths or cycle lanes) or where attenuation through building location and materials is not possible. </w:t>
            </w:r>
          </w:p>
          <w:p w:rsidR="00242E4C" w:rsidRPr="00242E4C" w:rsidRDefault="00242E4C" w:rsidP="00242E4C">
            <w:pPr>
              <w:numPr>
                <w:ilvl w:val="0"/>
                <w:numId w:val="9"/>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do not remove existing or prevent future active transport routes or connections to the street network;</w:t>
            </w:r>
          </w:p>
          <w:p w:rsidR="00242E4C" w:rsidRPr="00242E4C" w:rsidRDefault="00242E4C" w:rsidP="00242E4C">
            <w:pPr>
              <w:numPr>
                <w:ilvl w:val="0"/>
                <w:numId w:val="9"/>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are</w:t>
            </w:r>
            <w:proofErr w:type="gramEnd"/>
            <w:r w:rsidRPr="00242E4C">
              <w:rPr>
                <w:rFonts w:ascii="Arial" w:eastAsia="Times New Roman" w:hAnsi="Arial" w:cs="Arial"/>
                <w:sz w:val="20"/>
                <w:szCs w:val="20"/>
                <w:lang w:eastAsia="en-AU"/>
              </w:rPr>
              <w:t xml:space="preserve"> located, constructed and landscaped in accordance with Planning scheme policy - Integrated design.</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98"/>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Refer to Planning scheme policy – Integrated design for details and examples of noise attenuation structures.</w:t>
                  </w:r>
                </w:p>
              </w:tc>
            </w:tr>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Refer to Overlay map – Active transport for future active transport routes.</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77"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F12FA9">
        <w:trPr>
          <w:tblCellSpacing w:w="15" w:type="dxa"/>
        </w:trPr>
        <w:tc>
          <w:tcPr>
            <w:tcW w:w="3573"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Clearing of habitat trees where not located within the Environmental areas overlay map</w:t>
            </w:r>
          </w:p>
        </w:tc>
        <w:tc>
          <w:tcPr>
            <w:tcW w:w="677"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F12FA9">
        <w:trPr>
          <w:tblCellSpacing w:w="15" w:type="dxa"/>
        </w:trPr>
        <w:tc>
          <w:tcPr>
            <w:tcW w:w="1565"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PO13</w:t>
            </w:r>
          </w:p>
          <w:p w:rsidR="00242E4C" w:rsidRPr="00242E4C" w:rsidRDefault="00242E4C" w:rsidP="00242E4C">
            <w:pPr>
              <w:numPr>
                <w:ilvl w:val="0"/>
                <w:numId w:val="10"/>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Development ensures that the biodiversity quality and integrity of habitats is not adversely impacted upon but maintained and protected. </w:t>
            </w:r>
          </w:p>
          <w:p w:rsidR="00242E4C" w:rsidRPr="00242E4C" w:rsidRDefault="00242E4C" w:rsidP="00242E4C">
            <w:pPr>
              <w:numPr>
                <w:ilvl w:val="0"/>
                <w:numId w:val="10"/>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Development does not result in the net loss of fauna habitat.  Where development does result in the loss of a habitat tree, development will provide replacement fauna nesting boxes at the following rate of 1 nest box for every hollow removed.  Where hollows have not yet formed in trees &gt; 80cm in diameter at 1.3m height, 3 nest boxes are required for every habitat tree removed. </w:t>
            </w:r>
          </w:p>
          <w:p w:rsidR="00242E4C" w:rsidRPr="00242E4C" w:rsidRDefault="00242E4C" w:rsidP="00242E4C">
            <w:pPr>
              <w:numPr>
                <w:ilvl w:val="0"/>
                <w:numId w:val="10"/>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Development does not result in soil erosion or land degradation or leave land exposed for an unreasonable period of time but is rehabilitated in a timely manner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53"/>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Note: Further guidance on habitat trees is provided in Planning scheme policy - Environmental areas</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No example provided.</w:t>
            </w:r>
          </w:p>
        </w:tc>
        <w:tc>
          <w:tcPr>
            <w:tcW w:w="677"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1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bl>
    <w:p w:rsidR="00480603" w:rsidRDefault="00480603"/>
    <w:tbl>
      <w:tblPr>
        <w:tblW w:w="4997" w:type="pct"/>
        <w:tblCellSpacing w:w="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4745"/>
        <w:gridCol w:w="6150"/>
        <w:gridCol w:w="2064"/>
        <w:gridCol w:w="2414"/>
      </w:tblGrid>
      <w:tr w:rsidR="00480603" w:rsidRPr="00242E4C" w:rsidTr="00480603">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480603" w:rsidRPr="00242E4C" w:rsidRDefault="00480603" w:rsidP="00242E4C">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242E4C">
              <w:rPr>
                <w:rFonts w:ascii="Arial" w:eastAsia="Times New Roman" w:hAnsi="Arial" w:cs="Arial"/>
                <w:b/>
                <w:bCs/>
                <w:sz w:val="20"/>
                <w:szCs w:val="20"/>
                <w:lang w:eastAsia="en-AU"/>
              </w:rPr>
              <w:t>Works criteria</w:t>
            </w:r>
          </w:p>
        </w:tc>
      </w:tr>
      <w:tr w:rsidR="00242E4C" w:rsidRPr="00242E4C" w:rsidTr="00710F03">
        <w:trPr>
          <w:tblCellSpacing w:w="15" w:type="dxa"/>
        </w:trPr>
        <w:tc>
          <w:tcPr>
            <w:tcW w:w="35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Utilities</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PO14</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Where the site adjoins or is opposite to a Park</w:t>
            </w:r>
            <w:r w:rsidRPr="00242E4C">
              <w:rPr>
                <w:rFonts w:ascii="Arial" w:eastAsia="Times New Roman" w:hAnsi="Arial" w:cs="Arial"/>
                <w:sz w:val="20"/>
                <w:szCs w:val="20"/>
                <w:vertAlign w:val="superscript"/>
                <w:lang w:eastAsia="en-AU"/>
              </w:rPr>
              <w:t>(</w:t>
            </w:r>
            <w:hyperlink r:id="rId12" w:anchor="target-d60297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242E4C">
                <w:rPr>
                  <w:rFonts w:ascii="Arial" w:eastAsia="Times New Roman" w:hAnsi="Arial" w:cs="Arial"/>
                  <w:color w:val="0000FF"/>
                  <w:sz w:val="20"/>
                  <w:szCs w:val="20"/>
                  <w:vertAlign w:val="superscript"/>
                  <w:lang w:eastAsia="en-AU"/>
                </w:rPr>
                <w:t>57</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 foreshore or </w:t>
            </w:r>
            <w:proofErr w:type="spellStart"/>
            <w:r w:rsidRPr="00242E4C">
              <w:rPr>
                <w:rFonts w:ascii="Arial" w:eastAsia="Times New Roman" w:hAnsi="Arial" w:cs="Arial"/>
                <w:sz w:val="20"/>
                <w:szCs w:val="20"/>
                <w:lang w:eastAsia="en-AU"/>
              </w:rPr>
              <w:t>Humpybong</w:t>
            </w:r>
            <w:proofErr w:type="spellEnd"/>
            <w:r w:rsidRPr="00242E4C">
              <w:rPr>
                <w:rFonts w:ascii="Arial" w:eastAsia="Times New Roman" w:hAnsi="Arial" w:cs="Arial"/>
                <w:sz w:val="20"/>
                <w:szCs w:val="20"/>
                <w:lang w:eastAsia="en-AU"/>
              </w:rPr>
              <w:t xml:space="preserve"> Reserve all existing overhead power lines are to be undergrounded for the full frontage of the site. </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PO15</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The development is connected to an existing reticulated electricity supply system approved by the relevant energy regulating authority. </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E15</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is connected to underground electricity.</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PO16</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The development has access to telecommunications and broadband services in accordance with current standards.</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PO17</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Where available the development is to safely connect to reticulated gas.</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710F03">
        <w:trPr>
          <w:tblCellSpacing w:w="15" w:type="dxa"/>
        </w:trPr>
        <w:tc>
          <w:tcPr>
            <w:tcW w:w="1538" w:type="pct"/>
            <w:vMerge w:val="restar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PO18</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The development provides for the treatment and disposal of sewage and other waste water in a way that will not cause environmental harm or pose a risk to public health. </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E18.1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Where in a </w:t>
            </w:r>
            <w:proofErr w:type="spellStart"/>
            <w:r w:rsidRPr="00242E4C">
              <w:rPr>
                <w:rFonts w:ascii="Arial" w:eastAsia="Times New Roman" w:hAnsi="Arial" w:cs="Arial"/>
                <w:sz w:val="20"/>
                <w:szCs w:val="20"/>
                <w:lang w:eastAsia="en-AU"/>
              </w:rPr>
              <w:t>sewered</w:t>
            </w:r>
            <w:proofErr w:type="spellEnd"/>
            <w:r w:rsidRPr="00242E4C">
              <w:rPr>
                <w:rFonts w:ascii="Arial" w:eastAsia="Times New Roman" w:hAnsi="Arial" w:cs="Arial"/>
                <w:sz w:val="20"/>
                <w:szCs w:val="20"/>
                <w:lang w:eastAsia="en-AU"/>
              </w:rPr>
              <w:t xml:space="preserve"> area, the development is connected to a reticulated sewerage network.</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E18.2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Trade waste is pre-treated on-site prior to discharging into the sewerage network.</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PO19</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The development is provided with an adequate and sustainable supply of potable (drinking and </w:t>
            </w:r>
            <w:r w:rsidRPr="00242E4C">
              <w:rPr>
                <w:rFonts w:ascii="Arial" w:eastAsia="Times New Roman" w:hAnsi="Arial" w:cs="Arial"/>
                <w:sz w:val="20"/>
                <w:szCs w:val="20"/>
                <w:lang w:eastAsia="en-AU"/>
              </w:rPr>
              <w:lastRenderedPageBreak/>
              <w:t xml:space="preserve">general use e.g. gardening, washing, fire fighting) water. </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E19</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Where in an existing connections area or a future connections area as detailed in the </w:t>
            </w:r>
            <w:proofErr w:type="spellStart"/>
            <w:r w:rsidRPr="00242E4C">
              <w:rPr>
                <w:rFonts w:ascii="Arial" w:eastAsia="Times New Roman" w:hAnsi="Arial" w:cs="Arial"/>
                <w:sz w:val="20"/>
                <w:szCs w:val="20"/>
                <w:lang w:eastAsia="en-AU"/>
              </w:rPr>
              <w:t>Unitywater</w:t>
            </w:r>
            <w:proofErr w:type="spellEnd"/>
            <w:r w:rsidRPr="00242E4C">
              <w:rPr>
                <w:rFonts w:ascii="Arial" w:eastAsia="Times New Roman" w:hAnsi="Arial" w:cs="Arial"/>
                <w:sz w:val="20"/>
                <w:szCs w:val="20"/>
                <w:lang w:eastAsia="en-AU"/>
              </w:rPr>
              <w:t xml:space="preserve"> Connections Policy, the </w:t>
            </w:r>
            <w:r w:rsidRPr="00242E4C">
              <w:rPr>
                <w:rFonts w:ascii="Arial" w:eastAsia="Times New Roman" w:hAnsi="Arial" w:cs="Arial"/>
                <w:sz w:val="20"/>
                <w:szCs w:val="20"/>
                <w:lang w:eastAsia="en-AU"/>
              </w:rPr>
              <w:lastRenderedPageBreak/>
              <w:t xml:space="preserve">development is connected to the reticulated water supply system in accordance with the South East Queensland Water Supply and Sewerage Design and Construction Code and the relevant Water Service Association of Australia (WSAA) codes and standards.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PO20</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The development is provided with constructed and dedicated road access.</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710F03">
        <w:trPr>
          <w:tblCellSpacing w:w="15" w:type="dxa"/>
        </w:trPr>
        <w:tc>
          <w:tcPr>
            <w:tcW w:w="35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Access</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PO21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Where required, access easements contain a driveway and provision for services appropriate to the use. The easement covers all works associated with the access in accordance with Planning scheme policy - Integrated design. </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710F03">
        <w:trPr>
          <w:tblCellSpacing w:w="15" w:type="dxa"/>
        </w:trPr>
        <w:tc>
          <w:tcPr>
            <w:tcW w:w="1538" w:type="pct"/>
            <w:vMerge w:val="restar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PO22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The layout of the development does not compromise:</w:t>
            </w:r>
          </w:p>
          <w:p w:rsidR="00242E4C" w:rsidRPr="00242E4C" w:rsidRDefault="00242E4C" w:rsidP="00242E4C">
            <w:pPr>
              <w:numPr>
                <w:ilvl w:val="0"/>
                <w:numId w:val="11"/>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the development of the road network in the area;</w:t>
            </w:r>
          </w:p>
          <w:p w:rsidR="00242E4C" w:rsidRPr="00242E4C" w:rsidRDefault="00242E4C" w:rsidP="00242E4C">
            <w:pPr>
              <w:numPr>
                <w:ilvl w:val="0"/>
                <w:numId w:val="11"/>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the function or safety of the road network;</w:t>
            </w:r>
          </w:p>
          <w:p w:rsidR="00242E4C" w:rsidRPr="00242E4C" w:rsidRDefault="00242E4C" w:rsidP="00242E4C">
            <w:pPr>
              <w:numPr>
                <w:ilvl w:val="0"/>
                <w:numId w:val="11"/>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the</w:t>
            </w:r>
            <w:proofErr w:type="gramEnd"/>
            <w:r w:rsidRPr="00242E4C">
              <w:rPr>
                <w:rFonts w:ascii="Arial" w:eastAsia="Times New Roman" w:hAnsi="Arial" w:cs="Arial"/>
                <w:sz w:val="20"/>
                <w:szCs w:val="20"/>
                <w:lang w:eastAsia="en-AU"/>
              </w:rPr>
              <w:t xml:space="preserve"> capacity of the road network.</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The road hierarchy is mapped on Overlay map - Road hierarchy.</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E22.1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Direct vehicle access for residential development does not occur from arterial or sub-arterial roads or a motorway.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0"/>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Editor's note - Residential developments should consider amalgamation with the lot to the rear and gaining access via a laneway.</w:t>
                  </w:r>
                </w:p>
              </w:tc>
            </w:tr>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The road hierarchy is mapped on Overlay map - Road hierarchy.</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E22.2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The development provides for the extension of the road network in the area in accordance with Council’s road network planning.</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E22.3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The development does not compromise future road widening of frontage roads in accordance with the relevant standard and Council’s road planning.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E22.4</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The lot layout allows forward access to and from the site.</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val="restar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PO23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Safe access is provided for all vehicles required to access the site.</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E23.1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Site access and driveways are designed and located in accordance with:</w:t>
            </w:r>
          </w:p>
          <w:p w:rsidR="00242E4C" w:rsidRPr="00242E4C" w:rsidRDefault="00242E4C" w:rsidP="00242E4C">
            <w:pPr>
              <w:numPr>
                <w:ilvl w:val="0"/>
                <w:numId w:val="12"/>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Where for a Council-controlled road, AS/NZS2890.1 section 3; or</w:t>
            </w:r>
          </w:p>
          <w:p w:rsidR="00242E4C" w:rsidRPr="00242E4C" w:rsidRDefault="00242E4C" w:rsidP="00242E4C">
            <w:pPr>
              <w:numPr>
                <w:ilvl w:val="0"/>
                <w:numId w:val="12"/>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Where for a State-Controlled road, the Safe Intersection Sight Distance requirements in </w:t>
            </w:r>
            <w:proofErr w:type="spellStart"/>
            <w:r w:rsidRPr="00242E4C">
              <w:rPr>
                <w:rFonts w:ascii="Arial" w:eastAsia="Times New Roman" w:hAnsi="Arial" w:cs="Arial"/>
                <w:sz w:val="20"/>
                <w:szCs w:val="20"/>
                <w:lang w:eastAsia="en-AU"/>
              </w:rPr>
              <w:t>AustRoads</w:t>
            </w:r>
            <w:proofErr w:type="spellEnd"/>
            <w:r w:rsidRPr="00242E4C">
              <w:rPr>
                <w:rFonts w:ascii="Arial" w:eastAsia="Times New Roman" w:hAnsi="Arial" w:cs="Arial"/>
                <w:sz w:val="20"/>
                <w:szCs w:val="20"/>
                <w:lang w:eastAsia="en-AU"/>
              </w:rPr>
              <w:t xml:space="preserve"> and the appropriate IPWEAQ standard drawings, or a copy of a Transport Infrastructure Act 1994, section 62 approval.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E23.2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Internal driveways and access ways are designed and constructed in accordance with AS/NZS2890.1 Parking Facilities – Off street car parking and the relevant standards in Planning scheme policy - Integrated design.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0"/>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This includes queue lengths (refer to Schedule 8 Service vehicle requirements), pavement widths and construction.</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E23.3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Access driveways, manoeuvring areas and loading facilities provide for service vehicles listed in Schedule 8 Service vehicle requirements for the relevant use.  The on-site manoeuvring is to be in accordance with Schedule 8 Service vehicle requirements.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PO24</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Upgrade works (whether trunk or non-trunk) are provided where necessary to:</w:t>
            </w:r>
          </w:p>
          <w:p w:rsidR="00242E4C" w:rsidRPr="00242E4C" w:rsidRDefault="00242E4C" w:rsidP="00242E4C">
            <w:pPr>
              <w:numPr>
                <w:ilvl w:val="0"/>
                <w:numId w:val="13"/>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ensure the type or volume of traffic generated by the development does not have a negative impact on the external road network;</w:t>
            </w:r>
          </w:p>
          <w:p w:rsidR="00242E4C" w:rsidRPr="00242E4C" w:rsidRDefault="00242E4C" w:rsidP="00242E4C">
            <w:pPr>
              <w:numPr>
                <w:ilvl w:val="0"/>
                <w:numId w:val="13"/>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ensure the orderly and efficient continuation of the active transport network;</w:t>
            </w:r>
          </w:p>
          <w:p w:rsidR="00242E4C" w:rsidRPr="00242E4C" w:rsidRDefault="00242E4C" w:rsidP="00242E4C">
            <w:pPr>
              <w:numPr>
                <w:ilvl w:val="0"/>
                <w:numId w:val="13"/>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ensure</w:t>
            </w:r>
            <w:proofErr w:type="gramEnd"/>
            <w:r w:rsidRPr="00242E4C">
              <w:rPr>
                <w:rFonts w:ascii="Arial" w:eastAsia="Times New Roman" w:hAnsi="Arial" w:cs="Arial"/>
                <w:sz w:val="20"/>
                <w:szCs w:val="20"/>
                <w:lang w:eastAsia="en-AU"/>
              </w:rPr>
              <w:t xml:space="preserve"> the site frontage is constructed to a suitable urban standard generally in </w:t>
            </w:r>
            <w:r w:rsidRPr="00242E4C">
              <w:rPr>
                <w:rFonts w:ascii="Arial" w:eastAsia="Times New Roman" w:hAnsi="Arial" w:cs="Arial"/>
                <w:sz w:val="20"/>
                <w:szCs w:val="20"/>
                <w:lang w:eastAsia="en-AU"/>
              </w:rPr>
              <w:lastRenderedPageBreak/>
              <w:t xml:space="preserve">accordance with Planning scheme policy - Integrated design.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An Integrated Transport Assessment (ITA) may be required to demonstrate compliance with this performance outcome refer to Planning scheme policy - Integrated transport assessment for guidance on when an ITA is required.  An ITA should be prepared in accordance with Planning scheme policy - Integrated transport assessment. </w:t>
                  </w:r>
                </w:p>
              </w:tc>
            </w:tr>
            <w:tr w:rsidR="00242E4C" w:rsidRPr="00242E4C" w:rsidTr="00242E4C">
              <w:trPr>
                <w:trHeight w:val="165"/>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The road network is mapped on Overlay map - Road hierarchy.</w:t>
                  </w:r>
                </w:p>
              </w:tc>
            </w:tr>
          </w:tbl>
          <w:p w:rsidR="00242E4C" w:rsidRPr="00242E4C" w:rsidRDefault="00242E4C" w:rsidP="00242E4C">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The primary and secondary active transport network is mapped on Overlay map - Active transport.</w:t>
                  </w:r>
                </w:p>
              </w:tc>
            </w:tr>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To demonstrate compliance with c. of this performance outcome, site frontage works where in existing road reserve (non-trunk) are to be designed and constructed as follows: </w:t>
                  </w:r>
                </w:p>
                <w:p w:rsidR="00242E4C" w:rsidRPr="00242E4C" w:rsidRDefault="00242E4C" w:rsidP="00710F03">
                  <w:pPr>
                    <w:numPr>
                      <w:ilvl w:val="0"/>
                      <w:numId w:val="14"/>
                    </w:numPr>
                    <w:spacing w:before="100" w:beforeAutospacing="1" w:after="100" w:afterAutospacing="1" w:line="240" w:lineRule="auto"/>
                    <w:ind w:left="588"/>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Where the street is partially established to an urban standard, match the alignment of existing kerb and channel and provide carriageway widening and underground drainage where required; or </w:t>
                  </w:r>
                </w:p>
                <w:p w:rsidR="00242E4C" w:rsidRPr="00242E4C" w:rsidRDefault="00242E4C" w:rsidP="00710F03">
                  <w:pPr>
                    <w:numPr>
                      <w:ilvl w:val="0"/>
                      <w:numId w:val="14"/>
                    </w:numPr>
                    <w:spacing w:before="100" w:beforeAutospacing="1" w:after="100" w:afterAutospacing="1" w:line="240" w:lineRule="auto"/>
                    <w:ind w:left="588"/>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Where the street is not established to an urban standard, prepare a design that demonstrates how the relevant features of the particular road as shown in the Planning scheme policy - Integrated Design can be achieved in the existing reserve. </w:t>
                  </w:r>
                </w:p>
              </w:tc>
            </w:tr>
          </w:tbl>
          <w:p w:rsidR="00242E4C" w:rsidRPr="00242E4C" w:rsidRDefault="00242E4C" w:rsidP="00242E4C">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Refer to Planning scheme policy - Integrated design for road network and active transport network design standards.</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710F03">
        <w:trPr>
          <w:tblCellSpacing w:w="15" w:type="dxa"/>
        </w:trPr>
        <w:tc>
          <w:tcPr>
            <w:tcW w:w="35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Stormwater</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PO25</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Stormwater run-off from the site is conveyed to a point of lawful discharge without causing </w:t>
            </w:r>
            <w:r w:rsidRPr="00242E4C">
              <w:rPr>
                <w:rFonts w:ascii="Arial" w:eastAsia="Times New Roman" w:hAnsi="Arial" w:cs="Arial"/>
                <w:sz w:val="20"/>
                <w:szCs w:val="20"/>
                <w:lang w:eastAsia="en-AU"/>
              </w:rPr>
              <w:lastRenderedPageBreak/>
              <w:t xml:space="preserve">nuisance or annoyance to any person, property or premises.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Refer to Planning scheme policy - Integrated design for details.</w:t>
                  </w:r>
                </w:p>
              </w:tc>
            </w:tr>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A downstream drainage discharge report in accordance with Planning scheme policy - Stormwater management may be required to demonstrate achievement of this performance outcome. </w:t>
                  </w:r>
                </w:p>
              </w:tc>
            </w:tr>
          </w:tbl>
          <w:p w:rsidR="00242E4C" w:rsidRPr="00242E4C" w:rsidRDefault="00242E4C" w:rsidP="00242E4C">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A watercourse as defined in the Water Act may be accepted as a lawful point of discharge providing the drainage discharge from the site does not increase the downstream flood levels during events up to and including the 1% AEP storm.  An afflux of +20mm may be accepted on Council controlled land and road infrastructure.  No worsening is ensured when stormwater is discharged into a catchment that includes State Transport Infrastructure.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PO26</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Stormwater generated from the development does not compromise the capacity of existing stormwater infrastructure downstream of the site.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A downstream drainage discharge report in accordance with Planning scheme policy - Stormwater management may be required to demonstrate achievement of this performance outcome.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PO27</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Stormwater quality management systems are designed and constructed to minimise the environmental impact of stormwater discharge on surface and underground receiving water quality and meet the design objectives in Tables A and B in Appendix 2 of the SPP.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 xml:space="preserve">Note - A stormwater management plan prepared by a suitably qualified professional will be required in accordance with Planning scheme policy - Stormwater management.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PO28</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Easements for drainage purposes are provided over:</w:t>
            </w:r>
          </w:p>
          <w:p w:rsidR="00242E4C" w:rsidRPr="00242E4C" w:rsidRDefault="00242E4C" w:rsidP="00242E4C">
            <w:pPr>
              <w:numPr>
                <w:ilvl w:val="0"/>
                <w:numId w:val="15"/>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stormwater pipes located in freehold land if the pipe diameter exceeds 300mm;</w:t>
            </w:r>
          </w:p>
          <w:p w:rsidR="00242E4C" w:rsidRPr="00242E4C" w:rsidRDefault="00242E4C" w:rsidP="00242E4C">
            <w:pPr>
              <w:numPr>
                <w:ilvl w:val="0"/>
                <w:numId w:val="15"/>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overland</w:t>
            </w:r>
            <w:proofErr w:type="gramEnd"/>
            <w:r w:rsidRPr="00242E4C">
              <w:rPr>
                <w:rFonts w:ascii="Arial" w:eastAsia="Times New Roman" w:hAnsi="Arial" w:cs="Arial"/>
                <w:sz w:val="20"/>
                <w:szCs w:val="20"/>
                <w:lang w:eastAsia="en-AU"/>
              </w:rPr>
              <w:t xml:space="preserve"> flow paths where they cross more than one property boundary.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Refer to Planning scheme policy - Integrated design for details.</w:t>
                  </w:r>
                </w:p>
              </w:tc>
            </w:tr>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Stormwater Drainage easement dimensions are provided in accordance with Section 3.8.5 of QUDM.</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710F03">
        <w:trPr>
          <w:tblCellSpacing w:w="15" w:type="dxa"/>
        </w:trPr>
        <w:tc>
          <w:tcPr>
            <w:tcW w:w="35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Site works and construction management</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PO29</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The site and any existing structures are maintained in a tidy and safe condition.</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710F03">
        <w:trPr>
          <w:tblCellSpacing w:w="15" w:type="dxa"/>
        </w:trPr>
        <w:tc>
          <w:tcPr>
            <w:tcW w:w="1538" w:type="pct"/>
            <w:vMerge w:val="restar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PO30</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All works on-site are managed to:</w:t>
            </w:r>
          </w:p>
          <w:p w:rsidR="00242E4C" w:rsidRPr="00242E4C" w:rsidRDefault="00242E4C" w:rsidP="00242E4C">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minimise as far as practicable, impacts on adjoining or adjacent premises and the streetscape in regard to erosion and sedimentation, dust, noise, safety and light; </w:t>
            </w:r>
          </w:p>
          <w:p w:rsidR="00242E4C" w:rsidRPr="00242E4C" w:rsidRDefault="00242E4C" w:rsidP="00242E4C">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minimise as far as possible, impacts on the natural environment;</w:t>
            </w:r>
          </w:p>
          <w:p w:rsidR="00242E4C" w:rsidRPr="00242E4C" w:rsidRDefault="00242E4C" w:rsidP="00242E4C">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ensure stormwater discharge is managed in a manner that does not cause nuisance or annoyance to any person or premises;</w:t>
            </w:r>
          </w:p>
          <w:p w:rsidR="00242E4C" w:rsidRPr="00242E4C" w:rsidRDefault="00242E4C" w:rsidP="00242E4C">
            <w:pPr>
              <w:numPr>
                <w:ilvl w:val="0"/>
                <w:numId w:val="16"/>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lastRenderedPageBreak/>
              <w:t>avoid</w:t>
            </w:r>
            <w:proofErr w:type="gramEnd"/>
            <w:r w:rsidRPr="00242E4C">
              <w:rPr>
                <w:rFonts w:ascii="Arial" w:eastAsia="Times New Roman" w:hAnsi="Arial" w:cs="Arial"/>
                <w:sz w:val="20"/>
                <w:szCs w:val="20"/>
                <w:lang w:eastAsia="en-AU"/>
              </w:rPr>
              <w:t xml:space="preserve"> adverse impacts on street trees and their critical root zone.</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E30.1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Works incorporate temporary stormwater runoff, erosion and sediment controls and trash traps designed in accordance with the Urban Stormwater Quality Planning Guidelines, Planning scheme policy - Stormwater management and Planning scheme policy - Integrated design, including but not limited to the following: </w:t>
            </w:r>
          </w:p>
          <w:p w:rsidR="00242E4C" w:rsidRPr="00242E4C" w:rsidRDefault="00242E4C" w:rsidP="00242E4C">
            <w:pPr>
              <w:numPr>
                <w:ilvl w:val="0"/>
                <w:numId w:val="17"/>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stormwater is not discharged to adjacent properties in a manner that differs significantly from pre-existing conditions;</w:t>
            </w:r>
          </w:p>
          <w:p w:rsidR="00242E4C" w:rsidRPr="00242E4C" w:rsidRDefault="00242E4C" w:rsidP="00242E4C">
            <w:pPr>
              <w:numPr>
                <w:ilvl w:val="0"/>
                <w:numId w:val="17"/>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stormwater discharged to adjoining and downstream properties does not cause scour and erosion;</w:t>
            </w:r>
          </w:p>
          <w:p w:rsidR="00242E4C" w:rsidRPr="00242E4C" w:rsidRDefault="00242E4C" w:rsidP="00242E4C">
            <w:pPr>
              <w:numPr>
                <w:ilvl w:val="0"/>
                <w:numId w:val="17"/>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stormwater discharge rates do not exceed pre-existing conditions;</w:t>
            </w:r>
          </w:p>
          <w:p w:rsidR="00242E4C" w:rsidRPr="00242E4C" w:rsidRDefault="00242E4C" w:rsidP="00242E4C">
            <w:pPr>
              <w:numPr>
                <w:ilvl w:val="0"/>
                <w:numId w:val="17"/>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the 10% AEP storm event is the minimum design storm for all temporary diversion drains; and</w:t>
            </w:r>
          </w:p>
          <w:p w:rsidR="00242E4C" w:rsidRPr="00242E4C" w:rsidRDefault="00242E4C" w:rsidP="00242E4C">
            <w:pPr>
              <w:numPr>
                <w:ilvl w:val="0"/>
                <w:numId w:val="17"/>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the</w:t>
            </w:r>
            <w:proofErr w:type="gramEnd"/>
            <w:r w:rsidRPr="00242E4C">
              <w:rPr>
                <w:rFonts w:ascii="Arial" w:eastAsia="Times New Roman" w:hAnsi="Arial" w:cs="Arial"/>
                <w:sz w:val="20"/>
                <w:szCs w:val="20"/>
                <w:lang w:eastAsia="en-AU"/>
              </w:rPr>
              <w:t xml:space="preserve"> 50% AEP storm event is the minimum design storm for all silt barriers and sedimentation basins.</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E30.2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Stormwater runoff, erosion and sediment controls are constructed prior to commencement of any clearing or earthworks and are maintained and adjusted as necessary at all times to ensure their ongoing effectiveness.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0"/>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The measures are adjusted on-site to maximise their effectiveness.</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E30.3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The completed earthworks area is stabilised using turf, established grass seeding, mulch or sprayed stabilisation techniques to control erosion and sediment and dust from leaving the property.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E30.4</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Where works are proposed in proximity to an existing street tree, an inspection and a root management plan is undertaken by a qualified arborist which demonstrates and ensures that no permanent damage is caused to the tree.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PO31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Dust suppression measures are implemented during soil disturbances and construction works to protect nearby premises from unreasonable dust impacts. </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E31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dust emissions extend beyond the boundaries of the site during soil disturbances and construction works.</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val="restar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PO32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All works on-site and the transportation of material to and from the site are managed to not negatively impact the existing road network, the </w:t>
            </w:r>
            <w:r w:rsidRPr="00242E4C">
              <w:rPr>
                <w:rFonts w:ascii="Arial" w:eastAsia="Times New Roman" w:hAnsi="Arial" w:cs="Arial"/>
                <w:sz w:val="20"/>
                <w:szCs w:val="20"/>
                <w:lang w:eastAsia="en-AU"/>
              </w:rPr>
              <w:lastRenderedPageBreak/>
              <w:t xml:space="preserve">amenity of the surrounding area or the streetscape.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Where the amount of imported or exported material is greater than 50m</w:t>
                  </w:r>
                  <w:r w:rsidRPr="00242E4C">
                    <w:rPr>
                      <w:rFonts w:ascii="Arial" w:eastAsia="Times New Roman" w:hAnsi="Arial" w:cs="Arial"/>
                      <w:sz w:val="20"/>
                      <w:szCs w:val="20"/>
                      <w:vertAlign w:val="superscript"/>
                      <w:lang w:eastAsia="en-AU"/>
                    </w:rPr>
                    <w:t>3</w:t>
                  </w:r>
                  <w:r w:rsidRPr="00242E4C">
                    <w:rPr>
                      <w:rFonts w:ascii="Arial" w:eastAsia="Times New Roman" w:hAnsi="Arial" w:cs="Arial"/>
                      <w:sz w:val="20"/>
                      <w:szCs w:val="20"/>
                      <w:lang w:eastAsia="en-AU"/>
                    </w:rPr>
                    <w:t xml:space="preserve">, a haulage route must be identified and approved by Council.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E32.1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Construction traffic including contractor car parking is controlled in accordance with a traffic management plan, prepared in accordance with the Manual of Uniform Traffic Control Devices (MUTCD) to ensure all traffic movements to and from the site are safe.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E32.2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All contractor car parking is either provided on the development site, or on an alternative site in the general locality which has been set aside for car parking.  </w:t>
            </w:r>
            <w:proofErr w:type="gramStart"/>
            <w:r w:rsidRPr="00242E4C">
              <w:rPr>
                <w:rFonts w:ascii="Arial" w:eastAsia="Times New Roman" w:hAnsi="Arial" w:cs="Arial"/>
                <w:sz w:val="20"/>
                <w:szCs w:val="20"/>
                <w:lang w:eastAsia="en-AU"/>
              </w:rPr>
              <w:t>Contractors</w:t>
            </w:r>
            <w:proofErr w:type="gramEnd"/>
            <w:r w:rsidRPr="00242E4C">
              <w:rPr>
                <w:rFonts w:ascii="Arial" w:eastAsia="Times New Roman" w:hAnsi="Arial" w:cs="Arial"/>
                <w:sz w:val="20"/>
                <w:szCs w:val="20"/>
                <w:lang w:eastAsia="en-AU"/>
              </w:rPr>
              <w:t xml:space="preserve"> vehicles are generally not to be parked in existing roads.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0"/>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A Traffic Management Plan may be required for the site in accordance with the Manual of Uniform Traffic Control Devices (MUTCD).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E32.3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Any material dropped, deposited or spilled on the road(s) as a result of construction processes associated with the site are to be cleaned at all times.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PO33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All disturbed areas are rehabilitated at the completion of construction.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Refer to Planning scheme policy - Integrated design for details.</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E33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At completion of construction all disturbed areas of the site are to be:</w:t>
            </w:r>
          </w:p>
          <w:p w:rsidR="00242E4C" w:rsidRPr="00242E4C" w:rsidRDefault="00242E4C" w:rsidP="00242E4C">
            <w:pPr>
              <w:numPr>
                <w:ilvl w:val="0"/>
                <w:numId w:val="18"/>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topsoiled with a minimum compacted thickness of fifty (50) millimetres;</w:t>
            </w:r>
          </w:p>
          <w:p w:rsidR="00242E4C" w:rsidRPr="00242E4C" w:rsidRDefault="00242E4C" w:rsidP="00242E4C">
            <w:pPr>
              <w:numPr>
                <w:ilvl w:val="0"/>
                <w:numId w:val="18"/>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grassed</w:t>
            </w:r>
            <w:proofErr w:type="gramEnd"/>
            <w:r w:rsidRPr="00242E4C">
              <w:rPr>
                <w:rFonts w:ascii="Arial" w:eastAsia="Times New Roman" w:hAnsi="Arial" w:cs="Arial"/>
                <w:sz w:val="20"/>
                <w:szCs w:val="20"/>
                <w:lang w:eastAsia="en-AU"/>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0"/>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These areas are to be maintained during any maintenance period to maximise grass coverage from grass seeding of these areas.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val="restar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PO34</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The clearing of vegetation on-site:</w:t>
            </w:r>
          </w:p>
          <w:p w:rsidR="00242E4C" w:rsidRPr="00242E4C" w:rsidRDefault="00242E4C" w:rsidP="00242E4C">
            <w:pPr>
              <w:numPr>
                <w:ilvl w:val="0"/>
                <w:numId w:val="19"/>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is limited to the area of infrastructure works, building areas and other necessary areas for the works; and</w:t>
            </w:r>
          </w:p>
          <w:p w:rsidR="00242E4C" w:rsidRPr="00242E4C" w:rsidRDefault="00242E4C" w:rsidP="00242E4C">
            <w:pPr>
              <w:numPr>
                <w:ilvl w:val="0"/>
                <w:numId w:val="19"/>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includes the removal of declared weeds and other materials which are detrimental to the intended use of the land;</w:t>
            </w:r>
          </w:p>
          <w:p w:rsidR="00242E4C" w:rsidRPr="00242E4C" w:rsidRDefault="00242E4C" w:rsidP="00242E4C">
            <w:pPr>
              <w:numPr>
                <w:ilvl w:val="0"/>
                <w:numId w:val="19"/>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is</w:t>
            </w:r>
            <w:proofErr w:type="gramEnd"/>
            <w:r w:rsidRPr="00242E4C">
              <w:rPr>
                <w:rFonts w:ascii="Arial" w:eastAsia="Times New Roman" w:hAnsi="Arial" w:cs="Arial"/>
                <w:sz w:val="20"/>
                <w:szCs w:val="20"/>
                <w:lang w:eastAsia="en-AU"/>
              </w:rPr>
              <w:t xml:space="preserve"> disposed of in a manner which minimises nuisance and annoyance to existing premises.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Note - No burning of cleared vegetation is permitted.</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E34.1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All native vegetation to be retained on-site is temporarily fenced or protected prior to and during development works.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0"/>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No parking of vehicles of storage of machinery or goods is to occur in these areas during development works.</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E34.2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Disposal of materials is managed in one or more of the following ways:</w:t>
            </w:r>
          </w:p>
          <w:p w:rsidR="00242E4C" w:rsidRPr="00242E4C" w:rsidRDefault="00242E4C" w:rsidP="00242E4C">
            <w:pPr>
              <w:numPr>
                <w:ilvl w:val="0"/>
                <w:numId w:val="20"/>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 xml:space="preserve">all cleared vegetation, declared weeds, stumps, rubbish, car bodies, scrap metal and the like are removed and disposed of in a Council land fill facility; or </w:t>
            </w:r>
          </w:p>
          <w:p w:rsidR="00242E4C" w:rsidRPr="00242E4C" w:rsidRDefault="00242E4C" w:rsidP="00242E4C">
            <w:pPr>
              <w:numPr>
                <w:ilvl w:val="0"/>
                <w:numId w:val="20"/>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all</w:t>
            </w:r>
            <w:proofErr w:type="gramEnd"/>
            <w:r w:rsidRPr="00242E4C">
              <w:rPr>
                <w:rFonts w:ascii="Arial" w:eastAsia="Times New Roman" w:hAnsi="Arial" w:cs="Arial"/>
                <w:sz w:val="20"/>
                <w:szCs w:val="20"/>
                <w:lang w:eastAsia="en-AU"/>
              </w:rPr>
              <w:t xml:space="preserve"> native vegetation with a diameter below 400mm is to be chipped and stored on-site.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0"/>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The chipped vegetation must be stored in an approved location, preferably a park or public land.</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PO35</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Any alteration or relocation in connection with or arising from the development to any service, installation, plant, equipment or other item belonging to or under the control of the telecommunications authority, electricity authorities, the Council or other person engaged in the provision of public utility services is to be carried with the development and at no cost to Council. </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710F03">
        <w:trPr>
          <w:tblCellSpacing w:w="15" w:type="dxa"/>
        </w:trPr>
        <w:tc>
          <w:tcPr>
            <w:tcW w:w="35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Earthworks</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val="restar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PO36</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On-site earthworks are designed to consider the visual and amenity impact as they relate to:</w:t>
            </w:r>
          </w:p>
          <w:p w:rsidR="00242E4C" w:rsidRPr="00242E4C" w:rsidRDefault="00242E4C" w:rsidP="00242E4C">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the natural topographical features of the site;</w:t>
            </w:r>
          </w:p>
          <w:p w:rsidR="00242E4C" w:rsidRPr="00242E4C" w:rsidRDefault="00242E4C" w:rsidP="00242E4C">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short and long-term slope stability;</w:t>
            </w:r>
          </w:p>
          <w:p w:rsidR="00242E4C" w:rsidRPr="00242E4C" w:rsidRDefault="00242E4C" w:rsidP="00242E4C">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soft or compressible foundation soils;</w:t>
            </w:r>
          </w:p>
          <w:p w:rsidR="00242E4C" w:rsidRPr="00242E4C" w:rsidRDefault="00242E4C" w:rsidP="00242E4C">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reactive soils;</w:t>
            </w:r>
          </w:p>
          <w:p w:rsidR="00242E4C" w:rsidRPr="00242E4C" w:rsidRDefault="00242E4C" w:rsidP="00242E4C">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low density or potentially collapsing soils;</w:t>
            </w:r>
          </w:p>
          <w:p w:rsidR="00242E4C" w:rsidRPr="00242E4C" w:rsidRDefault="00242E4C" w:rsidP="00242E4C">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existing fill and soil contamination that may exist on-site;</w:t>
            </w:r>
          </w:p>
          <w:p w:rsidR="00242E4C" w:rsidRPr="00242E4C" w:rsidRDefault="00242E4C" w:rsidP="00242E4C">
            <w:pPr>
              <w:numPr>
                <w:ilvl w:val="0"/>
                <w:numId w:val="21"/>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the stability and maintenance of steep rock slopes and batters;</w:t>
            </w:r>
          </w:p>
          <w:p w:rsidR="00242E4C" w:rsidRPr="00242E4C" w:rsidRDefault="00242E4C" w:rsidP="00242E4C">
            <w:pPr>
              <w:numPr>
                <w:ilvl w:val="0"/>
                <w:numId w:val="21"/>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excavation</w:t>
            </w:r>
            <w:proofErr w:type="gramEnd"/>
            <w:r w:rsidRPr="00242E4C">
              <w:rPr>
                <w:rFonts w:ascii="Arial" w:eastAsia="Times New Roman" w:hAnsi="Arial" w:cs="Arial"/>
                <w:sz w:val="20"/>
                <w:szCs w:val="20"/>
                <w:lang w:eastAsia="en-AU"/>
              </w:rPr>
              <w:t xml:space="preserve"> (cut) and fill and impacts on the amenity of adjoining lots (e.g. residential).</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Filling or excavation works are to be completed within six months of the commencement date.</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E36.1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All cut and fill batters are provided with appropriate scour, erosion protection and run-off control measures including catch drains at the top of batters and lined batter drains as necessary.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E36.2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Stabilisation measures are provided, as necessary, to ensure long-term stability and low maintenance of steep rock slopes and batters.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E36.3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Inspection and certification of steep rock slopes and batters is required by a suitably qualified and experienced RPEQ.</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E36.4</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All fill batters steeper than 1 (V) in 6 (H) on residential lots are fully turfed to prevent scour and erosion.</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E36.5</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All filling or excavation is contained on-site.</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E36.6</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All fill placed on-site is:</w:t>
            </w:r>
          </w:p>
          <w:p w:rsidR="00242E4C" w:rsidRPr="00242E4C" w:rsidRDefault="00242E4C" w:rsidP="00242E4C">
            <w:pPr>
              <w:numPr>
                <w:ilvl w:val="0"/>
                <w:numId w:val="22"/>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limited to that required for the necessary approved use;</w:t>
            </w:r>
          </w:p>
          <w:p w:rsidR="00242E4C" w:rsidRPr="00242E4C" w:rsidRDefault="00242E4C" w:rsidP="00242E4C">
            <w:pPr>
              <w:numPr>
                <w:ilvl w:val="0"/>
                <w:numId w:val="22"/>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clean</w:t>
            </w:r>
            <w:proofErr w:type="gramEnd"/>
            <w:r w:rsidRPr="00242E4C">
              <w:rPr>
                <w:rFonts w:ascii="Arial" w:eastAsia="Times New Roman" w:hAnsi="Arial" w:cs="Arial"/>
                <w:sz w:val="20"/>
                <w:szCs w:val="20"/>
                <w:lang w:eastAsia="en-AU"/>
              </w:rPr>
              <w:t xml:space="preserve"> and uncontaminated (i.e. no building waste, concrete, green waste or contaminated material etc. is used as fill).</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E36.7</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The site is prepared and the fill placed on-site in accordance with AS3798.</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0"/>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The fill is to be inspected and tested in accordance with Planning scheme policy - Operational works inspection, maintenance and bonding procedures.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PO37</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Embankments are stepped, terraced and landscaped to not adversely impact on the visual amenity of the surrounding area.</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E37</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Any embankments more than 1.5 metres in height are stepped, terraced and landscaped.</w:t>
            </w:r>
          </w:p>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b/>
                <w:bCs/>
                <w:sz w:val="20"/>
                <w:szCs w:val="20"/>
                <w:lang w:eastAsia="en-AU"/>
              </w:rPr>
              <w:t>Figure - Embankment</w:t>
            </w:r>
            <w:r w:rsidRPr="00242E4C">
              <w:rPr>
                <w:rFonts w:ascii="Arial" w:eastAsia="Times New Roman" w:hAnsi="Arial" w:cs="Arial"/>
                <w:sz w:val="20"/>
                <w:szCs w:val="20"/>
                <w:lang w:eastAsia="en-AU"/>
              </w:rPr>
              <w:t xml:space="preserve"> </w:t>
            </w:r>
            <w:hyperlink r:id="rId13" w:tgtFrame="_blank" w:tooltip="Link to larger image (popup)" w:history="1">
              <w:r w:rsidRPr="00242E4C">
                <w:rPr>
                  <w:rFonts w:ascii="Arial" w:eastAsia="Times New Roman" w:hAnsi="Arial" w:cs="Arial"/>
                  <w:color w:val="0000FF"/>
                  <w:sz w:val="20"/>
                  <w:szCs w:val="20"/>
                  <w:lang w:eastAsia="en-AU"/>
                </w:rPr>
                <w:t> </w:t>
              </w:r>
            </w:hyperlink>
          </w:p>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noProof/>
                <w:sz w:val="20"/>
                <w:szCs w:val="20"/>
                <w:lang w:eastAsia="en-AU"/>
              </w:rPr>
              <w:drawing>
                <wp:inline distT="0" distB="0" distL="0" distR="0" wp14:anchorId="754450D5" wp14:editId="58DDDFEE">
                  <wp:extent cx="2876550" cy="1104900"/>
                  <wp:effectExtent l="0" t="0" r="0" b="0"/>
                  <wp:docPr id="5" name="Picture 5" descr="Embank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ank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6550" cy="1104900"/>
                          </a:xfrm>
                          <a:prstGeom prst="rect">
                            <a:avLst/>
                          </a:prstGeom>
                          <a:noFill/>
                          <a:ln>
                            <a:noFill/>
                          </a:ln>
                        </pic:spPr>
                      </pic:pic>
                    </a:graphicData>
                  </a:graphic>
                </wp:inline>
              </w:drawing>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val="restar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PO38</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Filling or excavation is undertaken in a manner that:</w:t>
            </w:r>
          </w:p>
          <w:p w:rsidR="00242E4C" w:rsidRPr="00242E4C" w:rsidRDefault="00242E4C" w:rsidP="00242E4C">
            <w:pPr>
              <w:numPr>
                <w:ilvl w:val="0"/>
                <w:numId w:val="23"/>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does not adversely impact on a Council or public sector entity maintained infrastructure or </w:t>
            </w:r>
            <w:r w:rsidRPr="00242E4C">
              <w:rPr>
                <w:rFonts w:ascii="Arial" w:eastAsia="Times New Roman" w:hAnsi="Arial" w:cs="Arial"/>
                <w:sz w:val="20"/>
                <w:szCs w:val="20"/>
                <w:lang w:eastAsia="en-AU"/>
              </w:rPr>
              <w:lastRenderedPageBreak/>
              <w:t xml:space="preserve">any drainage feature on, or adjacent to the land; </w:t>
            </w:r>
          </w:p>
          <w:p w:rsidR="00242E4C" w:rsidRPr="00242E4C" w:rsidRDefault="00242E4C" w:rsidP="00242E4C">
            <w:pPr>
              <w:numPr>
                <w:ilvl w:val="0"/>
                <w:numId w:val="23"/>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does</w:t>
            </w:r>
            <w:proofErr w:type="gramEnd"/>
            <w:r w:rsidRPr="00242E4C">
              <w:rPr>
                <w:rFonts w:ascii="Arial" w:eastAsia="Times New Roman" w:hAnsi="Arial" w:cs="Arial"/>
                <w:sz w:val="20"/>
                <w:szCs w:val="20"/>
                <w:lang w:eastAsia="en-AU"/>
              </w:rPr>
              <w:t xml:space="preserve"> not preclude reasonable access to a Council or public sector entity maintained infrastructure or any drainage feature on, or adjacent to the land for monitoring, maintenance or replacement purposes.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Public sector entity as defined in the Sustainable Planning Act 2009.</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E38.1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filling or excavation is undertaken in an easement issued in favour of Council or a public sector entity.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0"/>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Public sector entity as defined in the Sustainable Planning Act 2009.</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E38.2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Filling or excavation that would result in any of the following is not carried out on-site:</w:t>
            </w:r>
          </w:p>
          <w:p w:rsidR="00242E4C" w:rsidRPr="00242E4C" w:rsidRDefault="00242E4C" w:rsidP="00242E4C">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a reduction in cover over any Council or public sector entity infrastructure service to less than 600mm;</w:t>
            </w:r>
          </w:p>
          <w:p w:rsidR="00242E4C" w:rsidRPr="00242E4C" w:rsidRDefault="00242E4C" w:rsidP="00242E4C">
            <w:pPr>
              <w:numPr>
                <w:ilvl w:val="0"/>
                <w:numId w:val="24"/>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an</w:t>
            </w:r>
            <w:proofErr w:type="gramEnd"/>
            <w:r w:rsidRPr="00242E4C">
              <w:rPr>
                <w:rFonts w:ascii="Arial" w:eastAsia="Times New Roman" w:hAnsi="Arial" w:cs="Arial"/>
                <w:sz w:val="20"/>
                <w:szCs w:val="20"/>
                <w:lang w:eastAsia="en-AU"/>
              </w:rPr>
              <w:t xml:space="preserve"> increase in finished surface grade over, or within 1.5m on each side of, the Council or public sector entity infrastructure above that which existed prior to the earthworks being undertaken.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0"/>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Public sector entity as defined in the Sustainable Planning Act 2009.</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PO39</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Filling or excavation does not result in land instability.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Steep rock slopes and batters are inspected and certified for long-term stability by a suitably qualified and experienced geotechnical engineer with RPEQ qualifications. Stabilisation measures are provided, as necessary, to ensure long-term stability and low maintenance.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PO40</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does not result in</w:t>
            </w:r>
          </w:p>
          <w:p w:rsidR="00242E4C" w:rsidRPr="00242E4C" w:rsidRDefault="00242E4C" w:rsidP="00242E4C">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adverse impacts on the hydrological and hydraulic capacity of the waterway or floodway;</w:t>
            </w:r>
          </w:p>
          <w:p w:rsidR="00242E4C" w:rsidRPr="00242E4C" w:rsidRDefault="00242E4C" w:rsidP="00242E4C">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increased flood inundation outside the site;</w:t>
            </w:r>
          </w:p>
          <w:p w:rsidR="00242E4C" w:rsidRPr="00242E4C" w:rsidRDefault="00242E4C" w:rsidP="00242E4C">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any reduction in the flood storage capacity in the floodway;</w:t>
            </w:r>
          </w:p>
          <w:p w:rsidR="00242E4C" w:rsidRPr="00242E4C" w:rsidRDefault="00242E4C" w:rsidP="00242E4C">
            <w:pPr>
              <w:numPr>
                <w:ilvl w:val="0"/>
                <w:numId w:val="25"/>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and</w:t>
            </w:r>
            <w:proofErr w:type="gramEnd"/>
            <w:r w:rsidRPr="00242E4C">
              <w:rPr>
                <w:rFonts w:ascii="Arial" w:eastAsia="Times New Roman" w:hAnsi="Arial" w:cs="Arial"/>
                <w:sz w:val="20"/>
                <w:szCs w:val="20"/>
                <w:lang w:eastAsia="en-AU"/>
              </w:rPr>
              <w:t xml:space="preserve"> any clearing of native vegetation.</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To demonstrate compliance with this outcome, Planning Scheme Policy - Stormwater Management provides guidance on the preparation of a site based stormwater management plan by a </w:t>
                  </w:r>
                  <w:r w:rsidRPr="00242E4C">
                    <w:rPr>
                      <w:rFonts w:ascii="Arial" w:eastAsia="Times New Roman" w:hAnsi="Arial" w:cs="Arial"/>
                      <w:sz w:val="20"/>
                      <w:szCs w:val="20"/>
                      <w:lang w:eastAsia="en-AU"/>
                    </w:rPr>
                    <w:lastRenderedPageBreak/>
                    <w:t xml:space="preserve">suitably qualified professional.  Refer to Planning scheme policy - Integrated design for guidance on infrastructure design and modelling requirements.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710F03">
        <w:trPr>
          <w:tblCellSpacing w:w="15" w:type="dxa"/>
        </w:trPr>
        <w:tc>
          <w:tcPr>
            <w:tcW w:w="35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Retaining walls and structures</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PO41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All earth retaining structures provide a positive interface with the streetscape and minimise impacts on the amenity of adjoining residents. </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E41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Earth retaining structures:</w:t>
            </w:r>
          </w:p>
          <w:p w:rsidR="00242E4C" w:rsidRPr="00242E4C" w:rsidRDefault="00242E4C" w:rsidP="00242E4C">
            <w:pPr>
              <w:numPr>
                <w:ilvl w:val="0"/>
                <w:numId w:val="26"/>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are not constructed of boulder rocks or timber;</w:t>
            </w:r>
          </w:p>
          <w:p w:rsidR="00242E4C" w:rsidRPr="00242E4C" w:rsidRDefault="00242E4C" w:rsidP="00242E4C">
            <w:pPr>
              <w:numPr>
                <w:ilvl w:val="0"/>
                <w:numId w:val="26"/>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where height is no greater than 900mm, are provided in accordance with Figure - Retaining on a boundary;</w:t>
            </w:r>
          </w:p>
          <w:p w:rsidR="00242E4C" w:rsidRPr="00242E4C" w:rsidRDefault="00242E4C" w:rsidP="00C66DD5">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  </w:t>
            </w:r>
            <w:r w:rsidRPr="00242E4C">
              <w:rPr>
                <w:rFonts w:ascii="Arial" w:eastAsia="Times New Roman" w:hAnsi="Arial" w:cs="Arial"/>
                <w:b/>
                <w:bCs/>
                <w:sz w:val="20"/>
                <w:szCs w:val="20"/>
                <w:lang w:eastAsia="en-AU"/>
              </w:rPr>
              <w:t>Figure - Retaining on boundary</w:t>
            </w:r>
            <w:r w:rsidRPr="00242E4C">
              <w:rPr>
                <w:rFonts w:ascii="Arial" w:eastAsia="Times New Roman" w:hAnsi="Arial" w:cs="Arial"/>
                <w:sz w:val="20"/>
                <w:szCs w:val="20"/>
                <w:lang w:eastAsia="en-AU"/>
              </w:rPr>
              <w:t xml:space="preserve"> </w:t>
            </w:r>
            <w:hyperlink r:id="rId15" w:tgtFrame="_blank" w:tooltip="Link to larger image (popup)" w:history="1">
              <w:r w:rsidRPr="00242E4C">
                <w:rPr>
                  <w:rFonts w:ascii="Arial" w:eastAsia="Times New Roman" w:hAnsi="Arial" w:cs="Arial"/>
                  <w:color w:val="0000FF"/>
                  <w:sz w:val="20"/>
                  <w:szCs w:val="20"/>
                  <w:lang w:eastAsia="en-AU"/>
                </w:rPr>
                <w:t> </w:t>
              </w:r>
            </w:hyperlink>
          </w:p>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noProof/>
                <w:sz w:val="20"/>
                <w:szCs w:val="20"/>
                <w:lang w:eastAsia="en-AU"/>
              </w:rPr>
              <w:drawing>
                <wp:inline distT="0" distB="0" distL="0" distR="0" wp14:anchorId="52E4A4AC" wp14:editId="288E33F3">
                  <wp:extent cx="2876550" cy="1838325"/>
                  <wp:effectExtent l="0" t="0" r="0" b="9525"/>
                  <wp:docPr id="4" name="Picture 4" descr="Retaining on bound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aining on boundar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6550" cy="1838325"/>
                          </a:xfrm>
                          <a:prstGeom prst="rect">
                            <a:avLst/>
                          </a:prstGeom>
                          <a:noFill/>
                          <a:ln>
                            <a:noFill/>
                          </a:ln>
                        </pic:spPr>
                      </pic:pic>
                    </a:graphicData>
                  </a:graphic>
                </wp:inline>
              </w:drawing>
            </w:r>
          </w:p>
          <w:p w:rsidR="00242E4C" w:rsidRPr="00242E4C" w:rsidRDefault="00242E4C" w:rsidP="00242E4C">
            <w:pPr>
              <w:numPr>
                <w:ilvl w:val="0"/>
                <w:numId w:val="27"/>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where height is greater than 900mm but no greater than 1.5m, are to be setback at least the equivalent height of the retaining structure from any property boundary; </w:t>
            </w:r>
          </w:p>
          <w:p w:rsidR="00242E4C" w:rsidRPr="00242E4C" w:rsidRDefault="00242E4C" w:rsidP="00242E4C">
            <w:pPr>
              <w:numPr>
                <w:ilvl w:val="0"/>
                <w:numId w:val="27"/>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where</w:t>
            </w:r>
            <w:proofErr w:type="gramEnd"/>
            <w:r w:rsidRPr="00242E4C">
              <w:rPr>
                <w:rFonts w:ascii="Arial" w:eastAsia="Times New Roman" w:hAnsi="Arial" w:cs="Arial"/>
                <w:sz w:val="20"/>
                <w:szCs w:val="20"/>
                <w:lang w:eastAsia="en-AU"/>
              </w:rPr>
              <w:t xml:space="preserve"> height is greater than 1.5m, are to be setback and stepped 1.5m vertical: 1.5m horizontal, terraced, landscaped and drained as shown below. </w:t>
            </w:r>
          </w:p>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b/>
                <w:bCs/>
                <w:sz w:val="20"/>
                <w:szCs w:val="20"/>
                <w:lang w:eastAsia="en-AU"/>
              </w:rPr>
              <w:t>Figure - Cut</w:t>
            </w:r>
            <w:r w:rsidRPr="00242E4C">
              <w:rPr>
                <w:rFonts w:ascii="Arial" w:eastAsia="Times New Roman" w:hAnsi="Arial" w:cs="Arial"/>
                <w:sz w:val="20"/>
                <w:szCs w:val="20"/>
                <w:lang w:eastAsia="en-AU"/>
              </w:rPr>
              <w:t xml:space="preserve"> </w:t>
            </w:r>
            <w:hyperlink r:id="rId17" w:tgtFrame="_blank" w:tooltip="Link to larger image (popup)" w:history="1">
              <w:r w:rsidRPr="00242E4C">
                <w:rPr>
                  <w:rFonts w:ascii="Arial" w:eastAsia="Times New Roman" w:hAnsi="Arial" w:cs="Arial"/>
                  <w:color w:val="0000FF"/>
                  <w:sz w:val="20"/>
                  <w:szCs w:val="20"/>
                  <w:lang w:eastAsia="en-AU"/>
                </w:rPr>
                <w:t> </w:t>
              </w:r>
            </w:hyperlink>
          </w:p>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noProof/>
                <w:sz w:val="20"/>
                <w:szCs w:val="20"/>
                <w:lang w:eastAsia="en-AU"/>
              </w:rPr>
              <w:lastRenderedPageBreak/>
              <w:drawing>
                <wp:inline distT="0" distB="0" distL="0" distR="0" wp14:anchorId="726BC678" wp14:editId="2BA9D797">
                  <wp:extent cx="2876550" cy="2428875"/>
                  <wp:effectExtent l="0" t="0" r="0" b="9525"/>
                  <wp:docPr id="3" name="Picture 3" descr="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76550" cy="2428875"/>
                          </a:xfrm>
                          <a:prstGeom prst="rect">
                            <a:avLst/>
                          </a:prstGeom>
                          <a:noFill/>
                          <a:ln>
                            <a:noFill/>
                          </a:ln>
                        </pic:spPr>
                      </pic:pic>
                    </a:graphicData>
                  </a:graphic>
                </wp:inline>
              </w:drawing>
            </w:r>
          </w:p>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b/>
                <w:bCs/>
                <w:sz w:val="20"/>
                <w:szCs w:val="20"/>
                <w:lang w:eastAsia="en-AU"/>
              </w:rPr>
              <w:t>Figure - Fill</w:t>
            </w:r>
            <w:r w:rsidRPr="00242E4C">
              <w:rPr>
                <w:rFonts w:ascii="Arial" w:eastAsia="Times New Roman" w:hAnsi="Arial" w:cs="Arial"/>
                <w:sz w:val="20"/>
                <w:szCs w:val="20"/>
                <w:lang w:eastAsia="en-AU"/>
              </w:rPr>
              <w:t xml:space="preserve"> </w:t>
            </w:r>
            <w:hyperlink r:id="rId19" w:tgtFrame="_blank" w:tooltip="Link to larger image (popup)" w:history="1">
              <w:r w:rsidRPr="00242E4C">
                <w:rPr>
                  <w:rFonts w:ascii="Arial" w:eastAsia="Times New Roman" w:hAnsi="Arial" w:cs="Arial"/>
                  <w:color w:val="0000FF"/>
                  <w:sz w:val="20"/>
                  <w:szCs w:val="20"/>
                  <w:lang w:eastAsia="en-AU"/>
                </w:rPr>
                <w:t> </w:t>
              </w:r>
            </w:hyperlink>
          </w:p>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noProof/>
                <w:sz w:val="20"/>
                <w:szCs w:val="20"/>
                <w:lang w:eastAsia="en-AU"/>
              </w:rPr>
              <w:drawing>
                <wp:inline distT="0" distB="0" distL="0" distR="0" wp14:anchorId="2DC08835" wp14:editId="4E36369D">
                  <wp:extent cx="2876550" cy="2600325"/>
                  <wp:effectExtent l="0" t="0" r="0" b="9525"/>
                  <wp:docPr id="2" name="Picture 2" descr="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76550" cy="2600325"/>
                          </a:xfrm>
                          <a:prstGeom prst="rect">
                            <a:avLst/>
                          </a:prstGeom>
                          <a:noFill/>
                          <a:ln>
                            <a:noFill/>
                          </a:ln>
                        </pic:spPr>
                      </pic:pic>
                    </a:graphicData>
                  </a:graphic>
                </wp:inline>
              </w:drawing>
            </w:r>
          </w:p>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710F03" w:rsidRPr="00242E4C" w:rsidTr="00710F03">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710F03" w:rsidRPr="00242E4C" w:rsidRDefault="00710F03"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Fire Services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710F03" w:rsidRPr="00242E4C" w:rsidTr="00242E4C">
              <w:trPr>
                <w:tblCellSpacing w:w="15" w:type="dxa"/>
              </w:trPr>
              <w:tc>
                <w:tcPr>
                  <w:tcW w:w="15098" w:type="dxa"/>
                  <w:vAlign w:val="center"/>
                  <w:hideMark/>
                </w:tcPr>
                <w:p w:rsidR="00710F03" w:rsidRPr="00242E4C" w:rsidRDefault="00710F03"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Note - The provisions under this heading only apply if:</w:t>
                  </w:r>
                </w:p>
                <w:p w:rsidR="00710F03" w:rsidRPr="00242E4C" w:rsidRDefault="00710F03" w:rsidP="00242E4C">
                  <w:pPr>
                    <w:numPr>
                      <w:ilvl w:val="0"/>
                      <w:numId w:val="28"/>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the development is for, or incorporates: </w:t>
                  </w:r>
                </w:p>
                <w:p w:rsidR="00710F03" w:rsidRPr="00242E4C" w:rsidRDefault="00710F03" w:rsidP="00242E4C">
                  <w:pPr>
                    <w:numPr>
                      <w:ilvl w:val="1"/>
                      <w:numId w:val="28"/>
                    </w:numPr>
                    <w:spacing w:before="100" w:beforeAutospacing="1" w:after="100" w:afterAutospacing="1" w:line="240" w:lineRule="auto"/>
                    <w:ind w:left="900"/>
                    <w:rPr>
                      <w:rFonts w:ascii="Arial" w:eastAsia="Times New Roman" w:hAnsi="Arial" w:cs="Arial"/>
                      <w:sz w:val="20"/>
                      <w:szCs w:val="20"/>
                      <w:lang w:eastAsia="en-AU"/>
                    </w:rPr>
                  </w:pPr>
                  <w:r w:rsidRPr="00242E4C">
                    <w:rPr>
                      <w:rFonts w:ascii="Arial" w:eastAsia="Times New Roman" w:hAnsi="Arial" w:cs="Arial"/>
                      <w:sz w:val="20"/>
                      <w:szCs w:val="20"/>
                      <w:lang w:eastAsia="en-AU"/>
                    </w:rPr>
                    <w:t>reconfiguring a lot for a community title scheme creating 1 or more vacant lots; or</w:t>
                  </w:r>
                </w:p>
                <w:p w:rsidR="00710F03" w:rsidRPr="00242E4C" w:rsidRDefault="00710F03" w:rsidP="00242E4C">
                  <w:pPr>
                    <w:numPr>
                      <w:ilvl w:val="1"/>
                      <w:numId w:val="28"/>
                    </w:numPr>
                    <w:spacing w:before="100" w:beforeAutospacing="1" w:after="100" w:afterAutospacing="1" w:line="240" w:lineRule="auto"/>
                    <w:ind w:left="900"/>
                    <w:rPr>
                      <w:rFonts w:ascii="Arial" w:eastAsia="Times New Roman" w:hAnsi="Arial" w:cs="Arial"/>
                      <w:sz w:val="20"/>
                      <w:szCs w:val="20"/>
                      <w:lang w:eastAsia="en-AU"/>
                    </w:rPr>
                  </w:pPr>
                  <w:r w:rsidRPr="00242E4C">
                    <w:rPr>
                      <w:rFonts w:ascii="Arial" w:eastAsia="Times New Roman" w:hAnsi="Arial" w:cs="Arial"/>
                      <w:sz w:val="20"/>
                      <w:szCs w:val="20"/>
                      <w:lang w:eastAsia="en-AU"/>
                    </w:rPr>
                    <w:t>material change of use for 2 or more sole occupancy units on the same lot, or within the same community titles scheme; or</w:t>
                  </w:r>
                </w:p>
                <w:p w:rsidR="00710F03" w:rsidRPr="00242E4C" w:rsidRDefault="00710F03" w:rsidP="00242E4C">
                  <w:pPr>
                    <w:numPr>
                      <w:ilvl w:val="1"/>
                      <w:numId w:val="28"/>
                    </w:numPr>
                    <w:spacing w:before="100" w:beforeAutospacing="1" w:after="100" w:afterAutospacing="1" w:line="240" w:lineRule="auto"/>
                    <w:ind w:left="900"/>
                    <w:rPr>
                      <w:rFonts w:ascii="Arial" w:eastAsia="Times New Roman" w:hAnsi="Arial" w:cs="Arial"/>
                      <w:sz w:val="20"/>
                      <w:szCs w:val="20"/>
                      <w:lang w:eastAsia="en-AU"/>
                    </w:rPr>
                  </w:pPr>
                  <w:r w:rsidRPr="00242E4C">
                    <w:rPr>
                      <w:rFonts w:ascii="Arial" w:eastAsia="Times New Roman" w:hAnsi="Arial" w:cs="Arial"/>
                      <w:sz w:val="20"/>
                      <w:szCs w:val="20"/>
                      <w:lang w:eastAsia="en-AU"/>
                    </w:rPr>
                    <w:t>material change of use for a Tourist park</w:t>
                  </w:r>
                  <w:r w:rsidRPr="00242E4C">
                    <w:rPr>
                      <w:rFonts w:ascii="Arial" w:eastAsia="Times New Roman" w:hAnsi="Arial" w:cs="Arial"/>
                      <w:sz w:val="20"/>
                      <w:szCs w:val="20"/>
                      <w:vertAlign w:val="superscript"/>
                      <w:lang w:eastAsia="en-AU"/>
                    </w:rPr>
                    <w:t>(</w:t>
                  </w:r>
                  <w:hyperlink r:id="rId21" w:anchor="target-d60297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242E4C">
                      <w:rPr>
                        <w:rFonts w:ascii="Arial" w:eastAsia="Times New Roman" w:hAnsi="Arial" w:cs="Arial"/>
                        <w:color w:val="0000FF"/>
                        <w:sz w:val="20"/>
                        <w:szCs w:val="20"/>
                        <w:vertAlign w:val="superscript"/>
                        <w:lang w:eastAsia="en-AU"/>
                      </w:rPr>
                      <w:t>84</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 with accommodation in the form of caravans or tents; or </w:t>
                  </w:r>
                </w:p>
                <w:p w:rsidR="00710F03" w:rsidRPr="00242E4C" w:rsidRDefault="00710F03" w:rsidP="00242E4C">
                  <w:pPr>
                    <w:numPr>
                      <w:ilvl w:val="1"/>
                      <w:numId w:val="28"/>
                    </w:numPr>
                    <w:spacing w:before="100" w:beforeAutospacing="1" w:after="100" w:afterAutospacing="1" w:line="240" w:lineRule="auto"/>
                    <w:ind w:left="900"/>
                    <w:rPr>
                      <w:rFonts w:ascii="Arial" w:eastAsia="Times New Roman" w:hAnsi="Arial" w:cs="Arial"/>
                      <w:sz w:val="20"/>
                      <w:szCs w:val="20"/>
                      <w:lang w:eastAsia="en-AU"/>
                    </w:rPr>
                  </w:pPr>
                  <w:r w:rsidRPr="00242E4C">
                    <w:rPr>
                      <w:rFonts w:ascii="Arial" w:eastAsia="Times New Roman" w:hAnsi="Arial" w:cs="Arial"/>
                      <w:sz w:val="20"/>
                      <w:szCs w:val="20"/>
                      <w:lang w:eastAsia="en-AU"/>
                    </w:rPr>
                    <w:t>material change of use for outdoor sales</w:t>
                  </w:r>
                  <w:r w:rsidRPr="00242E4C">
                    <w:rPr>
                      <w:rFonts w:ascii="Arial" w:eastAsia="Times New Roman" w:hAnsi="Arial" w:cs="Arial"/>
                      <w:sz w:val="20"/>
                      <w:szCs w:val="20"/>
                      <w:vertAlign w:val="superscript"/>
                      <w:lang w:eastAsia="en-AU"/>
                    </w:rPr>
                    <w:t>(</w:t>
                  </w:r>
                  <w:hyperlink r:id="rId22"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242E4C">
                      <w:rPr>
                        <w:rFonts w:ascii="Arial" w:eastAsia="Times New Roman" w:hAnsi="Arial" w:cs="Arial"/>
                        <w:color w:val="0000FF"/>
                        <w:sz w:val="20"/>
                        <w:szCs w:val="20"/>
                        <w:vertAlign w:val="superscript"/>
                        <w:lang w:eastAsia="en-AU"/>
                      </w:rPr>
                      <w:t>54</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 outdoor processing or outdoor storage where involving combustible materials. </w:t>
                  </w:r>
                </w:p>
                <w:p w:rsidR="00710F03" w:rsidRPr="00242E4C" w:rsidRDefault="00710F03"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AND</w:t>
                  </w:r>
                </w:p>
                <w:p w:rsidR="00710F03" w:rsidRPr="00242E4C" w:rsidRDefault="00710F03" w:rsidP="00242E4C">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none of the following exceptions apply: </w:t>
                  </w:r>
                </w:p>
                <w:p w:rsidR="00710F03" w:rsidRPr="00242E4C" w:rsidRDefault="00710F03" w:rsidP="00242E4C">
                  <w:pPr>
                    <w:numPr>
                      <w:ilvl w:val="1"/>
                      <w:numId w:val="29"/>
                    </w:numPr>
                    <w:spacing w:before="100" w:beforeAutospacing="1" w:after="100" w:afterAutospacing="1" w:line="240" w:lineRule="auto"/>
                    <w:ind w:left="90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the distributor-retailer for the area has indicated, in its </w:t>
                  </w:r>
                  <w:proofErr w:type="spellStart"/>
                  <w:r w:rsidRPr="00242E4C">
                    <w:rPr>
                      <w:rFonts w:ascii="Arial" w:eastAsia="Times New Roman" w:hAnsi="Arial" w:cs="Arial"/>
                      <w:sz w:val="20"/>
                      <w:szCs w:val="20"/>
                      <w:lang w:eastAsia="en-AU"/>
                    </w:rPr>
                    <w:t>netserv</w:t>
                  </w:r>
                  <w:proofErr w:type="spellEnd"/>
                  <w:r w:rsidRPr="00242E4C">
                    <w:rPr>
                      <w:rFonts w:ascii="Arial" w:eastAsia="Times New Roman" w:hAnsi="Arial" w:cs="Arial"/>
                      <w:sz w:val="20"/>
                      <w:szCs w:val="20"/>
                      <w:lang w:eastAsia="en-AU"/>
                    </w:rPr>
                    <w:t xml:space="preserve"> plan, that the premises will not be served by that entity’s reticulated water supply; or </w:t>
                  </w:r>
                </w:p>
                <w:p w:rsidR="00710F03" w:rsidRPr="00242E4C" w:rsidRDefault="00710F03" w:rsidP="00242E4C">
                  <w:pPr>
                    <w:numPr>
                      <w:ilvl w:val="1"/>
                      <w:numId w:val="29"/>
                    </w:numPr>
                    <w:spacing w:before="100" w:beforeAutospacing="1" w:after="100" w:afterAutospacing="1" w:line="240" w:lineRule="auto"/>
                    <w:ind w:left="90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every part of the development site is within 60m walking distance of an existing fire hydrant on the distributor-retailer’s reticulated water supply network, measured around all obstructions, either on or adjacent to the site. </w:t>
                  </w:r>
                </w:p>
              </w:tc>
            </w:tr>
            <w:tr w:rsidR="00710F03" w:rsidRPr="00242E4C" w:rsidTr="00242E4C">
              <w:trPr>
                <w:tblCellSpacing w:w="15" w:type="dxa"/>
              </w:trPr>
              <w:tc>
                <w:tcPr>
                  <w:tcW w:w="15098" w:type="dxa"/>
                  <w:vAlign w:val="center"/>
                  <w:hideMark/>
                </w:tcPr>
                <w:p w:rsidR="00710F03" w:rsidRPr="00242E4C" w:rsidRDefault="00710F03"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The provisions under this heading do not apply to buildings that are required by the Building Code of Australia to have a fire hydrant system complying with Australian Standard AS 2419.1 (2005) – Fire Hydrant Installations or other fire fighting facilities which provide equivalent protection. </w:t>
                  </w:r>
                </w:p>
              </w:tc>
            </w:tr>
          </w:tbl>
          <w:p w:rsidR="00710F03" w:rsidRPr="00242E4C" w:rsidRDefault="00710F03"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val="restar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PO42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incorporates a fire fighting system that:</w:t>
            </w:r>
          </w:p>
          <w:p w:rsidR="00242E4C" w:rsidRPr="00242E4C" w:rsidRDefault="00242E4C" w:rsidP="00242E4C">
            <w:pPr>
              <w:numPr>
                <w:ilvl w:val="0"/>
                <w:numId w:val="30"/>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satisfies the reasonable needs of the fire fighting entity for the area;</w:t>
            </w:r>
          </w:p>
          <w:p w:rsidR="00242E4C" w:rsidRPr="00242E4C" w:rsidRDefault="00242E4C" w:rsidP="00242E4C">
            <w:pPr>
              <w:numPr>
                <w:ilvl w:val="0"/>
                <w:numId w:val="30"/>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is appropriate for the size, shape and topography of the development and its surrounds;</w:t>
            </w:r>
          </w:p>
          <w:p w:rsidR="00242E4C" w:rsidRPr="00242E4C" w:rsidRDefault="00242E4C" w:rsidP="00242E4C">
            <w:pPr>
              <w:numPr>
                <w:ilvl w:val="0"/>
                <w:numId w:val="30"/>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is compatible with the operational equipment available to the fire fighting entity for the area;</w:t>
            </w:r>
          </w:p>
          <w:p w:rsidR="00242E4C" w:rsidRPr="00242E4C" w:rsidRDefault="00242E4C" w:rsidP="00242E4C">
            <w:pPr>
              <w:numPr>
                <w:ilvl w:val="0"/>
                <w:numId w:val="30"/>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considers the fire hazard inherent in the materials comprising the development and their proximity to one another;</w:t>
            </w:r>
          </w:p>
          <w:p w:rsidR="00242E4C" w:rsidRPr="00242E4C" w:rsidRDefault="00242E4C" w:rsidP="00242E4C">
            <w:pPr>
              <w:numPr>
                <w:ilvl w:val="0"/>
                <w:numId w:val="30"/>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considers the fire hazard inherent in the surrounds to the development site;</w:t>
            </w:r>
          </w:p>
          <w:p w:rsidR="00242E4C" w:rsidRPr="00242E4C" w:rsidRDefault="00242E4C" w:rsidP="00242E4C">
            <w:pPr>
              <w:numPr>
                <w:ilvl w:val="0"/>
                <w:numId w:val="30"/>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is</w:t>
            </w:r>
            <w:proofErr w:type="gramEnd"/>
            <w:r w:rsidRPr="00242E4C">
              <w:rPr>
                <w:rFonts w:ascii="Arial" w:eastAsia="Times New Roman" w:hAnsi="Arial" w:cs="Arial"/>
                <w:sz w:val="20"/>
                <w:szCs w:val="20"/>
                <w:lang w:eastAsia="en-AU"/>
              </w:rPr>
              <w:t xml:space="preserve"> maintained in effective operating order.</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The Queensland Fire and Emergency Services is the entity currently providing the fire </w:t>
                  </w:r>
                  <w:r w:rsidRPr="00242E4C">
                    <w:rPr>
                      <w:rFonts w:ascii="Arial" w:eastAsia="Times New Roman" w:hAnsi="Arial" w:cs="Arial"/>
                      <w:sz w:val="20"/>
                      <w:szCs w:val="20"/>
                      <w:lang w:eastAsia="en-AU"/>
                    </w:rPr>
                    <w:lastRenderedPageBreak/>
                    <w:t xml:space="preserve">fighting function for the urban areas of the Moreton Bay Region.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E42.1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External fire hydrant facilities are provided on site to the standard prescribed under the relevant parts of </w:t>
            </w:r>
            <w:r w:rsidRPr="00242E4C">
              <w:rPr>
                <w:rFonts w:ascii="Arial" w:eastAsia="Times New Roman" w:hAnsi="Arial" w:cs="Arial"/>
                <w:i/>
                <w:iCs/>
                <w:sz w:val="20"/>
                <w:szCs w:val="20"/>
                <w:lang w:eastAsia="en-AU"/>
              </w:rPr>
              <w:t>Australian Standard AS 2419.1 (2005) – Fire Hydrant Installations</w:t>
            </w:r>
            <w:r w:rsidRPr="00242E4C">
              <w:rPr>
                <w:rFonts w:ascii="Arial" w:eastAsia="Times New Roman" w:hAnsi="Arial" w:cs="Arial"/>
                <w:sz w:val="20"/>
                <w:szCs w:val="20"/>
                <w:lang w:eastAsia="en-AU"/>
              </w:rPr>
              <w:t xml:space="preserv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0"/>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For this requirement for accepted development, the following are the relevant parts of AS 2419.1 (2005) that may be applicable: </w:t>
                  </w:r>
                </w:p>
                <w:p w:rsidR="00242E4C" w:rsidRPr="00242E4C" w:rsidRDefault="00242E4C" w:rsidP="00242E4C">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in regard to the form of any fire hydrant - Part 8.5 and Part 3.2.2.1, with the exception that for Tourist parks</w:t>
                  </w:r>
                  <w:r w:rsidRPr="00242E4C">
                    <w:rPr>
                      <w:rFonts w:ascii="Arial" w:eastAsia="Times New Roman" w:hAnsi="Arial" w:cs="Arial"/>
                      <w:sz w:val="20"/>
                      <w:szCs w:val="20"/>
                      <w:vertAlign w:val="superscript"/>
                      <w:lang w:eastAsia="en-AU"/>
                    </w:rPr>
                    <w:t>(</w:t>
                  </w:r>
                  <w:hyperlink r:id="rId23" w:anchor="target-d60297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242E4C">
                      <w:rPr>
                        <w:rFonts w:ascii="Arial" w:eastAsia="Times New Roman" w:hAnsi="Arial" w:cs="Arial"/>
                        <w:color w:val="0000FF"/>
                        <w:sz w:val="20"/>
                        <w:szCs w:val="20"/>
                        <w:vertAlign w:val="superscript"/>
                        <w:lang w:eastAsia="en-AU"/>
                      </w:rPr>
                      <w:t>84</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 or development comprised solely of dwellings and their associated outbuildings, single outlet above-ground hydrants or suitably signposted in-ground hydrants would be an acceptable alternative; </w:t>
                  </w:r>
                </w:p>
                <w:p w:rsidR="00242E4C" w:rsidRPr="00242E4C" w:rsidRDefault="00242E4C" w:rsidP="00242E4C">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in regard to the general locational requirements for fire hydrants - Part 3.2.2.2 (a), (e), (f), (g) and (h) as well as Appendix B of AS 2419.1 (2005); </w:t>
                  </w:r>
                </w:p>
                <w:p w:rsidR="00242E4C" w:rsidRPr="00242E4C" w:rsidRDefault="00242E4C" w:rsidP="00242E4C">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in regard to the proximity of hydrants to buildings and other facilities - Part 3.2.2.2 (b), (c) and (d), with the exception that: </w:t>
                  </w:r>
                </w:p>
                <w:p w:rsidR="00242E4C" w:rsidRPr="00242E4C" w:rsidRDefault="00242E4C" w:rsidP="00242E4C">
                  <w:pPr>
                    <w:numPr>
                      <w:ilvl w:val="1"/>
                      <w:numId w:val="31"/>
                    </w:numPr>
                    <w:spacing w:before="100" w:beforeAutospacing="1" w:after="100" w:afterAutospacing="1" w:line="240" w:lineRule="auto"/>
                    <w:ind w:left="90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 xml:space="preserve">for dwellings and their associated outbuildings, hydrant coverage need only extend to the roof and external walls of those buildings; </w:t>
                  </w:r>
                </w:p>
                <w:p w:rsidR="00242E4C" w:rsidRPr="00242E4C" w:rsidRDefault="00242E4C" w:rsidP="00242E4C">
                  <w:pPr>
                    <w:numPr>
                      <w:ilvl w:val="1"/>
                      <w:numId w:val="31"/>
                    </w:numPr>
                    <w:spacing w:before="100" w:beforeAutospacing="1" w:after="100" w:afterAutospacing="1" w:line="240" w:lineRule="auto"/>
                    <w:ind w:left="900"/>
                    <w:rPr>
                      <w:rFonts w:ascii="Arial" w:eastAsia="Times New Roman" w:hAnsi="Arial" w:cs="Arial"/>
                      <w:sz w:val="20"/>
                      <w:szCs w:val="20"/>
                      <w:lang w:eastAsia="en-AU"/>
                    </w:rPr>
                  </w:pPr>
                  <w:r w:rsidRPr="00242E4C">
                    <w:rPr>
                      <w:rFonts w:ascii="Arial" w:eastAsia="Times New Roman" w:hAnsi="Arial" w:cs="Arial"/>
                      <w:sz w:val="20"/>
                      <w:szCs w:val="20"/>
                      <w:lang w:eastAsia="en-AU"/>
                    </w:rPr>
                    <w:t>for caravans and tents, hydrant coverage need only extend to the roof of those tents and caravans;</w:t>
                  </w:r>
                </w:p>
                <w:p w:rsidR="00242E4C" w:rsidRPr="00242E4C" w:rsidRDefault="00242E4C" w:rsidP="00242E4C">
                  <w:pPr>
                    <w:numPr>
                      <w:ilvl w:val="1"/>
                      <w:numId w:val="31"/>
                    </w:numPr>
                    <w:spacing w:before="100" w:beforeAutospacing="1" w:after="100" w:afterAutospacing="1" w:line="240" w:lineRule="auto"/>
                    <w:ind w:left="900"/>
                    <w:rPr>
                      <w:rFonts w:ascii="Arial" w:eastAsia="Times New Roman" w:hAnsi="Arial" w:cs="Arial"/>
                      <w:sz w:val="20"/>
                      <w:szCs w:val="20"/>
                      <w:lang w:eastAsia="en-AU"/>
                    </w:rPr>
                  </w:pPr>
                  <w:r w:rsidRPr="00242E4C">
                    <w:rPr>
                      <w:rFonts w:ascii="Arial" w:eastAsia="Times New Roman" w:hAnsi="Arial" w:cs="Arial"/>
                      <w:sz w:val="20"/>
                      <w:szCs w:val="20"/>
                      <w:lang w:eastAsia="en-AU"/>
                    </w:rPr>
                    <w:t>for outdoor sales</w:t>
                  </w:r>
                  <w:r w:rsidRPr="00242E4C">
                    <w:rPr>
                      <w:rFonts w:ascii="Arial" w:eastAsia="Times New Roman" w:hAnsi="Arial" w:cs="Arial"/>
                      <w:sz w:val="20"/>
                      <w:szCs w:val="20"/>
                      <w:vertAlign w:val="superscript"/>
                      <w:lang w:eastAsia="en-AU"/>
                    </w:rPr>
                    <w:t>(</w:t>
                  </w:r>
                  <w:hyperlink r:id="rId24"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242E4C">
                      <w:rPr>
                        <w:rFonts w:ascii="Arial" w:eastAsia="Times New Roman" w:hAnsi="Arial" w:cs="Arial"/>
                        <w:color w:val="0000FF"/>
                        <w:sz w:val="20"/>
                        <w:szCs w:val="20"/>
                        <w:vertAlign w:val="superscript"/>
                        <w:lang w:eastAsia="en-AU"/>
                      </w:rPr>
                      <w:t>54</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processing or storage facilities, hydrant coverage is required across the entire area of the outdoor sales</w:t>
                  </w:r>
                  <w:r w:rsidRPr="00242E4C">
                    <w:rPr>
                      <w:rFonts w:ascii="Arial" w:eastAsia="Times New Roman" w:hAnsi="Arial" w:cs="Arial"/>
                      <w:sz w:val="20"/>
                      <w:szCs w:val="20"/>
                      <w:vertAlign w:val="superscript"/>
                      <w:lang w:eastAsia="en-AU"/>
                    </w:rPr>
                    <w:t>(</w:t>
                  </w:r>
                  <w:hyperlink r:id="rId25"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242E4C">
                      <w:rPr>
                        <w:rFonts w:ascii="Arial" w:eastAsia="Times New Roman" w:hAnsi="Arial" w:cs="Arial"/>
                        <w:color w:val="0000FF"/>
                        <w:sz w:val="20"/>
                        <w:szCs w:val="20"/>
                        <w:vertAlign w:val="superscript"/>
                        <w:lang w:eastAsia="en-AU"/>
                      </w:rPr>
                      <w:t>54</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 outdoor processing and outdoor storage facilities; </w:t>
                  </w:r>
                </w:p>
                <w:p w:rsidR="00242E4C" w:rsidRPr="00242E4C" w:rsidRDefault="00242E4C" w:rsidP="00242E4C">
                  <w:pPr>
                    <w:numPr>
                      <w:ilvl w:val="0"/>
                      <w:numId w:val="31"/>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in</w:t>
                  </w:r>
                  <w:proofErr w:type="gramEnd"/>
                  <w:r w:rsidRPr="00242E4C">
                    <w:rPr>
                      <w:rFonts w:ascii="Arial" w:eastAsia="Times New Roman" w:hAnsi="Arial" w:cs="Arial"/>
                      <w:sz w:val="20"/>
                      <w:szCs w:val="20"/>
                      <w:lang w:eastAsia="en-AU"/>
                    </w:rPr>
                    <w:t xml:space="preserve"> regard to fire hydrant accessibility and clearance requirements - Part 3.5 and, where applicable, Part 3.6.</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E42.2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A continuous path of travel having the following characteristics is provided between the vehicle access point to the site and each external fire hydrant and hydrant booster point on the land: </w:t>
            </w:r>
          </w:p>
          <w:p w:rsidR="00242E4C" w:rsidRPr="00242E4C" w:rsidRDefault="00242E4C" w:rsidP="00242E4C">
            <w:pPr>
              <w:numPr>
                <w:ilvl w:val="0"/>
                <w:numId w:val="32"/>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an unobstructed width of no less than 3.5m;</w:t>
            </w:r>
          </w:p>
          <w:p w:rsidR="00242E4C" w:rsidRPr="00242E4C" w:rsidRDefault="00242E4C" w:rsidP="00242E4C">
            <w:pPr>
              <w:numPr>
                <w:ilvl w:val="0"/>
                <w:numId w:val="32"/>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an unobstructed height of no less than 4.8m;</w:t>
            </w:r>
          </w:p>
          <w:p w:rsidR="00242E4C" w:rsidRPr="00242E4C" w:rsidRDefault="00242E4C" w:rsidP="00242E4C">
            <w:pPr>
              <w:numPr>
                <w:ilvl w:val="0"/>
                <w:numId w:val="32"/>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constructed to be readily traversed by a 17 tonne HRV fire brigade pumping appliance;</w:t>
            </w:r>
          </w:p>
          <w:p w:rsidR="00242E4C" w:rsidRPr="00242E4C" w:rsidRDefault="00242E4C" w:rsidP="00242E4C">
            <w:pPr>
              <w:numPr>
                <w:ilvl w:val="0"/>
                <w:numId w:val="32"/>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an</w:t>
            </w:r>
            <w:proofErr w:type="gramEnd"/>
            <w:r w:rsidRPr="00242E4C">
              <w:rPr>
                <w:rFonts w:ascii="Arial" w:eastAsia="Times New Roman" w:hAnsi="Arial" w:cs="Arial"/>
                <w:sz w:val="20"/>
                <w:szCs w:val="20"/>
                <w:lang w:eastAsia="en-AU"/>
              </w:rPr>
              <w:t xml:space="preserve"> area for a fire brigade pumping appliance to stand within 20m of each fire hydrant and 8m of each hydrant booster point.</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E42.3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On-site fire hydrant facilities are maintained in effective operating order in a manner prescribed in </w:t>
            </w:r>
            <w:r w:rsidRPr="00242E4C">
              <w:rPr>
                <w:rFonts w:ascii="Arial" w:eastAsia="Times New Roman" w:hAnsi="Arial" w:cs="Arial"/>
                <w:i/>
                <w:iCs/>
                <w:sz w:val="20"/>
                <w:szCs w:val="20"/>
                <w:lang w:eastAsia="en-AU"/>
              </w:rPr>
              <w:t>Australian Standard AS1851 (2012) – Routine service of fire protection systems and equipment</w:t>
            </w:r>
            <w:r w:rsidRPr="00242E4C">
              <w:rPr>
                <w:rFonts w:ascii="Arial" w:eastAsia="Times New Roman" w:hAnsi="Arial" w:cs="Arial"/>
                <w:sz w:val="20"/>
                <w:szCs w:val="20"/>
                <w:lang w:eastAsia="en-AU"/>
              </w:rPr>
              <w:t xml:space="preserve">.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PO43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On-site fire hydrants that are external to buildings, as well as the available fire fighting appliance access routes to those hydrants, can be readily identified at all times from, or at, the vehicular entry point to the development site. </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E43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For development that contains on-site fire hydrants external to buildings:</w:t>
            </w:r>
          </w:p>
          <w:p w:rsidR="00242E4C" w:rsidRPr="00242E4C" w:rsidRDefault="00242E4C" w:rsidP="00242E4C">
            <w:pPr>
              <w:numPr>
                <w:ilvl w:val="0"/>
                <w:numId w:val="33"/>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those external hydrants can be seen from the vehicular entry point to the site; or</w:t>
            </w:r>
          </w:p>
          <w:p w:rsidR="00242E4C" w:rsidRPr="00242E4C" w:rsidRDefault="00242E4C" w:rsidP="00242E4C">
            <w:pPr>
              <w:numPr>
                <w:ilvl w:val="0"/>
                <w:numId w:val="33"/>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 sign identifying the following is provided at the vehicular entry point to the site:</w:t>
            </w:r>
          </w:p>
          <w:p w:rsidR="00242E4C" w:rsidRPr="00242E4C" w:rsidRDefault="00242E4C" w:rsidP="00242E4C">
            <w:pPr>
              <w:numPr>
                <w:ilvl w:val="1"/>
                <w:numId w:val="33"/>
              </w:numPr>
              <w:spacing w:before="100" w:beforeAutospacing="1" w:after="100" w:afterAutospacing="1" w:line="240" w:lineRule="auto"/>
              <w:ind w:left="10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the overall layout of the development (to scale);</w:t>
            </w:r>
          </w:p>
          <w:p w:rsidR="00242E4C" w:rsidRPr="00242E4C" w:rsidRDefault="00242E4C" w:rsidP="00242E4C">
            <w:pPr>
              <w:numPr>
                <w:ilvl w:val="1"/>
                <w:numId w:val="33"/>
              </w:numPr>
              <w:spacing w:before="100" w:beforeAutospacing="1" w:after="100" w:afterAutospacing="1" w:line="240" w:lineRule="auto"/>
              <w:ind w:left="10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internal road names (where used);</w:t>
            </w:r>
          </w:p>
          <w:p w:rsidR="00242E4C" w:rsidRPr="00242E4C" w:rsidRDefault="00242E4C" w:rsidP="00242E4C">
            <w:pPr>
              <w:numPr>
                <w:ilvl w:val="1"/>
                <w:numId w:val="33"/>
              </w:numPr>
              <w:spacing w:before="100" w:beforeAutospacing="1" w:after="100" w:afterAutospacing="1" w:line="240" w:lineRule="auto"/>
              <w:ind w:left="10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all communal facilities (where provided);</w:t>
            </w:r>
          </w:p>
          <w:p w:rsidR="00242E4C" w:rsidRPr="00242E4C" w:rsidRDefault="00242E4C" w:rsidP="00242E4C">
            <w:pPr>
              <w:numPr>
                <w:ilvl w:val="1"/>
                <w:numId w:val="33"/>
              </w:numPr>
              <w:spacing w:before="100" w:beforeAutospacing="1" w:after="100" w:afterAutospacing="1" w:line="240" w:lineRule="auto"/>
              <w:ind w:left="10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the reception area and on-site manager’s office (where provided);</w:t>
            </w:r>
          </w:p>
          <w:p w:rsidR="00242E4C" w:rsidRPr="00242E4C" w:rsidRDefault="00242E4C" w:rsidP="00242E4C">
            <w:pPr>
              <w:numPr>
                <w:ilvl w:val="1"/>
                <w:numId w:val="33"/>
              </w:numPr>
              <w:spacing w:before="100" w:beforeAutospacing="1" w:after="100" w:afterAutospacing="1" w:line="240" w:lineRule="auto"/>
              <w:ind w:left="10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external hydrants and hydrant booster points;</w:t>
            </w:r>
          </w:p>
          <w:p w:rsidR="00242E4C" w:rsidRPr="00242E4C" w:rsidRDefault="00242E4C" w:rsidP="00242E4C">
            <w:pPr>
              <w:numPr>
                <w:ilvl w:val="1"/>
                <w:numId w:val="33"/>
              </w:numPr>
              <w:spacing w:before="100" w:beforeAutospacing="1" w:after="100" w:afterAutospacing="1" w:line="240" w:lineRule="auto"/>
              <w:ind w:left="105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physical</w:t>
            </w:r>
            <w:proofErr w:type="gramEnd"/>
            <w:r w:rsidRPr="00242E4C">
              <w:rPr>
                <w:rFonts w:ascii="Arial" w:eastAsia="Times New Roman" w:hAnsi="Arial" w:cs="Arial"/>
                <w:sz w:val="20"/>
                <w:szCs w:val="20"/>
                <w:lang w:eastAsia="en-AU"/>
              </w:rPr>
              <w:t xml:space="preserve"> constraints within the internal roadway system which would restrict access by fire fighting appliances to external hydrants and hydrant booster points.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0"/>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Note - The sign prescribed above, and the graphics used are to be:</w:t>
                  </w:r>
                </w:p>
                <w:p w:rsidR="00242E4C" w:rsidRPr="00242E4C" w:rsidRDefault="00242E4C" w:rsidP="00242E4C">
                  <w:pPr>
                    <w:numPr>
                      <w:ilvl w:val="0"/>
                      <w:numId w:val="34"/>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in a form;</w:t>
                  </w:r>
                </w:p>
                <w:p w:rsidR="00242E4C" w:rsidRPr="00242E4C" w:rsidRDefault="00242E4C" w:rsidP="00242E4C">
                  <w:pPr>
                    <w:numPr>
                      <w:ilvl w:val="0"/>
                      <w:numId w:val="34"/>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of a size;</w:t>
                  </w:r>
                </w:p>
                <w:p w:rsidR="00242E4C" w:rsidRPr="00242E4C" w:rsidRDefault="00242E4C" w:rsidP="00242E4C">
                  <w:pPr>
                    <w:numPr>
                      <w:ilvl w:val="0"/>
                      <w:numId w:val="34"/>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illuminated to a level;</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which</w:t>
                  </w:r>
                  <w:proofErr w:type="gramEnd"/>
                  <w:r w:rsidRPr="00242E4C">
                    <w:rPr>
                      <w:rFonts w:ascii="Arial" w:eastAsia="Times New Roman" w:hAnsi="Arial" w:cs="Arial"/>
                      <w:sz w:val="20"/>
                      <w:szCs w:val="20"/>
                      <w:lang w:eastAsia="en-AU"/>
                    </w:rPr>
                    <w:t xml:space="preserve"> allows the information on the sign to be readily understood, at all times, by a person in a fire fighting appliance up to 4.5m from the sign.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710F03">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PO44</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Each on-site fire hydrant that is external to a building is signposted in a way that enables it to be readily identified at all times by the occupants of any firefighting appliance traversing the development site. </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E44</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For development that contains on-site fire hydrants external to buildings, those hydrants are identified by way of marker posts and raised reflective pavement markers in the manner prescribed in the technical note </w:t>
            </w:r>
            <w:r w:rsidRPr="00242E4C">
              <w:rPr>
                <w:rFonts w:ascii="Arial" w:eastAsia="Times New Roman" w:hAnsi="Arial" w:cs="Arial"/>
                <w:i/>
                <w:iCs/>
                <w:sz w:val="20"/>
                <w:szCs w:val="20"/>
                <w:lang w:eastAsia="en-AU"/>
              </w:rPr>
              <w:t>Fire hydrant indication system</w:t>
            </w:r>
            <w:r w:rsidRPr="00242E4C">
              <w:rPr>
                <w:rFonts w:ascii="Arial" w:eastAsia="Times New Roman" w:hAnsi="Arial" w:cs="Arial"/>
                <w:sz w:val="20"/>
                <w:szCs w:val="20"/>
                <w:lang w:eastAsia="en-AU"/>
              </w:rPr>
              <w:t xml:space="preserve"> produced by the Queensland Department of Transport and Main Roads.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0"/>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Technical note Fire hydrant indication system is available on the website of the Queensland Department of Transport and Main Roads.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bl>
    <w:p w:rsidR="00480603" w:rsidRDefault="00480603"/>
    <w:tbl>
      <w:tblPr>
        <w:tblW w:w="4997" w:type="pct"/>
        <w:tblCellSpacing w:w="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4745"/>
        <w:gridCol w:w="6150"/>
        <w:gridCol w:w="2064"/>
        <w:gridCol w:w="2414"/>
      </w:tblGrid>
      <w:tr w:rsidR="00480603" w:rsidRPr="00242E4C" w:rsidTr="00480603">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480603" w:rsidRPr="00242E4C" w:rsidRDefault="00480603" w:rsidP="00242E4C">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242E4C">
              <w:rPr>
                <w:rFonts w:ascii="Arial" w:eastAsia="Times New Roman" w:hAnsi="Arial" w:cs="Arial"/>
                <w:b/>
                <w:bCs/>
                <w:sz w:val="20"/>
                <w:szCs w:val="20"/>
                <w:lang w:eastAsia="en-AU"/>
              </w:rPr>
              <w:t>Use specific criteria</w:t>
            </w:r>
          </w:p>
        </w:tc>
      </w:tr>
      <w:tr w:rsidR="00242E4C" w:rsidRPr="00242E4C" w:rsidTr="00536B3C">
        <w:trPr>
          <w:tblCellSpacing w:w="15" w:type="dxa"/>
        </w:trPr>
        <w:tc>
          <w:tcPr>
            <w:tcW w:w="35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Dual occupancies</w:t>
            </w:r>
            <w:r w:rsidRPr="00242E4C">
              <w:rPr>
                <w:rFonts w:ascii="Arial" w:eastAsia="Times New Roman" w:hAnsi="Arial" w:cs="Arial"/>
                <w:sz w:val="20"/>
                <w:szCs w:val="20"/>
                <w:vertAlign w:val="superscript"/>
                <w:lang w:eastAsia="en-AU"/>
              </w:rPr>
              <w:t>(</w:t>
            </w:r>
            <w:hyperlink r:id="rId26" w:anchor="target-d60297e447482" w:tooltip="Dual occupancy - Premises containing two dwellings, each for a separate household and consisting of: - a single lot, where neither dwelling is a secondary dwelling - two lots sharing common property where one dwelling is located on each lot." w:history="1">
              <w:r w:rsidRPr="00242E4C">
                <w:rPr>
                  <w:rFonts w:ascii="Arial" w:eastAsia="Times New Roman" w:hAnsi="Arial" w:cs="Arial"/>
                  <w:color w:val="0000FF"/>
                  <w:sz w:val="20"/>
                  <w:szCs w:val="20"/>
                  <w:vertAlign w:val="superscript"/>
                  <w:lang w:eastAsia="en-AU"/>
                </w:rPr>
                <w:t>21</w:t>
              </w:r>
            </w:hyperlink>
            <w:r w:rsidRPr="00242E4C">
              <w:rPr>
                <w:rFonts w:ascii="Arial" w:eastAsia="Times New Roman" w:hAnsi="Arial" w:cs="Arial"/>
                <w:sz w:val="20"/>
                <w:szCs w:val="20"/>
                <w:vertAlign w:val="superscript"/>
                <w:lang w:eastAsia="en-AU"/>
              </w:rPr>
              <w:t>)</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PO45</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Dual Occupancies are infrequent and dispersed within the streetscape.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Note - Refer to Planning scheme policy - Residential design for dispersal method and calculation.</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E45</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Are located on lots with an area of 1000m</w:t>
            </w:r>
            <w:r w:rsidRPr="00242E4C">
              <w:rPr>
                <w:rFonts w:ascii="Arial" w:eastAsia="Times New Roman" w:hAnsi="Arial" w:cs="Arial"/>
                <w:sz w:val="20"/>
                <w:szCs w:val="20"/>
                <w:vertAlign w:val="superscript"/>
                <w:lang w:eastAsia="en-AU"/>
              </w:rPr>
              <w:t>2</w:t>
            </w:r>
            <w:r w:rsidRPr="00242E4C">
              <w:rPr>
                <w:rFonts w:ascii="Arial" w:eastAsia="Times New Roman" w:hAnsi="Arial" w:cs="Arial"/>
                <w:sz w:val="20"/>
                <w:szCs w:val="20"/>
                <w:lang w:eastAsia="en-AU"/>
              </w:rPr>
              <w:t xml:space="preserve"> or greater.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536B3C">
        <w:trPr>
          <w:tblCellSpacing w:w="15" w:type="dxa"/>
        </w:trPr>
        <w:tc>
          <w:tcPr>
            <w:tcW w:w="35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Home based business</w:t>
            </w:r>
            <w:r w:rsidRPr="00242E4C">
              <w:rPr>
                <w:rFonts w:ascii="Arial" w:eastAsia="Times New Roman" w:hAnsi="Arial" w:cs="Arial"/>
                <w:sz w:val="20"/>
                <w:szCs w:val="20"/>
                <w:vertAlign w:val="superscript"/>
                <w:lang w:eastAsia="en-AU"/>
              </w:rPr>
              <w:t>(</w:t>
            </w:r>
            <w:hyperlink r:id="rId27" w:anchor="target-d60297e447804" w:tooltip="Home based business - A dwelling used for a business activity where subordinate to the residential use." w:history="1">
              <w:r w:rsidRPr="00242E4C">
                <w:rPr>
                  <w:rFonts w:ascii="Arial" w:eastAsia="Times New Roman" w:hAnsi="Arial" w:cs="Arial"/>
                  <w:color w:val="0000FF"/>
                  <w:sz w:val="20"/>
                  <w:szCs w:val="20"/>
                  <w:vertAlign w:val="superscript"/>
                  <w:lang w:eastAsia="en-AU"/>
                </w:rPr>
                <w:t>35</w:t>
              </w:r>
            </w:hyperlink>
            <w:r w:rsidRPr="00242E4C">
              <w:rPr>
                <w:rFonts w:ascii="Arial" w:eastAsia="Times New Roman" w:hAnsi="Arial" w:cs="Arial"/>
                <w:sz w:val="20"/>
                <w:szCs w:val="20"/>
                <w:vertAlign w:val="superscript"/>
                <w:lang w:eastAsia="en-AU"/>
              </w:rPr>
              <w:t>)</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PO46</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The scale and intensity of the Home based business</w:t>
            </w:r>
            <w:r w:rsidRPr="00242E4C">
              <w:rPr>
                <w:rFonts w:ascii="Arial" w:eastAsia="Times New Roman" w:hAnsi="Arial" w:cs="Arial"/>
                <w:sz w:val="20"/>
                <w:szCs w:val="20"/>
                <w:vertAlign w:val="superscript"/>
                <w:lang w:eastAsia="en-AU"/>
              </w:rPr>
              <w:t>(</w:t>
            </w:r>
            <w:hyperlink r:id="rId28" w:anchor="target-d60297e447804" w:tooltip="Home based business - A dwelling used for a business activity where subordinate to the residential use." w:history="1">
              <w:r w:rsidRPr="00242E4C">
                <w:rPr>
                  <w:rFonts w:ascii="Arial" w:eastAsia="Times New Roman" w:hAnsi="Arial" w:cs="Arial"/>
                  <w:color w:val="0000FF"/>
                  <w:sz w:val="20"/>
                  <w:szCs w:val="20"/>
                  <w:vertAlign w:val="superscript"/>
                  <w:lang w:eastAsia="en-AU"/>
                </w:rPr>
                <w:t>35</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 </w:t>
            </w:r>
          </w:p>
          <w:p w:rsidR="00242E4C" w:rsidRPr="00242E4C" w:rsidRDefault="00242E4C" w:rsidP="00242E4C">
            <w:pPr>
              <w:numPr>
                <w:ilvl w:val="0"/>
                <w:numId w:val="35"/>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is compatible with the physical characteristics of the site and the character of the local area;</w:t>
            </w:r>
          </w:p>
          <w:p w:rsidR="00242E4C" w:rsidRPr="00242E4C" w:rsidRDefault="00242E4C" w:rsidP="00242E4C">
            <w:pPr>
              <w:numPr>
                <w:ilvl w:val="0"/>
                <w:numId w:val="35"/>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is able to accommodate anticipated car parking demand without negatively impacting the streetscape or road safety;</w:t>
            </w:r>
          </w:p>
          <w:p w:rsidR="00242E4C" w:rsidRPr="00242E4C" w:rsidRDefault="00242E4C" w:rsidP="00242E4C">
            <w:pPr>
              <w:numPr>
                <w:ilvl w:val="0"/>
                <w:numId w:val="35"/>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does not adversely impact the amenity of adjoining and nearby premises;</w:t>
            </w:r>
          </w:p>
          <w:p w:rsidR="00242E4C" w:rsidRPr="00242E4C" w:rsidRDefault="00242E4C" w:rsidP="00242E4C">
            <w:pPr>
              <w:numPr>
                <w:ilvl w:val="0"/>
                <w:numId w:val="35"/>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remains ancillary to the residential use of the dwelling;</w:t>
            </w:r>
          </w:p>
          <w:p w:rsidR="00242E4C" w:rsidRPr="00242E4C" w:rsidRDefault="00242E4C" w:rsidP="00242E4C">
            <w:pPr>
              <w:numPr>
                <w:ilvl w:val="0"/>
                <w:numId w:val="35"/>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does not create conditions which cause hazards or nuisances to neighbours or other persons not associated with the activity;</w:t>
            </w:r>
          </w:p>
          <w:p w:rsidR="00242E4C" w:rsidRPr="00242E4C" w:rsidRDefault="00242E4C" w:rsidP="00242E4C">
            <w:pPr>
              <w:numPr>
                <w:ilvl w:val="0"/>
                <w:numId w:val="35"/>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ensures employees and visitors to the site do not negatively impact the expected amenity of adjoining properties;</w:t>
            </w:r>
          </w:p>
          <w:p w:rsidR="00242E4C" w:rsidRPr="00242E4C" w:rsidRDefault="00242E4C" w:rsidP="00242E4C">
            <w:pPr>
              <w:numPr>
                <w:ilvl w:val="0"/>
                <w:numId w:val="35"/>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ensures</w:t>
            </w:r>
            <w:proofErr w:type="gramEnd"/>
            <w:r w:rsidRPr="00242E4C">
              <w:rPr>
                <w:rFonts w:ascii="Arial" w:eastAsia="Times New Roman" w:hAnsi="Arial" w:cs="Arial"/>
                <w:sz w:val="20"/>
                <w:szCs w:val="20"/>
                <w:lang w:eastAsia="en-AU"/>
              </w:rPr>
              <w:t xml:space="preserve"> service and delivery vehicles do not negatively impact the amenity of the area.</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536B3C">
        <w:trPr>
          <w:tblCellSpacing w:w="15" w:type="dxa"/>
        </w:trPr>
        <w:tc>
          <w:tcPr>
            <w:tcW w:w="3540"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Major electricity infrastructure</w:t>
            </w:r>
            <w:r w:rsidRPr="00242E4C">
              <w:rPr>
                <w:rFonts w:ascii="Arial" w:eastAsia="Times New Roman" w:hAnsi="Arial" w:cs="Arial"/>
                <w:b/>
                <w:bCs/>
                <w:sz w:val="20"/>
                <w:szCs w:val="20"/>
                <w:vertAlign w:val="superscript"/>
                <w:lang w:eastAsia="en-AU"/>
              </w:rPr>
              <w:t>(</w:t>
            </w:r>
            <w:hyperlink r:id="rId29" w:anchor="target-d60297e448008" w:tooltip="Major electricity infrastructure - All aspects of development for either the transmission grid or electricity supply networks as defined under the Electricity Act 1994.  The use may include ancillary telecommunication facilities." w:history="1">
              <w:r w:rsidRPr="00242E4C">
                <w:rPr>
                  <w:rFonts w:ascii="Arial" w:eastAsia="Times New Roman" w:hAnsi="Arial" w:cs="Arial"/>
                  <w:color w:val="0000FF"/>
                  <w:sz w:val="20"/>
                  <w:szCs w:val="20"/>
                  <w:vertAlign w:val="superscript"/>
                  <w:lang w:eastAsia="en-AU"/>
                </w:rPr>
                <w:t>43</w:t>
              </w:r>
            </w:hyperlink>
            <w:r w:rsidRPr="00242E4C">
              <w:rPr>
                <w:rFonts w:ascii="Arial" w:eastAsia="Times New Roman" w:hAnsi="Arial" w:cs="Arial"/>
                <w:b/>
                <w:bCs/>
                <w:sz w:val="20"/>
                <w:szCs w:val="20"/>
                <w:vertAlign w:val="superscript"/>
                <w:lang w:eastAsia="en-AU"/>
              </w:rPr>
              <w:t>)</w:t>
            </w:r>
            <w:r w:rsidRPr="00242E4C">
              <w:rPr>
                <w:rFonts w:ascii="Arial" w:eastAsia="Times New Roman" w:hAnsi="Arial" w:cs="Arial"/>
                <w:b/>
                <w:bCs/>
                <w:sz w:val="20"/>
                <w:szCs w:val="20"/>
                <w:lang w:eastAsia="en-AU"/>
              </w:rPr>
              <w:t>, Substation</w:t>
            </w:r>
            <w:r w:rsidRPr="00242E4C">
              <w:rPr>
                <w:rFonts w:ascii="Arial" w:eastAsia="Times New Roman" w:hAnsi="Arial" w:cs="Arial"/>
                <w:b/>
                <w:bCs/>
                <w:sz w:val="20"/>
                <w:szCs w:val="20"/>
                <w:vertAlign w:val="superscript"/>
                <w:lang w:eastAsia="en-AU"/>
              </w:rPr>
              <w:t>(</w:t>
            </w:r>
            <w:hyperlink r:id="rId30" w:anchor="target-d60297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242E4C">
                <w:rPr>
                  <w:rFonts w:ascii="Arial" w:eastAsia="Times New Roman" w:hAnsi="Arial" w:cs="Arial"/>
                  <w:color w:val="0000FF"/>
                  <w:sz w:val="20"/>
                  <w:szCs w:val="20"/>
                  <w:vertAlign w:val="superscript"/>
                  <w:lang w:eastAsia="en-AU"/>
                </w:rPr>
                <w:t>80</w:t>
              </w:r>
            </w:hyperlink>
            <w:r w:rsidRPr="00242E4C">
              <w:rPr>
                <w:rFonts w:ascii="Arial" w:eastAsia="Times New Roman" w:hAnsi="Arial" w:cs="Arial"/>
                <w:b/>
                <w:bCs/>
                <w:sz w:val="20"/>
                <w:szCs w:val="20"/>
                <w:vertAlign w:val="superscript"/>
                <w:lang w:eastAsia="en-AU"/>
              </w:rPr>
              <w:t>)</w:t>
            </w:r>
            <w:r w:rsidRPr="00242E4C">
              <w:rPr>
                <w:rFonts w:ascii="Arial" w:eastAsia="Times New Roman" w:hAnsi="Arial" w:cs="Arial"/>
                <w:b/>
                <w:bCs/>
                <w:sz w:val="20"/>
                <w:szCs w:val="20"/>
                <w:lang w:eastAsia="en-AU"/>
              </w:rPr>
              <w:t xml:space="preserve"> and Utility installation</w:t>
            </w:r>
            <w:r w:rsidRPr="00242E4C">
              <w:rPr>
                <w:rFonts w:ascii="Arial" w:eastAsia="Times New Roman" w:hAnsi="Arial" w:cs="Arial"/>
                <w:b/>
                <w:bCs/>
                <w:sz w:val="20"/>
                <w:szCs w:val="20"/>
                <w:vertAlign w:val="superscript"/>
                <w:lang w:eastAsia="en-AU"/>
              </w:rPr>
              <w:t>(</w:t>
            </w:r>
            <w:hyperlink r:id="rId31" w:anchor="target-d60297e449256" w:tooltip="Utility installation - Premises used to provide the public with the following services:supply or treatment of water, hydraulic power or gassewerage, drainage or stormwater servicestransport services including road, rail or waterwaste management facilitiesnetwo" w:history="1">
              <w:r w:rsidRPr="00242E4C">
                <w:rPr>
                  <w:rFonts w:ascii="Arial" w:eastAsia="Times New Roman" w:hAnsi="Arial" w:cs="Arial"/>
                  <w:color w:val="0000FF"/>
                  <w:sz w:val="20"/>
                  <w:szCs w:val="20"/>
                  <w:vertAlign w:val="superscript"/>
                  <w:lang w:eastAsia="en-AU"/>
                </w:rPr>
                <w:t>86</w:t>
              </w:r>
            </w:hyperlink>
            <w:r w:rsidRPr="00242E4C">
              <w:rPr>
                <w:rFonts w:ascii="Arial" w:eastAsia="Times New Roman" w:hAnsi="Arial" w:cs="Arial"/>
                <w:b/>
                <w:bCs/>
                <w:sz w:val="20"/>
                <w:szCs w:val="20"/>
                <w:vertAlign w:val="superscript"/>
                <w:lang w:eastAsia="en-AU"/>
              </w:rPr>
              <w:t>)</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vMerge w:val="restar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PO47</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The development does not have an adverse impact on the visual amenity of a locality and is:</w:t>
            </w:r>
          </w:p>
          <w:p w:rsidR="00242E4C" w:rsidRPr="00242E4C" w:rsidRDefault="00242E4C" w:rsidP="00242E4C">
            <w:pPr>
              <w:numPr>
                <w:ilvl w:val="0"/>
                <w:numId w:val="36"/>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high quality design and construction;</w:t>
            </w:r>
          </w:p>
          <w:p w:rsidR="00242E4C" w:rsidRPr="00242E4C" w:rsidRDefault="00242E4C" w:rsidP="00242E4C">
            <w:pPr>
              <w:numPr>
                <w:ilvl w:val="0"/>
                <w:numId w:val="36"/>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visually integrated with the surrounding area;</w:t>
            </w:r>
          </w:p>
          <w:p w:rsidR="00242E4C" w:rsidRPr="00242E4C" w:rsidRDefault="00242E4C" w:rsidP="00242E4C">
            <w:pPr>
              <w:numPr>
                <w:ilvl w:val="0"/>
                <w:numId w:val="36"/>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not visually dominant or intrusive;</w:t>
            </w:r>
          </w:p>
          <w:p w:rsidR="00242E4C" w:rsidRPr="00242E4C" w:rsidRDefault="00242E4C" w:rsidP="00242E4C">
            <w:pPr>
              <w:numPr>
                <w:ilvl w:val="0"/>
                <w:numId w:val="36"/>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located behind the main building line;</w:t>
            </w:r>
          </w:p>
          <w:p w:rsidR="00242E4C" w:rsidRPr="00242E4C" w:rsidRDefault="00242E4C" w:rsidP="00242E4C">
            <w:pPr>
              <w:numPr>
                <w:ilvl w:val="0"/>
                <w:numId w:val="36"/>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below the level of the predominant tree canopy or the level of the surrounding buildings and structures;</w:t>
            </w:r>
          </w:p>
          <w:p w:rsidR="00242E4C" w:rsidRPr="00242E4C" w:rsidRDefault="00242E4C" w:rsidP="00242E4C">
            <w:pPr>
              <w:numPr>
                <w:ilvl w:val="0"/>
                <w:numId w:val="36"/>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camouflaged through the use of colours and materials which blend into the landscape;</w:t>
            </w:r>
          </w:p>
          <w:p w:rsidR="00242E4C" w:rsidRPr="00242E4C" w:rsidRDefault="00242E4C" w:rsidP="00242E4C">
            <w:pPr>
              <w:numPr>
                <w:ilvl w:val="0"/>
                <w:numId w:val="36"/>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treated to eliminate glare and reflectivity;</w:t>
            </w:r>
          </w:p>
          <w:p w:rsidR="00242E4C" w:rsidRPr="00242E4C" w:rsidRDefault="00242E4C" w:rsidP="00242E4C">
            <w:pPr>
              <w:numPr>
                <w:ilvl w:val="0"/>
                <w:numId w:val="36"/>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landscaped;</w:t>
            </w:r>
          </w:p>
          <w:p w:rsidR="00242E4C" w:rsidRPr="00242E4C" w:rsidRDefault="00242E4C" w:rsidP="00242E4C">
            <w:pPr>
              <w:numPr>
                <w:ilvl w:val="0"/>
                <w:numId w:val="36"/>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otherwise</w:t>
            </w:r>
            <w:proofErr w:type="gramEnd"/>
            <w:r w:rsidRPr="00242E4C">
              <w:rPr>
                <w:rFonts w:ascii="Arial" w:eastAsia="Times New Roman" w:hAnsi="Arial" w:cs="Arial"/>
                <w:sz w:val="20"/>
                <w:szCs w:val="20"/>
                <w:lang w:eastAsia="en-AU"/>
              </w:rPr>
              <w:t xml:space="preserve"> consistent with the amenity and character of the zone and surrounding area.</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E47.1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Development is designed to minimise surrounding land use conflicts by ensuring infrastructure, buildings, structures and other equipment: </w:t>
            </w:r>
          </w:p>
          <w:p w:rsidR="00242E4C" w:rsidRPr="00242E4C" w:rsidRDefault="00242E4C" w:rsidP="00242E4C">
            <w:pPr>
              <w:numPr>
                <w:ilvl w:val="0"/>
                <w:numId w:val="37"/>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are enclosed within buildings or structures;</w:t>
            </w:r>
          </w:p>
          <w:p w:rsidR="00242E4C" w:rsidRPr="00242E4C" w:rsidRDefault="00242E4C" w:rsidP="00242E4C">
            <w:pPr>
              <w:numPr>
                <w:ilvl w:val="0"/>
                <w:numId w:val="37"/>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are located behind the main building line;</w:t>
            </w:r>
          </w:p>
          <w:p w:rsidR="00242E4C" w:rsidRPr="00242E4C" w:rsidRDefault="00242E4C" w:rsidP="00242E4C">
            <w:pPr>
              <w:numPr>
                <w:ilvl w:val="0"/>
                <w:numId w:val="37"/>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have a similar height, bulk and scale to the surrounding fabric;</w:t>
            </w:r>
          </w:p>
          <w:p w:rsidR="00242E4C" w:rsidRPr="00242E4C" w:rsidRDefault="00242E4C" w:rsidP="00242E4C">
            <w:pPr>
              <w:numPr>
                <w:ilvl w:val="0"/>
                <w:numId w:val="37"/>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lastRenderedPageBreak/>
              <w:t>have</w:t>
            </w:r>
            <w:proofErr w:type="gramEnd"/>
            <w:r w:rsidRPr="00242E4C">
              <w:rPr>
                <w:rFonts w:ascii="Arial" w:eastAsia="Times New Roman" w:hAnsi="Arial" w:cs="Arial"/>
                <w:sz w:val="20"/>
                <w:szCs w:val="20"/>
                <w:lang w:eastAsia="en-AU"/>
              </w:rPr>
              <w:t xml:space="preserve"> horizontal and vertical articulation applied to all exterior walls.</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E47.2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A minimum 3m wide strip of dense planting is provided around the outside of the fenced area, between the development and street frontage, side and rear boundaries.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PO48</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Infrastructure does not have an impact on pedestrian health and safety.</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E48</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Access control arrangements:</w:t>
            </w:r>
          </w:p>
          <w:p w:rsidR="00242E4C" w:rsidRPr="00242E4C" w:rsidRDefault="00242E4C" w:rsidP="00242E4C">
            <w:pPr>
              <w:numPr>
                <w:ilvl w:val="0"/>
                <w:numId w:val="38"/>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do not create dead-ends or dark alleyways adjacent to the infrastructure;</w:t>
            </w:r>
          </w:p>
          <w:p w:rsidR="00242E4C" w:rsidRPr="00242E4C" w:rsidRDefault="00242E4C" w:rsidP="00242E4C">
            <w:pPr>
              <w:numPr>
                <w:ilvl w:val="0"/>
                <w:numId w:val="38"/>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minimise the number and width of crossovers and entry points;</w:t>
            </w:r>
          </w:p>
          <w:p w:rsidR="00242E4C" w:rsidRPr="00242E4C" w:rsidRDefault="00242E4C" w:rsidP="00242E4C">
            <w:pPr>
              <w:numPr>
                <w:ilvl w:val="0"/>
                <w:numId w:val="38"/>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provide safe vehicular access to the site;</w:t>
            </w:r>
          </w:p>
          <w:p w:rsidR="00242E4C" w:rsidRPr="00242E4C" w:rsidRDefault="00242E4C" w:rsidP="00242E4C">
            <w:pPr>
              <w:numPr>
                <w:ilvl w:val="0"/>
                <w:numId w:val="38"/>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do</w:t>
            </w:r>
            <w:proofErr w:type="gramEnd"/>
            <w:r w:rsidRPr="00242E4C">
              <w:rPr>
                <w:rFonts w:ascii="Arial" w:eastAsia="Times New Roman" w:hAnsi="Arial" w:cs="Arial"/>
                <w:sz w:val="20"/>
                <w:szCs w:val="20"/>
                <w:lang w:eastAsia="en-AU"/>
              </w:rPr>
              <w:t xml:space="preserve"> not utilise barbed wire or razor wire.</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PO49</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All activities associated with the development occur within an environment incorporating sufficient controls to ensure the facility: </w:t>
            </w:r>
          </w:p>
          <w:p w:rsidR="00242E4C" w:rsidRPr="00242E4C" w:rsidRDefault="00242E4C" w:rsidP="00242E4C">
            <w:pPr>
              <w:numPr>
                <w:ilvl w:val="0"/>
                <w:numId w:val="39"/>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generates no audible sound at the site boundaries where in a residential setting; or</w:t>
            </w:r>
          </w:p>
          <w:p w:rsidR="00242E4C" w:rsidRPr="00242E4C" w:rsidRDefault="00242E4C" w:rsidP="00242E4C">
            <w:pPr>
              <w:numPr>
                <w:ilvl w:val="0"/>
                <w:numId w:val="39"/>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meet</w:t>
            </w:r>
            <w:proofErr w:type="gramEnd"/>
            <w:r w:rsidRPr="00242E4C">
              <w:rPr>
                <w:rFonts w:ascii="Arial" w:eastAsia="Times New Roman" w:hAnsi="Arial" w:cs="Arial"/>
                <w:sz w:val="20"/>
                <w:szCs w:val="20"/>
                <w:lang w:eastAsia="en-AU"/>
              </w:rPr>
              <w:t xml:space="preserve"> the objectives as set out in the Environmental Protection (Noise) Policy 2008.</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E49</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All equipment which produces audible or non-audible sound is housed within a fully enclosed building incorporating sound control measures sufficient to ensure noise emissions meet the objectives as set out in the Environmental Protection (Noise) Policy 2008.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536B3C">
        <w:trPr>
          <w:tblCellSpacing w:w="15" w:type="dxa"/>
        </w:trPr>
        <w:tc>
          <w:tcPr>
            <w:tcW w:w="3540" w:type="pct"/>
            <w:gridSpan w:val="2"/>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Retail, commercial and community uses</w:t>
            </w:r>
          </w:p>
        </w:tc>
        <w:tc>
          <w:tcPr>
            <w:tcW w:w="665"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PO50</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Community activities:</w:t>
            </w:r>
          </w:p>
          <w:p w:rsidR="00242E4C" w:rsidRPr="00242E4C" w:rsidRDefault="00242E4C" w:rsidP="00242E4C">
            <w:pPr>
              <w:numPr>
                <w:ilvl w:val="0"/>
                <w:numId w:val="40"/>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are located to:</w:t>
            </w:r>
          </w:p>
          <w:p w:rsidR="00242E4C" w:rsidRPr="00242E4C" w:rsidRDefault="00242E4C" w:rsidP="00242E4C">
            <w:pPr>
              <w:numPr>
                <w:ilvl w:val="1"/>
                <w:numId w:val="40"/>
              </w:numPr>
              <w:spacing w:before="100" w:beforeAutospacing="1" w:after="100" w:afterAutospacing="1" w:line="240" w:lineRule="auto"/>
              <w:ind w:left="10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cluster with other non-residential activities to form a neighbourhood hub (this may include being located within </w:t>
            </w:r>
            <w:r w:rsidRPr="00242E4C">
              <w:rPr>
                <w:rFonts w:ascii="Arial" w:eastAsia="Times New Roman" w:hAnsi="Arial" w:cs="Arial"/>
                <w:sz w:val="20"/>
                <w:szCs w:val="20"/>
                <w:lang w:eastAsia="en-AU"/>
              </w:rPr>
              <w:lastRenderedPageBreak/>
              <w:t xml:space="preserve">or adjacent to an existing neighbourhood hub); or </w:t>
            </w:r>
          </w:p>
          <w:p w:rsidR="00242E4C" w:rsidRPr="00242E4C" w:rsidRDefault="00242E4C" w:rsidP="00242E4C">
            <w:pPr>
              <w:numPr>
                <w:ilvl w:val="1"/>
                <w:numId w:val="40"/>
              </w:numPr>
              <w:spacing w:before="100" w:beforeAutospacing="1" w:after="100" w:afterAutospacing="1" w:line="240" w:lineRule="auto"/>
              <w:ind w:left="10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establishing a new neighbourhood hub (as described in the PO below) on a main street;</w:t>
            </w:r>
          </w:p>
          <w:p w:rsidR="00242E4C" w:rsidRPr="00242E4C" w:rsidRDefault="00242E4C" w:rsidP="00242E4C">
            <w:pPr>
              <w:numPr>
                <w:ilvl w:val="0"/>
                <w:numId w:val="40"/>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are located on allotments that have appropriate area and dimensions for the siting of:</w:t>
            </w:r>
          </w:p>
          <w:p w:rsidR="00242E4C" w:rsidRPr="00242E4C" w:rsidRDefault="00242E4C" w:rsidP="00242E4C">
            <w:pPr>
              <w:numPr>
                <w:ilvl w:val="1"/>
                <w:numId w:val="40"/>
              </w:numPr>
              <w:spacing w:before="100" w:beforeAutospacing="1" w:after="100" w:afterAutospacing="1" w:line="240" w:lineRule="auto"/>
              <w:ind w:left="10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buildings and structures;</w:t>
            </w:r>
          </w:p>
          <w:p w:rsidR="00242E4C" w:rsidRPr="00242E4C" w:rsidRDefault="00242E4C" w:rsidP="00242E4C">
            <w:pPr>
              <w:numPr>
                <w:ilvl w:val="1"/>
                <w:numId w:val="40"/>
              </w:numPr>
              <w:spacing w:before="100" w:beforeAutospacing="1" w:after="100" w:afterAutospacing="1" w:line="240" w:lineRule="auto"/>
              <w:ind w:left="10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vehicle servicing, deliveries, parking, manoeuvring and circulation;</w:t>
            </w:r>
          </w:p>
          <w:p w:rsidR="00242E4C" w:rsidRPr="00242E4C" w:rsidRDefault="00242E4C" w:rsidP="00242E4C">
            <w:pPr>
              <w:numPr>
                <w:ilvl w:val="1"/>
                <w:numId w:val="40"/>
              </w:numPr>
              <w:spacing w:before="100" w:beforeAutospacing="1" w:after="100" w:afterAutospacing="1" w:line="240" w:lineRule="auto"/>
              <w:ind w:left="10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landscaping and open space including buffering;</w:t>
            </w:r>
          </w:p>
          <w:p w:rsidR="00242E4C" w:rsidRPr="00242E4C" w:rsidRDefault="00242E4C" w:rsidP="00242E4C">
            <w:pPr>
              <w:numPr>
                <w:ilvl w:val="0"/>
                <w:numId w:val="40"/>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are of a small scale, having regard to the surrounding character;</w:t>
            </w:r>
          </w:p>
          <w:p w:rsidR="00242E4C" w:rsidRPr="00242E4C" w:rsidRDefault="00242E4C" w:rsidP="00242E4C">
            <w:pPr>
              <w:numPr>
                <w:ilvl w:val="0"/>
                <w:numId w:val="40"/>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are serviced by public transport;</w:t>
            </w:r>
          </w:p>
          <w:p w:rsidR="00242E4C" w:rsidRPr="00242E4C" w:rsidRDefault="00242E4C" w:rsidP="00242E4C">
            <w:pPr>
              <w:numPr>
                <w:ilvl w:val="0"/>
                <w:numId w:val="40"/>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do</w:t>
            </w:r>
            <w:proofErr w:type="gramEnd"/>
            <w:r w:rsidRPr="00242E4C">
              <w:rPr>
                <w:rFonts w:ascii="Arial" w:eastAsia="Times New Roman" w:hAnsi="Arial" w:cs="Arial"/>
                <w:sz w:val="20"/>
                <w:szCs w:val="20"/>
                <w:lang w:eastAsia="en-AU"/>
              </w:rPr>
              <w:t xml:space="preserve"> not negatively impact adjoining residents or the streetscape.</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536B3C" w:rsidRPr="00242E4C" w:rsidTr="00536B3C">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PO51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The expansion (into adjoining lots) of existing neighbourhood hubs or the establishment of a new neighbourhood hub does not occur. </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536B3C" w:rsidRPr="00242E4C" w:rsidTr="00536B3C">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PO52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Non-residential uses address and activate streets and public spaces by:</w:t>
            </w:r>
          </w:p>
          <w:p w:rsidR="00242E4C" w:rsidRPr="00242E4C" w:rsidRDefault="00242E4C" w:rsidP="00242E4C">
            <w:pPr>
              <w:numPr>
                <w:ilvl w:val="0"/>
                <w:numId w:val="41"/>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ensuring buildings and individual tenancies address street frontage(s), civic space and other areas of pedestrian movement;</w:t>
            </w:r>
          </w:p>
          <w:p w:rsidR="00242E4C" w:rsidRPr="00242E4C" w:rsidRDefault="00242E4C" w:rsidP="00242E4C">
            <w:pPr>
              <w:numPr>
                <w:ilvl w:val="0"/>
                <w:numId w:val="41"/>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new buildings adjoin or are within 3m of the primary frontage(s), civic space or public open space;</w:t>
            </w:r>
          </w:p>
          <w:p w:rsidR="00242E4C" w:rsidRPr="00242E4C" w:rsidRDefault="00242E4C" w:rsidP="00242E4C">
            <w:pPr>
              <w:numPr>
                <w:ilvl w:val="0"/>
                <w:numId w:val="41"/>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locating car parking areas behind or under buildings to not dominate the street environment;</w:t>
            </w:r>
          </w:p>
          <w:p w:rsidR="00242E4C" w:rsidRPr="00242E4C" w:rsidRDefault="00242E4C" w:rsidP="00242E4C">
            <w:pPr>
              <w:numPr>
                <w:ilvl w:val="0"/>
                <w:numId w:val="41"/>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establishing and maintaining interaction, pedestrian activity and casual surveillance through appropriate land uses and building design (e.g. The use of windows or glazing </w:t>
            </w:r>
            <w:r w:rsidRPr="00242E4C">
              <w:rPr>
                <w:rFonts w:ascii="Arial" w:eastAsia="Times New Roman" w:hAnsi="Arial" w:cs="Arial"/>
                <w:sz w:val="20"/>
                <w:szCs w:val="20"/>
                <w:lang w:eastAsia="en-AU"/>
              </w:rPr>
              <w:lastRenderedPageBreak/>
              <w:t xml:space="preserve">and avoiding blank walls with the use of sleeving); </w:t>
            </w:r>
          </w:p>
          <w:p w:rsidR="00242E4C" w:rsidRPr="00242E4C" w:rsidRDefault="00242E4C" w:rsidP="00242E4C">
            <w:pPr>
              <w:numPr>
                <w:ilvl w:val="0"/>
                <w:numId w:val="41"/>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providing visual interest to the façade (e.g. Windows or glazing, variation in colours, materials, finishes, articulation, recesses or projections); </w:t>
            </w:r>
          </w:p>
          <w:p w:rsidR="00242E4C" w:rsidRPr="00242E4C" w:rsidRDefault="00242E4C" w:rsidP="00242E4C">
            <w:pPr>
              <w:numPr>
                <w:ilvl w:val="0"/>
                <w:numId w:val="41"/>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establishing</w:t>
            </w:r>
            <w:proofErr w:type="gramEnd"/>
            <w:r w:rsidRPr="00242E4C">
              <w:rPr>
                <w:rFonts w:ascii="Arial" w:eastAsia="Times New Roman" w:hAnsi="Arial" w:cs="Arial"/>
                <w:sz w:val="20"/>
                <w:szCs w:val="20"/>
                <w:lang w:eastAsia="en-AU"/>
              </w:rPr>
              <w:t xml:space="preserve"> and maintaining human scale.</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No example provided.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536B3C" w:rsidRPr="00242E4C" w:rsidTr="00536B3C">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PO53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All buildings exhibit a high standard of design and construction, which:</w:t>
            </w:r>
          </w:p>
          <w:p w:rsidR="00242E4C" w:rsidRPr="00242E4C" w:rsidRDefault="00242E4C" w:rsidP="00242E4C">
            <w:pPr>
              <w:numPr>
                <w:ilvl w:val="0"/>
                <w:numId w:val="42"/>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add visual interest to the streetscape (e.g. variation in materials, patterns, textures and colours, cantilevered awning);</w:t>
            </w:r>
          </w:p>
          <w:p w:rsidR="00242E4C" w:rsidRPr="00242E4C" w:rsidRDefault="00242E4C" w:rsidP="00242E4C">
            <w:pPr>
              <w:numPr>
                <w:ilvl w:val="0"/>
                <w:numId w:val="42"/>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enable differentiation between buildings;</w:t>
            </w:r>
          </w:p>
          <w:p w:rsidR="00242E4C" w:rsidRPr="00242E4C" w:rsidRDefault="00242E4C" w:rsidP="00242E4C">
            <w:pPr>
              <w:numPr>
                <w:ilvl w:val="0"/>
                <w:numId w:val="42"/>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contribute to a safe environment;</w:t>
            </w:r>
          </w:p>
          <w:p w:rsidR="00242E4C" w:rsidRPr="00242E4C" w:rsidRDefault="00242E4C" w:rsidP="00242E4C">
            <w:pPr>
              <w:numPr>
                <w:ilvl w:val="0"/>
                <w:numId w:val="42"/>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incorporate architectural features within the building facade at the street level to create human scale (e.g. cantilevered awning); </w:t>
            </w:r>
          </w:p>
          <w:p w:rsidR="00242E4C" w:rsidRPr="00242E4C" w:rsidRDefault="00242E4C" w:rsidP="00242E4C">
            <w:pPr>
              <w:numPr>
                <w:ilvl w:val="0"/>
                <w:numId w:val="42"/>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Included building entrances that are readily identifiable from the road frontage;</w:t>
            </w:r>
          </w:p>
          <w:p w:rsidR="00242E4C" w:rsidRPr="00242E4C" w:rsidRDefault="00242E4C" w:rsidP="00242E4C">
            <w:pPr>
              <w:numPr>
                <w:ilvl w:val="0"/>
                <w:numId w:val="42"/>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locate and orientate to favour active and public transport usage by connecting to pedestrian footpaths on the street frontage and adjoining sites; </w:t>
            </w:r>
          </w:p>
          <w:p w:rsidR="00242E4C" w:rsidRPr="00242E4C" w:rsidRDefault="00242E4C" w:rsidP="00242E4C">
            <w:pPr>
              <w:numPr>
                <w:ilvl w:val="0"/>
                <w:numId w:val="42"/>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incorporate appropriate acoustic treatments, having regard to any adjoining residential uses;</w:t>
            </w:r>
          </w:p>
          <w:p w:rsidR="00242E4C" w:rsidRPr="00242E4C" w:rsidRDefault="00242E4C" w:rsidP="00242E4C">
            <w:pPr>
              <w:numPr>
                <w:ilvl w:val="0"/>
                <w:numId w:val="42"/>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facilitate</w:t>
            </w:r>
            <w:proofErr w:type="gramEnd"/>
            <w:r w:rsidRPr="00242E4C">
              <w:rPr>
                <w:rFonts w:ascii="Arial" w:eastAsia="Times New Roman" w:hAnsi="Arial" w:cs="Arial"/>
                <w:sz w:val="20"/>
                <w:szCs w:val="20"/>
                <w:lang w:eastAsia="en-AU"/>
              </w:rPr>
              <w:t xml:space="preserve"> casual surveillance of all public spaces.</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536B3C" w:rsidRPr="00242E4C" w:rsidTr="00536B3C">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PO54</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provides functional and integrated car parking and vehicle access, that:</w:t>
            </w:r>
          </w:p>
          <w:p w:rsidR="00242E4C" w:rsidRPr="00242E4C" w:rsidRDefault="00242E4C" w:rsidP="00242E4C">
            <w:pPr>
              <w:numPr>
                <w:ilvl w:val="0"/>
                <w:numId w:val="43"/>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prioritises the movement and safety of pedestrians between the street frontage and the entrance to the building;</w:t>
            </w:r>
          </w:p>
          <w:p w:rsidR="00242E4C" w:rsidRPr="00242E4C" w:rsidRDefault="00242E4C" w:rsidP="00242E4C">
            <w:pPr>
              <w:numPr>
                <w:ilvl w:val="0"/>
                <w:numId w:val="43"/>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provides safety and security of people and property at all times;</w:t>
            </w:r>
          </w:p>
          <w:p w:rsidR="00242E4C" w:rsidRPr="00242E4C" w:rsidRDefault="00242E4C" w:rsidP="00242E4C">
            <w:pPr>
              <w:numPr>
                <w:ilvl w:val="0"/>
                <w:numId w:val="43"/>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does not impede active transport options;</w:t>
            </w:r>
          </w:p>
          <w:p w:rsidR="00242E4C" w:rsidRPr="00242E4C" w:rsidRDefault="00242E4C" w:rsidP="00242E4C">
            <w:pPr>
              <w:numPr>
                <w:ilvl w:val="0"/>
                <w:numId w:val="43"/>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does not impact on the safe and efficient movement of traffic external to the site;</w:t>
            </w:r>
          </w:p>
          <w:p w:rsidR="00242E4C" w:rsidRPr="00242E4C" w:rsidRDefault="00242E4C" w:rsidP="00242E4C">
            <w:pPr>
              <w:numPr>
                <w:ilvl w:val="0"/>
                <w:numId w:val="43"/>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is</w:t>
            </w:r>
            <w:proofErr w:type="gramEnd"/>
            <w:r w:rsidRPr="00242E4C">
              <w:rPr>
                <w:rFonts w:ascii="Arial" w:eastAsia="Times New Roman" w:hAnsi="Arial" w:cs="Arial"/>
                <w:sz w:val="20"/>
                <w:szCs w:val="20"/>
                <w:lang w:eastAsia="en-AU"/>
              </w:rPr>
              <w:t xml:space="preserve"> consolidated and shared with adjoining sites wherever possible.</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536B3C" w:rsidRPr="00242E4C" w:rsidTr="00536B3C">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PO55</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The safety and efficiency of pedestrian movement is prioritised in the design of car parking areas through providing pedestrian paths in car parking areas that are: </w:t>
            </w:r>
          </w:p>
          <w:p w:rsidR="00242E4C" w:rsidRPr="00242E4C" w:rsidRDefault="00242E4C" w:rsidP="00242E4C">
            <w:pPr>
              <w:numPr>
                <w:ilvl w:val="0"/>
                <w:numId w:val="44"/>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located along the most direct route between building entrances, car parks and adjoining uses;</w:t>
            </w:r>
          </w:p>
          <w:p w:rsidR="00242E4C" w:rsidRPr="00242E4C" w:rsidRDefault="00242E4C" w:rsidP="00242E4C">
            <w:pPr>
              <w:numPr>
                <w:ilvl w:val="0"/>
                <w:numId w:val="44"/>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protected from vehicle intrusion through the use of physical and visual separation (e.g. wheel stops, trees </w:t>
            </w:r>
            <w:proofErr w:type="spellStart"/>
            <w:r w:rsidRPr="00242E4C">
              <w:rPr>
                <w:rFonts w:ascii="Arial" w:eastAsia="Times New Roman" w:hAnsi="Arial" w:cs="Arial"/>
                <w:sz w:val="20"/>
                <w:szCs w:val="20"/>
                <w:lang w:eastAsia="en-AU"/>
              </w:rPr>
              <w:t>etc</w:t>
            </w:r>
            <w:proofErr w:type="spellEnd"/>
            <w:r w:rsidRPr="00242E4C">
              <w:rPr>
                <w:rFonts w:ascii="Arial" w:eastAsia="Times New Roman" w:hAnsi="Arial" w:cs="Arial"/>
                <w:sz w:val="20"/>
                <w:szCs w:val="20"/>
                <w:lang w:eastAsia="en-AU"/>
              </w:rPr>
              <w:t>);</w:t>
            </w:r>
          </w:p>
          <w:p w:rsidR="00242E4C" w:rsidRPr="00242E4C" w:rsidRDefault="00242E4C" w:rsidP="00242E4C">
            <w:pPr>
              <w:numPr>
                <w:ilvl w:val="0"/>
                <w:numId w:val="44"/>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are</w:t>
            </w:r>
            <w:proofErr w:type="gramEnd"/>
            <w:r w:rsidRPr="00242E4C">
              <w:rPr>
                <w:rFonts w:ascii="Arial" w:eastAsia="Times New Roman" w:hAnsi="Arial" w:cs="Arial"/>
                <w:sz w:val="20"/>
                <w:szCs w:val="20"/>
                <w:lang w:eastAsia="en-AU"/>
              </w:rPr>
              <w:t xml:space="preserve"> of a width to allow safe and efficient access for prams and wheelchairs.</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536B3C" w:rsidRPr="00242E4C" w:rsidTr="00536B3C">
        <w:trPr>
          <w:tblCellSpacing w:w="15" w:type="dxa"/>
        </w:trPr>
        <w:tc>
          <w:tcPr>
            <w:tcW w:w="1538" w:type="pct"/>
            <w:vMerge w:val="restar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PO56</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The number of car parking spaces is managed to:</w:t>
            </w:r>
          </w:p>
          <w:p w:rsidR="00242E4C" w:rsidRPr="00242E4C" w:rsidRDefault="00242E4C" w:rsidP="00242E4C">
            <w:pPr>
              <w:numPr>
                <w:ilvl w:val="0"/>
                <w:numId w:val="45"/>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avoid significant impacts on the safety and efficiency of the road network;</w:t>
            </w:r>
          </w:p>
          <w:p w:rsidR="00242E4C" w:rsidRPr="00242E4C" w:rsidRDefault="00242E4C" w:rsidP="00242E4C">
            <w:pPr>
              <w:numPr>
                <w:ilvl w:val="0"/>
                <w:numId w:val="45"/>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avoid an oversupply of car parking spaces;</w:t>
            </w:r>
          </w:p>
          <w:p w:rsidR="00242E4C" w:rsidRPr="00242E4C" w:rsidRDefault="00242E4C" w:rsidP="00242E4C">
            <w:pPr>
              <w:numPr>
                <w:ilvl w:val="0"/>
                <w:numId w:val="45"/>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avoid the visual impact of large areas of open car parking from road frontages and public areas;</w:t>
            </w:r>
          </w:p>
          <w:p w:rsidR="00242E4C" w:rsidRPr="00242E4C" w:rsidRDefault="00242E4C" w:rsidP="00242E4C">
            <w:pPr>
              <w:numPr>
                <w:ilvl w:val="0"/>
                <w:numId w:val="45"/>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promote active and public transport options;</w:t>
            </w:r>
          </w:p>
          <w:p w:rsidR="00242E4C" w:rsidRPr="00242E4C" w:rsidRDefault="00242E4C" w:rsidP="00242E4C">
            <w:pPr>
              <w:numPr>
                <w:ilvl w:val="0"/>
                <w:numId w:val="45"/>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promote</w:t>
            </w:r>
            <w:proofErr w:type="gramEnd"/>
            <w:r w:rsidRPr="00242E4C">
              <w:rPr>
                <w:rFonts w:ascii="Arial" w:eastAsia="Times New Roman" w:hAnsi="Arial" w:cs="Arial"/>
                <w:sz w:val="20"/>
                <w:szCs w:val="20"/>
                <w:lang w:eastAsia="en-AU"/>
              </w:rPr>
              <w:t xml:space="preserve"> innovative solutions, including on-street parking and shared parking areas.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 xml:space="preserve">Note - Refer to Planning scheme policy - Integrated transport assessment for guidance on how to achieve compliance with this outcome.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E56.1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Car parking is provided in accordance with Schedule 7 - Car parking.</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0"/>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The above rates exclude car parking spaces for people with a disability required by Disability Discrimination Act 1992 or the relevant disability discrimination legislation and standards.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E56.2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All car parking areas are designed and constructed in accordance with Australian Standard AS2890.1.</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vMerge w:val="restar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PO57</w:t>
            </w:r>
          </w:p>
          <w:p w:rsidR="00242E4C" w:rsidRPr="00242E4C" w:rsidRDefault="00242E4C" w:rsidP="00242E4C">
            <w:pPr>
              <w:numPr>
                <w:ilvl w:val="0"/>
                <w:numId w:val="46"/>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End of trip facilities are provided for employees or occupants, in the building or on-site within a reasonable walking distance, and include: </w:t>
            </w:r>
          </w:p>
          <w:p w:rsidR="00242E4C" w:rsidRPr="00242E4C" w:rsidRDefault="00242E4C" w:rsidP="00242E4C">
            <w:pPr>
              <w:numPr>
                <w:ilvl w:val="1"/>
                <w:numId w:val="46"/>
              </w:numPr>
              <w:spacing w:before="100" w:beforeAutospacing="1" w:after="100" w:afterAutospacing="1" w:line="240" w:lineRule="auto"/>
              <w:ind w:left="10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adequate bicycle parking and storage facilities; and</w:t>
            </w:r>
          </w:p>
          <w:p w:rsidR="00242E4C" w:rsidRPr="00242E4C" w:rsidRDefault="00242E4C" w:rsidP="00242E4C">
            <w:pPr>
              <w:numPr>
                <w:ilvl w:val="1"/>
                <w:numId w:val="46"/>
              </w:numPr>
              <w:spacing w:before="100" w:beforeAutospacing="1" w:after="100" w:afterAutospacing="1" w:line="240" w:lineRule="auto"/>
              <w:ind w:left="10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adequate provision for securing belongings; and</w:t>
            </w:r>
          </w:p>
          <w:p w:rsidR="00242E4C" w:rsidRPr="00242E4C" w:rsidRDefault="00242E4C" w:rsidP="00242E4C">
            <w:pPr>
              <w:numPr>
                <w:ilvl w:val="1"/>
                <w:numId w:val="46"/>
              </w:numPr>
              <w:spacing w:before="100" w:beforeAutospacing="1" w:after="100" w:afterAutospacing="1" w:line="240" w:lineRule="auto"/>
              <w:ind w:left="105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change</w:t>
            </w:r>
            <w:proofErr w:type="gramEnd"/>
            <w:r w:rsidRPr="00242E4C">
              <w:rPr>
                <w:rFonts w:ascii="Arial" w:eastAsia="Times New Roman" w:hAnsi="Arial" w:cs="Arial"/>
                <w:sz w:val="20"/>
                <w:szCs w:val="20"/>
                <w:lang w:eastAsia="en-AU"/>
              </w:rPr>
              <w:t xml:space="preserve"> rooms that include adequate showers, sanitary compartments, wash basins and mirrors.</w:t>
            </w:r>
          </w:p>
          <w:p w:rsidR="00242E4C" w:rsidRPr="00242E4C" w:rsidRDefault="00242E4C" w:rsidP="00242E4C">
            <w:pPr>
              <w:numPr>
                <w:ilvl w:val="0"/>
                <w:numId w:val="46"/>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Notwithstanding a. there is no requirement to provide end of trip facilities if it would be unreasonable to provide these facilities having regard to: </w:t>
            </w:r>
          </w:p>
          <w:p w:rsidR="00242E4C" w:rsidRPr="00242E4C" w:rsidRDefault="00242E4C" w:rsidP="00242E4C">
            <w:pPr>
              <w:numPr>
                <w:ilvl w:val="1"/>
                <w:numId w:val="46"/>
              </w:numPr>
              <w:spacing w:before="100" w:beforeAutospacing="1" w:after="100" w:afterAutospacing="1" w:line="240" w:lineRule="auto"/>
              <w:ind w:left="10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the projected population growth and forward planning for road upgrading and development of cycle paths; or</w:t>
            </w:r>
          </w:p>
          <w:p w:rsidR="00242E4C" w:rsidRPr="00242E4C" w:rsidRDefault="00242E4C" w:rsidP="00242E4C">
            <w:pPr>
              <w:numPr>
                <w:ilvl w:val="1"/>
                <w:numId w:val="46"/>
              </w:numPr>
              <w:spacing w:before="100" w:beforeAutospacing="1" w:after="100" w:afterAutospacing="1" w:line="240" w:lineRule="auto"/>
              <w:ind w:left="10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whether it would be practical to commute to and from the building on a bicycle, having regard to the likely commute distances and nature of the terrain; or </w:t>
            </w:r>
          </w:p>
          <w:p w:rsidR="00242E4C" w:rsidRPr="00242E4C" w:rsidRDefault="00242E4C" w:rsidP="00242E4C">
            <w:pPr>
              <w:numPr>
                <w:ilvl w:val="1"/>
                <w:numId w:val="46"/>
              </w:numPr>
              <w:spacing w:before="100" w:beforeAutospacing="1" w:after="100" w:afterAutospacing="1" w:line="240" w:lineRule="auto"/>
              <w:ind w:left="105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the</w:t>
            </w:r>
            <w:proofErr w:type="gramEnd"/>
            <w:r w:rsidRPr="00242E4C">
              <w:rPr>
                <w:rFonts w:ascii="Arial" w:eastAsia="Times New Roman" w:hAnsi="Arial" w:cs="Arial"/>
                <w:sz w:val="20"/>
                <w:szCs w:val="20"/>
                <w:lang w:eastAsia="en-AU"/>
              </w:rPr>
              <w:t xml:space="preserve"> condition of the road and the nature and amount of traffic potentially affecting the safety of commuters.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Editor's note - The intent of b above is to ensure the requirements for bicycle parking and end of trip facilities are not applied in unreasonable circumstances.  For example these requirements should not, and do not apply in the Rural zone or the Rural residential zone etc. </w:t>
                  </w:r>
                </w:p>
              </w:tc>
            </w:tr>
            <w:tr w:rsidR="00242E4C" w:rsidRPr="00242E4C" w:rsidTr="00242E4C">
              <w:trPr>
                <w:tblCellSpacing w:w="15" w:type="dxa"/>
              </w:trPr>
              <w:tc>
                <w:tcPr>
                  <w:tcW w:w="9340" w:type="dxa"/>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Editor's note - This performance outcome is the same as the Performance Requirement prescribed </w:t>
                  </w:r>
                  <w:r w:rsidRPr="00242E4C">
                    <w:rPr>
                      <w:rFonts w:ascii="Arial" w:eastAsia="Times New Roman" w:hAnsi="Arial" w:cs="Arial"/>
                      <w:sz w:val="20"/>
                      <w:szCs w:val="20"/>
                      <w:lang w:eastAsia="en-AU"/>
                    </w:rPr>
                    <w:lastRenderedPageBreak/>
                    <w:t xml:space="preserve">for end of trip facilities under the Queensland Development Code. For development incorporating building work, that Queensland Development Code performance requirement cannot be altered by a local planning instrument and has been reproduced here solely for information purposes. Council’s assessment in its building work concurrence agency role for end of trip facilities will be against the performance requirement in the Queensland Development Code. As it is subject to change at any time, applicants for development incorporating building work should ensure that proposals that do not comply with the examples under this heading meet the current performance requirement prescribed in the Queensland Development Code.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E57.1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Minimum bicycle parking facilities are provided in accordance with the table below (rounded up to the nearest whole number).</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Description w:val=""/>
            </w:tblPr>
            <w:tblGrid>
              <w:gridCol w:w="75"/>
              <w:gridCol w:w="2763"/>
              <w:gridCol w:w="3178"/>
              <w:gridCol w:w="74"/>
            </w:tblGrid>
            <w:tr w:rsidR="00242E4C" w:rsidRPr="00242E4C" w:rsidTr="00242E4C">
              <w:trPr>
                <w:gridBefore w:val="1"/>
                <w:gridAfter w:val="1"/>
                <w:tblCellSpacing w:w="15" w:type="dxa"/>
              </w:trPr>
              <w:tc>
                <w:tcPr>
                  <w:tcW w:w="2300"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Use</w:t>
                  </w:r>
                </w:p>
              </w:tc>
              <w:tc>
                <w:tcPr>
                  <w:tcW w:w="2650"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Minimum Bicycle Parking</w:t>
                  </w:r>
                </w:p>
              </w:tc>
            </w:tr>
            <w:tr w:rsidR="00242E4C" w:rsidRPr="00242E4C" w:rsidTr="00242E4C">
              <w:trPr>
                <w:gridBefore w:val="1"/>
                <w:gridAfter w:val="1"/>
                <w:tblCellSpacing w:w="15" w:type="dxa"/>
              </w:trPr>
              <w:tc>
                <w:tcPr>
                  <w:tcW w:w="2300"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Residential uses comprised of dwellings</w:t>
                  </w:r>
                </w:p>
              </w:tc>
              <w:tc>
                <w:tcPr>
                  <w:tcW w:w="2650"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Minimum 1 space per dwelling</w:t>
                  </w:r>
                </w:p>
              </w:tc>
            </w:tr>
            <w:tr w:rsidR="00242E4C" w:rsidRPr="00242E4C" w:rsidTr="00242E4C">
              <w:trPr>
                <w:gridBefore w:val="1"/>
                <w:gridAfter w:val="1"/>
                <w:tblCellSpacing w:w="15" w:type="dxa"/>
              </w:trPr>
              <w:tc>
                <w:tcPr>
                  <w:tcW w:w="2300"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All other residential uses</w:t>
                  </w:r>
                </w:p>
              </w:tc>
              <w:tc>
                <w:tcPr>
                  <w:tcW w:w="2650"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Minimum 1 space per 2 car parking spaces identified in Schedule 7 – car parking</w:t>
                  </w:r>
                </w:p>
              </w:tc>
            </w:tr>
            <w:tr w:rsidR="00242E4C" w:rsidRPr="00242E4C" w:rsidTr="00242E4C">
              <w:trPr>
                <w:gridBefore w:val="1"/>
                <w:gridAfter w:val="1"/>
                <w:tblCellSpacing w:w="15" w:type="dxa"/>
              </w:trPr>
              <w:tc>
                <w:tcPr>
                  <w:tcW w:w="2300"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Non-residential uses</w:t>
                  </w:r>
                </w:p>
              </w:tc>
              <w:tc>
                <w:tcPr>
                  <w:tcW w:w="2650"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Minimum 1 space per 200m2 of GFA</w:t>
                  </w:r>
                </w:p>
              </w:tc>
            </w:tr>
            <w:tr w:rsidR="00242E4C" w:rsidRPr="00242E4C" w:rsidTr="00242E4C">
              <w:tblPrEx>
                <w:tblBorders>
                  <w:top w:val="none" w:sz="0" w:space="0" w:color="auto"/>
                  <w:left w:val="none" w:sz="0" w:space="0" w:color="auto"/>
                  <w:bottom w:val="none" w:sz="0" w:space="0" w:color="auto"/>
                  <w:right w:val="none" w:sz="0" w:space="0" w:color="auto"/>
                </w:tblBorders>
              </w:tblPrEx>
              <w:trPr>
                <w:tblCellSpacing w:w="15" w:type="dxa"/>
              </w:trPr>
              <w:tc>
                <w:tcPr>
                  <w:tcW w:w="5638" w:type="dxa"/>
                  <w:gridSpan w:val="4"/>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Editor's note - The examples for end of trip facilities prescribed under the Queensland Development Code permit a local planning instrument to prescribe facility levels higher than the default levels identified in those acceptable solutions. This example is a combination of the default levels set for end of trip facilities in the Queensland Development Code and the additional facilities required by Council.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E57.2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Bicycle parking is:</w:t>
            </w:r>
          </w:p>
          <w:p w:rsidR="00242E4C" w:rsidRPr="00242E4C" w:rsidRDefault="00242E4C" w:rsidP="00242E4C">
            <w:pPr>
              <w:numPr>
                <w:ilvl w:val="0"/>
                <w:numId w:val="47"/>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provided in accordance with </w:t>
            </w:r>
            <w:proofErr w:type="spellStart"/>
            <w:r w:rsidRPr="00242E4C">
              <w:rPr>
                <w:rFonts w:ascii="Arial" w:eastAsia="Times New Roman" w:hAnsi="Arial" w:cs="Arial"/>
                <w:i/>
                <w:iCs/>
                <w:sz w:val="20"/>
                <w:szCs w:val="20"/>
                <w:lang w:eastAsia="en-AU"/>
              </w:rPr>
              <w:t>Austroads</w:t>
            </w:r>
            <w:proofErr w:type="spellEnd"/>
            <w:r w:rsidRPr="00242E4C">
              <w:rPr>
                <w:rFonts w:ascii="Arial" w:eastAsia="Times New Roman" w:hAnsi="Arial" w:cs="Arial"/>
                <w:i/>
                <w:iCs/>
                <w:sz w:val="20"/>
                <w:szCs w:val="20"/>
                <w:lang w:eastAsia="en-AU"/>
              </w:rPr>
              <w:t xml:space="preserve"> (2008), Guide to Traffic Management - Part 11: Parking</w:t>
            </w:r>
            <w:r w:rsidRPr="00242E4C">
              <w:rPr>
                <w:rFonts w:ascii="Arial" w:eastAsia="Times New Roman" w:hAnsi="Arial" w:cs="Arial"/>
                <w:sz w:val="20"/>
                <w:szCs w:val="20"/>
                <w:lang w:eastAsia="en-AU"/>
              </w:rPr>
              <w:t xml:space="preserve">; </w:t>
            </w:r>
          </w:p>
          <w:p w:rsidR="00242E4C" w:rsidRPr="00242E4C" w:rsidRDefault="00242E4C" w:rsidP="00242E4C">
            <w:pPr>
              <w:numPr>
                <w:ilvl w:val="0"/>
                <w:numId w:val="47"/>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protected from the weather by its location or a dedicated roof structure;</w:t>
            </w:r>
          </w:p>
          <w:p w:rsidR="00242E4C" w:rsidRPr="00242E4C" w:rsidRDefault="00242E4C" w:rsidP="00242E4C">
            <w:pPr>
              <w:numPr>
                <w:ilvl w:val="0"/>
                <w:numId w:val="47"/>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located within the building or in a dedicated, secure structure for residents and staff;</w:t>
            </w:r>
          </w:p>
          <w:p w:rsidR="00242E4C" w:rsidRPr="00242E4C" w:rsidRDefault="00242E4C" w:rsidP="00242E4C">
            <w:pPr>
              <w:numPr>
                <w:ilvl w:val="0"/>
                <w:numId w:val="47"/>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adjacent</w:t>
            </w:r>
            <w:proofErr w:type="gramEnd"/>
            <w:r w:rsidRPr="00242E4C">
              <w:rPr>
                <w:rFonts w:ascii="Arial" w:eastAsia="Times New Roman" w:hAnsi="Arial" w:cs="Arial"/>
                <w:sz w:val="20"/>
                <w:szCs w:val="20"/>
                <w:lang w:eastAsia="en-AU"/>
              </w:rPr>
              <w:t xml:space="preserve"> to building entrances or in public areas for customers and visitors.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0"/>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Note - Bicycle parking structures are to be constructed to the standards prescribed in AS2890.3.</w:t>
                  </w:r>
                </w:p>
              </w:tc>
            </w:tr>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 xml:space="preserve">Note - Bicycle parking and end of trip facilities provided for residential and non-residential activities may be pooled, provided they are within 100 metres of the entrance to the building. </w:t>
                  </w:r>
                </w:p>
              </w:tc>
            </w:tr>
          </w:tbl>
          <w:p w:rsidR="00242E4C" w:rsidRPr="00242E4C" w:rsidRDefault="00242E4C" w:rsidP="00242E4C">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0"/>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Editor's note - The examples for end of trip facilities prescribed under the Queensland Development Code permit a local planning instrument to prescribe facility levels higher than the default levels identified in those acceptable solutions. This example is an amalgamation of the default levels set for end of trip facilities in the Queensland Development Code and the additional facilities required by Council.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E57.3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For non-residential uses, storage lockers:</w:t>
            </w:r>
          </w:p>
          <w:p w:rsidR="00242E4C" w:rsidRPr="00242E4C" w:rsidRDefault="00242E4C" w:rsidP="00242E4C">
            <w:pPr>
              <w:numPr>
                <w:ilvl w:val="0"/>
                <w:numId w:val="48"/>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are provide at a rate of 1.6 per bicycle parking space (rounded up to the nearest whole number);</w:t>
            </w:r>
          </w:p>
          <w:p w:rsidR="00242E4C" w:rsidRPr="00242E4C" w:rsidRDefault="00242E4C" w:rsidP="00242E4C">
            <w:pPr>
              <w:numPr>
                <w:ilvl w:val="0"/>
                <w:numId w:val="48"/>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have</w:t>
            </w:r>
            <w:proofErr w:type="gramEnd"/>
            <w:r w:rsidRPr="00242E4C">
              <w:rPr>
                <w:rFonts w:ascii="Arial" w:eastAsia="Times New Roman" w:hAnsi="Arial" w:cs="Arial"/>
                <w:sz w:val="20"/>
                <w:szCs w:val="20"/>
                <w:lang w:eastAsia="en-AU"/>
              </w:rPr>
              <w:t xml:space="preserve"> minimum dimensions of 900mm (height) x 300mm (width) x 450mm (depth).</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0"/>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Storage lockers may be pooled across multiple sites and activities when within 100 metres of the entrance to the building and within 50 metres of bicycle parking and storage facilities. </w:t>
                  </w:r>
                </w:p>
              </w:tc>
            </w:tr>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Editor's note - The examples for end of trip facilities prescribed under the Queensland Development Code permit a local planning instrument to prescribe facility levels higher than the default levels identified in those acceptable solutions. This example is an amalgamation of the default levels set for end of trip facilities in the Queensland Development Code and the additional facilities required by Council.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E57.4</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For non-residential uses, changing rooms:</w:t>
            </w:r>
          </w:p>
          <w:p w:rsidR="00242E4C" w:rsidRPr="00242E4C" w:rsidRDefault="00242E4C" w:rsidP="00242E4C">
            <w:pPr>
              <w:numPr>
                <w:ilvl w:val="0"/>
                <w:numId w:val="49"/>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are provided at a rate of 1 per 10 bicycle parking spaces;</w:t>
            </w:r>
          </w:p>
          <w:p w:rsidR="00242E4C" w:rsidRPr="00242E4C" w:rsidRDefault="00242E4C" w:rsidP="00242E4C">
            <w:pPr>
              <w:numPr>
                <w:ilvl w:val="0"/>
                <w:numId w:val="49"/>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are fitted with a lockable door or otherwise screened from public view;</w:t>
            </w:r>
          </w:p>
          <w:p w:rsidR="00242E4C" w:rsidRPr="00242E4C" w:rsidRDefault="00242E4C" w:rsidP="00242E4C">
            <w:pPr>
              <w:numPr>
                <w:ilvl w:val="0"/>
                <w:numId w:val="49"/>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are provided with shower(s), sanitary compartment(s) and wash basin(s) in accordance with the table below:</w:t>
            </w:r>
          </w:p>
          <w:tbl>
            <w:tblPr>
              <w:tblW w:w="4939" w:type="pct"/>
              <w:tblCellSpacing w:w="15" w:type="dxa"/>
              <w:tblInd w:w="3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Description w:val=""/>
            </w:tblPr>
            <w:tblGrid>
              <w:gridCol w:w="834"/>
              <w:gridCol w:w="758"/>
              <w:gridCol w:w="865"/>
              <w:gridCol w:w="920"/>
              <w:gridCol w:w="1422"/>
              <w:gridCol w:w="1201"/>
            </w:tblGrid>
            <w:tr w:rsidR="00242E4C" w:rsidRPr="00C66DD5" w:rsidTr="00C66DD5">
              <w:trPr>
                <w:tblCellSpacing w:w="15" w:type="dxa"/>
              </w:trPr>
              <w:tc>
                <w:tcPr>
                  <w:tcW w:w="788"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b/>
                      <w:bCs/>
                      <w:sz w:val="18"/>
                      <w:szCs w:val="18"/>
                      <w:lang w:eastAsia="en-AU"/>
                    </w:rPr>
                    <w:lastRenderedPageBreak/>
                    <w:t>Bicycle spaces provided</w:t>
                  </w:r>
                </w:p>
              </w:tc>
              <w:tc>
                <w:tcPr>
                  <w:tcW w:w="727"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b/>
                      <w:bCs/>
                      <w:sz w:val="18"/>
                      <w:szCs w:val="18"/>
                      <w:lang w:eastAsia="en-AU"/>
                    </w:rPr>
                    <w:t>Male/ Female</w:t>
                  </w:r>
                </w:p>
              </w:tc>
              <w:tc>
                <w:tcPr>
                  <w:tcW w:w="834"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b/>
                      <w:bCs/>
                      <w:sz w:val="18"/>
                      <w:szCs w:val="18"/>
                      <w:lang w:eastAsia="en-AU"/>
                    </w:rPr>
                    <w:t>Change rooms required</w:t>
                  </w:r>
                </w:p>
              </w:tc>
              <w:tc>
                <w:tcPr>
                  <w:tcW w:w="889"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b/>
                      <w:bCs/>
                      <w:sz w:val="18"/>
                      <w:szCs w:val="18"/>
                      <w:lang w:eastAsia="en-AU"/>
                    </w:rPr>
                    <w:t>Showers required</w:t>
                  </w:r>
                </w:p>
              </w:tc>
              <w:tc>
                <w:tcPr>
                  <w:tcW w:w="1390"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b/>
                      <w:bCs/>
                      <w:sz w:val="18"/>
                      <w:szCs w:val="18"/>
                      <w:lang w:eastAsia="en-AU"/>
                    </w:rPr>
                    <w:t>Sanitary compartments required</w:t>
                  </w:r>
                </w:p>
              </w:tc>
              <w:tc>
                <w:tcPr>
                  <w:tcW w:w="1154"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b/>
                      <w:bCs/>
                      <w:sz w:val="18"/>
                      <w:szCs w:val="18"/>
                      <w:lang w:eastAsia="en-AU"/>
                    </w:rPr>
                    <w:t>Washbasins required</w:t>
                  </w:r>
                </w:p>
              </w:tc>
            </w:tr>
            <w:tr w:rsidR="00242E4C" w:rsidRPr="00C66DD5" w:rsidTr="00C66DD5">
              <w:trPr>
                <w:tblCellSpacing w:w="15" w:type="dxa"/>
              </w:trPr>
              <w:tc>
                <w:tcPr>
                  <w:tcW w:w="788"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1-5</w:t>
                  </w:r>
                </w:p>
              </w:tc>
              <w:tc>
                <w:tcPr>
                  <w:tcW w:w="727"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Male and female</w:t>
                  </w:r>
                </w:p>
              </w:tc>
              <w:tc>
                <w:tcPr>
                  <w:tcW w:w="834"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1 unisex change room</w:t>
                  </w:r>
                </w:p>
              </w:tc>
              <w:tc>
                <w:tcPr>
                  <w:tcW w:w="889"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1</w:t>
                  </w:r>
                </w:p>
              </w:tc>
              <w:tc>
                <w:tcPr>
                  <w:tcW w:w="1390"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1 closet pan</w:t>
                  </w:r>
                </w:p>
              </w:tc>
              <w:tc>
                <w:tcPr>
                  <w:tcW w:w="1154"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1</w:t>
                  </w:r>
                </w:p>
              </w:tc>
            </w:tr>
            <w:tr w:rsidR="00242E4C" w:rsidRPr="00C66DD5" w:rsidTr="00C66DD5">
              <w:trPr>
                <w:tblCellSpacing w:w="15" w:type="dxa"/>
              </w:trPr>
              <w:tc>
                <w:tcPr>
                  <w:tcW w:w="788"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6-19</w:t>
                  </w:r>
                </w:p>
              </w:tc>
              <w:tc>
                <w:tcPr>
                  <w:tcW w:w="727"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Female</w:t>
                  </w:r>
                </w:p>
              </w:tc>
              <w:tc>
                <w:tcPr>
                  <w:tcW w:w="834"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1</w:t>
                  </w:r>
                </w:p>
              </w:tc>
              <w:tc>
                <w:tcPr>
                  <w:tcW w:w="889"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1</w:t>
                  </w:r>
                </w:p>
              </w:tc>
              <w:tc>
                <w:tcPr>
                  <w:tcW w:w="1390"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1 closet pan</w:t>
                  </w:r>
                </w:p>
              </w:tc>
              <w:tc>
                <w:tcPr>
                  <w:tcW w:w="1154"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1</w:t>
                  </w:r>
                </w:p>
              </w:tc>
            </w:tr>
            <w:tr w:rsidR="00242E4C" w:rsidRPr="00C66DD5" w:rsidTr="00C66DD5">
              <w:trPr>
                <w:tblCellSpacing w:w="15" w:type="dxa"/>
              </w:trPr>
              <w:tc>
                <w:tcPr>
                  <w:tcW w:w="788" w:type="dxa"/>
                  <w:vMerge w:val="restart"/>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20 or more</w:t>
                  </w:r>
                </w:p>
              </w:tc>
              <w:tc>
                <w:tcPr>
                  <w:tcW w:w="727"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Male</w:t>
                  </w:r>
                </w:p>
              </w:tc>
              <w:tc>
                <w:tcPr>
                  <w:tcW w:w="834"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1</w:t>
                  </w:r>
                </w:p>
              </w:tc>
              <w:tc>
                <w:tcPr>
                  <w:tcW w:w="889"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1</w:t>
                  </w:r>
                </w:p>
              </w:tc>
              <w:tc>
                <w:tcPr>
                  <w:tcW w:w="1390"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1 closet pan</w:t>
                  </w:r>
                </w:p>
              </w:tc>
              <w:tc>
                <w:tcPr>
                  <w:tcW w:w="1154"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1</w:t>
                  </w:r>
                </w:p>
              </w:tc>
            </w:tr>
            <w:tr w:rsidR="00242E4C" w:rsidRPr="00C66DD5" w:rsidTr="00C66DD5">
              <w:trPr>
                <w:tblCellSpacing w:w="15" w:type="dxa"/>
              </w:trPr>
              <w:tc>
                <w:tcPr>
                  <w:tcW w:w="788" w:type="dxa"/>
                  <w:vMerge/>
                  <w:tcBorders>
                    <w:top w:val="outset" w:sz="6" w:space="0" w:color="auto"/>
                    <w:left w:val="outset" w:sz="6" w:space="0" w:color="auto"/>
                    <w:bottom w:val="outset" w:sz="6" w:space="0" w:color="auto"/>
                    <w:right w:val="outset" w:sz="6" w:space="0" w:color="auto"/>
                  </w:tcBorders>
                  <w:vAlign w:val="center"/>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p>
              </w:tc>
              <w:tc>
                <w:tcPr>
                  <w:tcW w:w="727"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Female</w:t>
                  </w:r>
                </w:p>
              </w:tc>
              <w:tc>
                <w:tcPr>
                  <w:tcW w:w="834"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1</w:t>
                  </w:r>
                </w:p>
              </w:tc>
              <w:tc>
                <w:tcPr>
                  <w:tcW w:w="889"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2, plus 1 for every 20 bicycle spaces provided thereafter</w:t>
                  </w:r>
                </w:p>
              </w:tc>
              <w:tc>
                <w:tcPr>
                  <w:tcW w:w="1390"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2 closet pans, plus 1 sanitary compartment for every 60 bicycle parking spaces provided thereafter</w:t>
                  </w:r>
                </w:p>
              </w:tc>
              <w:tc>
                <w:tcPr>
                  <w:tcW w:w="1154"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1, plus 1 for every 60 bicycle parking spaces provided thereafter</w:t>
                  </w:r>
                </w:p>
              </w:tc>
            </w:tr>
            <w:tr w:rsidR="00242E4C" w:rsidRPr="00C66DD5" w:rsidTr="00C66DD5">
              <w:trPr>
                <w:tblCellSpacing w:w="15" w:type="dxa"/>
              </w:trPr>
              <w:tc>
                <w:tcPr>
                  <w:tcW w:w="788" w:type="dxa"/>
                  <w:vMerge/>
                  <w:tcBorders>
                    <w:top w:val="outset" w:sz="6" w:space="0" w:color="auto"/>
                    <w:left w:val="outset" w:sz="6" w:space="0" w:color="auto"/>
                    <w:bottom w:val="outset" w:sz="6" w:space="0" w:color="auto"/>
                    <w:right w:val="outset" w:sz="6" w:space="0" w:color="auto"/>
                  </w:tcBorders>
                  <w:vAlign w:val="center"/>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p>
              </w:tc>
              <w:tc>
                <w:tcPr>
                  <w:tcW w:w="727"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Male</w:t>
                  </w:r>
                </w:p>
              </w:tc>
              <w:tc>
                <w:tcPr>
                  <w:tcW w:w="834"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1</w:t>
                  </w:r>
                </w:p>
              </w:tc>
              <w:tc>
                <w:tcPr>
                  <w:tcW w:w="889"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2, plus 1 for every 20 bicycle spaces provided thereafter</w:t>
                  </w:r>
                </w:p>
              </w:tc>
              <w:tc>
                <w:tcPr>
                  <w:tcW w:w="1390"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 xml:space="preserve">1 urinal and 1 closet pans, plus 1 sanitary compartment at the rate of 1 closet pan or 1 urinal for every 60 bicycle space provided thereafter </w:t>
                  </w:r>
                </w:p>
              </w:tc>
              <w:tc>
                <w:tcPr>
                  <w:tcW w:w="1154" w:type="dxa"/>
                  <w:tcBorders>
                    <w:top w:val="outset" w:sz="6" w:space="0" w:color="auto"/>
                    <w:left w:val="outset" w:sz="6" w:space="0" w:color="auto"/>
                    <w:bottom w:val="outset" w:sz="6" w:space="0" w:color="auto"/>
                    <w:right w:val="outset" w:sz="6" w:space="0" w:color="auto"/>
                  </w:tcBorders>
                  <w:hideMark/>
                </w:tcPr>
                <w:p w:rsidR="00242E4C" w:rsidRPr="00C66DD5" w:rsidRDefault="00242E4C" w:rsidP="00242E4C">
                  <w:pPr>
                    <w:spacing w:before="100" w:beforeAutospacing="1" w:after="100" w:afterAutospacing="1" w:line="240" w:lineRule="auto"/>
                    <w:rPr>
                      <w:rFonts w:ascii="Arial" w:eastAsia="Times New Roman" w:hAnsi="Arial" w:cs="Arial"/>
                      <w:sz w:val="18"/>
                      <w:szCs w:val="18"/>
                      <w:lang w:eastAsia="en-AU"/>
                    </w:rPr>
                  </w:pPr>
                  <w:r w:rsidRPr="00C66DD5">
                    <w:rPr>
                      <w:rFonts w:ascii="Arial" w:eastAsia="Times New Roman" w:hAnsi="Arial" w:cs="Arial"/>
                      <w:sz w:val="18"/>
                      <w:szCs w:val="18"/>
                      <w:lang w:eastAsia="en-AU"/>
                    </w:rPr>
                    <w:t>1, plus 1 for every 60 bicycle parking spaces provided thereafter</w:t>
                  </w:r>
                </w:p>
              </w:tc>
            </w:tr>
          </w:tbl>
          <w:p w:rsidR="00C66DD5" w:rsidRDefault="00C66DD5"/>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0"/>
            </w:tblGrid>
            <w:tr w:rsidR="00242E4C" w:rsidRPr="00C66DD5" w:rsidTr="00C66DD5">
              <w:trPr>
                <w:tblCellSpacing w:w="15" w:type="dxa"/>
              </w:trPr>
              <w:tc>
                <w:tcPr>
                  <w:tcW w:w="6022" w:type="dxa"/>
                  <w:vAlign w:val="center"/>
                  <w:hideMark/>
                </w:tcPr>
                <w:p w:rsidR="00242E4C" w:rsidRPr="00C66DD5" w:rsidRDefault="00242E4C" w:rsidP="00242E4C">
                  <w:pPr>
                    <w:spacing w:before="100" w:beforeAutospacing="1" w:after="100" w:afterAutospacing="1" w:line="240" w:lineRule="auto"/>
                    <w:ind w:left="150" w:right="150"/>
                    <w:rPr>
                      <w:rFonts w:ascii="Arial" w:eastAsia="Times New Roman" w:hAnsi="Arial" w:cs="Arial"/>
                      <w:sz w:val="18"/>
                      <w:szCs w:val="18"/>
                      <w:lang w:eastAsia="en-AU"/>
                    </w:rPr>
                  </w:pPr>
                  <w:r w:rsidRPr="00C66DD5">
                    <w:rPr>
                      <w:rFonts w:ascii="Arial" w:eastAsia="Times New Roman" w:hAnsi="Arial" w:cs="Arial"/>
                      <w:sz w:val="18"/>
                      <w:szCs w:val="18"/>
                      <w:lang w:eastAsia="en-AU"/>
                    </w:rPr>
                    <w:t>Note - All showers have a minimum 3-star Water Efficiency Labelling and Standards (WELS) rating shower head.</w:t>
                  </w:r>
                </w:p>
                <w:p w:rsidR="00242E4C" w:rsidRPr="00C66DD5" w:rsidRDefault="00242E4C" w:rsidP="00242E4C">
                  <w:pPr>
                    <w:spacing w:before="100" w:beforeAutospacing="1" w:after="100" w:afterAutospacing="1" w:line="240" w:lineRule="auto"/>
                    <w:ind w:left="150" w:right="150"/>
                    <w:rPr>
                      <w:rFonts w:ascii="Arial" w:eastAsia="Times New Roman" w:hAnsi="Arial" w:cs="Arial"/>
                      <w:sz w:val="18"/>
                      <w:szCs w:val="18"/>
                      <w:lang w:eastAsia="en-AU"/>
                    </w:rPr>
                  </w:pPr>
                  <w:r w:rsidRPr="00C66DD5">
                    <w:rPr>
                      <w:rFonts w:ascii="Arial" w:eastAsia="Times New Roman" w:hAnsi="Arial" w:cs="Arial"/>
                      <w:sz w:val="18"/>
                      <w:szCs w:val="18"/>
                      <w:lang w:eastAsia="en-AU"/>
                    </w:rPr>
                    <w:t>Note - All sanitary compartments are constructed in compliance with F2.3 (e) and F2.5 of BCA (Volume 1).</w:t>
                  </w:r>
                </w:p>
              </w:tc>
            </w:tr>
          </w:tbl>
          <w:p w:rsidR="00242E4C" w:rsidRPr="00242E4C" w:rsidRDefault="00242E4C" w:rsidP="00242E4C">
            <w:pPr>
              <w:numPr>
                <w:ilvl w:val="0"/>
                <w:numId w:val="50"/>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are provided with: </w:t>
            </w:r>
          </w:p>
          <w:p w:rsidR="00242E4C" w:rsidRPr="00242E4C" w:rsidRDefault="00242E4C" w:rsidP="00242E4C">
            <w:pPr>
              <w:numPr>
                <w:ilvl w:val="1"/>
                <w:numId w:val="50"/>
              </w:numPr>
              <w:spacing w:before="100" w:beforeAutospacing="1" w:after="100" w:afterAutospacing="1" w:line="240" w:lineRule="auto"/>
              <w:ind w:left="900"/>
              <w:rPr>
                <w:rFonts w:ascii="Arial" w:eastAsia="Times New Roman" w:hAnsi="Arial" w:cs="Arial"/>
                <w:sz w:val="20"/>
                <w:szCs w:val="20"/>
                <w:lang w:eastAsia="en-AU"/>
              </w:rPr>
            </w:pPr>
            <w:r w:rsidRPr="00242E4C">
              <w:rPr>
                <w:rFonts w:ascii="Arial" w:eastAsia="Times New Roman" w:hAnsi="Arial" w:cs="Arial"/>
                <w:sz w:val="20"/>
                <w:szCs w:val="20"/>
                <w:lang w:eastAsia="en-AU"/>
              </w:rPr>
              <w:t>a mirror located above each wash basin;</w:t>
            </w:r>
          </w:p>
          <w:p w:rsidR="00242E4C" w:rsidRPr="00242E4C" w:rsidRDefault="00242E4C" w:rsidP="00242E4C">
            <w:pPr>
              <w:numPr>
                <w:ilvl w:val="1"/>
                <w:numId w:val="50"/>
              </w:numPr>
              <w:spacing w:before="100" w:beforeAutospacing="1" w:after="100" w:afterAutospacing="1" w:line="240" w:lineRule="auto"/>
              <w:ind w:left="900"/>
              <w:rPr>
                <w:rFonts w:ascii="Arial" w:eastAsia="Times New Roman" w:hAnsi="Arial" w:cs="Arial"/>
                <w:sz w:val="20"/>
                <w:szCs w:val="20"/>
                <w:lang w:eastAsia="en-AU"/>
              </w:rPr>
            </w:pPr>
            <w:r w:rsidRPr="00242E4C">
              <w:rPr>
                <w:rFonts w:ascii="Arial" w:eastAsia="Times New Roman" w:hAnsi="Arial" w:cs="Arial"/>
                <w:sz w:val="20"/>
                <w:szCs w:val="20"/>
                <w:lang w:eastAsia="en-AU"/>
              </w:rPr>
              <w:t>a hook and bench seating within each shower compartment;</w:t>
            </w:r>
          </w:p>
          <w:p w:rsidR="00242E4C" w:rsidRPr="00242E4C" w:rsidRDefault="00242E4C" w:rsidP="00242E4C">
            <w:pPr>
              <w:numPr>
                <w:ilvl w:val="1"/>
                <w:numId w:val="50"/>
              </w:numPr>
              <w:spacing w:before="100" w:beforeAutospacing="1" w:after="100" w:afterAutospacing="1" w:line="240" w:lineRule="auto"/>
              <w:ind w:left="90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a</w:t>
            </w:r>
            <w:proofErr w:type="gramEnd"/>
            <w:r w:rsidRPr="00242E4C">
              <w:rPr>
                <w:rFonts w:ascii="Arial" w:eastAsia="Times New Roman" w:hAnsi="Arial" w:cs="Arial"/>
                <w:sz w:val="20"/>
                <w:szCs w:val="20"/>
                <w:lang w:eastAsia="en-AU"/>
              </w:rPr>
              <w:t xml:space="preserve"> socket-outlet located adjacent to each wash basin.</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0"/>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Change rooms may be pooled across multiple sites, residential and non-residential activities when within 100 metres of </w:t>
                  </w:r>
                  <w:r w:rsidRPr="00242E4C">
                    <w:rPr>
                      <w:rFonts w:ascii="Arial" w:eastAsia="Times New Roman" w:hAnsi="Arial" w:cs="Arial"/>
                      <w:sz w:val="20"/>
                      <w:szCs w:val="20"/>
                      <w:lang w:eastAsia="en-AU"/>
                    </w:rPr>
                    <w:lastRenderedPageBreak/>
                    <w:t xml:space="preserve">the entrance to the building and within 50 metres of bicycle parking and storage facilities </w:t>
                  </w:r>
                </w:p>
              </w:tc>
            </w:tr>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 xml:space="preserve">Editor's note - The examples for end of trip facilities prescribed under the Queensland Development Code permit a local planning instrument to prescribe facility levels higher than the default levels identified in those acceptable solutions. This example is an amalgamation of the default levels set for end of trip facilities in the Queensland Development Code and the additional facilities required by Council.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PO58</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Loading and servicing areas:</w:t>
            </w:r>
          </w:p>
          <w:p w:rsidR="00242E4C" w:rsidRPr="00242E4C" w:rsidRDefault="00242E4C" w:rsidP="00242E4C">
            <w:pPr>
              <w:numPr>
                <w:ilvl w:val="0"/>
                <w:numId w:val="51"/>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are not visible from the street frontage;</w:t>
            </w:r>
          </w:p>
          <w:p w:rsidR="00242E4C" w:rsidRPr="00242E4C" w:rsidRDefault="00242E4C" w:rsidP="00242E4C">
            <w:pPr>
              <w:numPr>
                <w:ilvl w:val="0"/>
                <w:numId w:val="51"/>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are integrated into the design of the building;</w:t>
            </w:r>
          </w:p>
          <w:p w:rsidR="00242E4C" w:rsidRPr="00242E4C" w:rsidRDefault="00242E4C" w:rsidP="00242E4C">
            <w:pPr>
              <w:numPr>
                <w:ilvl w:val="0"/>
                <w:numId w:val="51"/>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include screening and buffers to reduce negative impacts on adjoining sensitive land uses;</w:t>
            </w:r>
          </w:p>
          <w:p w:rsidR="00242E4C" w:rsidRPr="00242E4C" w:rsidRDefault="00242E4C" w:rsidP="00242E4C">
            <w:pPr>
              <w:numPr>
                <w:ilvl w:val="0"/>
                <w:numId w:val="51"/>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where</w:t>
            </w:r>
            <w:proofErr w:type="gramEnd"/>
            <w:r w:rsidRPr="00242E4C">
              <w:rPr>
                <w:rFonts w:ascii="Arial" w:eastAsia="Times New Roman" w:hAnsi="Arial" w:cs="Arial"/>
                <w:sz w:val="20"/>
                <w:szCs w:val="20"/>
                <w:lang w:eastAsia="en-AU"/>
              </w:rPr>
              <w:t xml:space="preserve"> possible loading and servicing areas are consolidated and shared with adjoining sites.</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536B3C" w:rsidRPr="00242E4C" w:rsidTr="00536B3C">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PO59</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Bins and bin storage area/s are provided, designed and managed in accordance with Planning scheme policy – Waste.</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536B3C" w:rsidRPr="00242E4C" w:rsidTr="00536B3C">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PO60</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On-site landscaping is provided, that:</w:t>
            </w:r>
          </w:p>
          <w:p w:rsidR="00242E4C" w:rsidRPr="00242E4C" w:rsidRDefault="00242E4C" w:rsidP="00242E4C">
            <w:pPr>
              <w:numPr>
                <w:ilvl w:val="0"/>
                <w:numId w:val="52"/>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is incorporated into the design of the development;</w:t>
            </w:r>
          </w:p>
          <w:p w:rsidR="00242E4C" w:rsidRPr="00242E4C" w:rsidRDefault="00242E4C" w:rsidP="00242E4C">
            <w:pPr>
              <w:numPr>
                <w:ilvl w:val="0"/>
                <w:numId w:val="52"/>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reduces the dominance of car parking and servicing areas from the street frontage;</w:t>
            </w:r>
          </w:p>
          <w:p w:rsidR="00242E4C" w:rsidRPr="00242E4C" w:rsidRDefault="00242E4C" w:rsidP="00242E4C">
            <w:pPr>
              <w:numPr>
                <w:ilvl w:val="0"/>
                <w:numId w:val="52"/>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retains mature trees wherever possible;</w:t>
            </w:r>
          </w:p>
          <w:p w:rsidR="00242E4C" w:rsidRPr="00242E4C" w:rsidRDefault="00242E4C" w:rsidP="00242E4C">
            <w:pPr>
              <w:numPr>
                <w:ilvl w:val="0"/>
                <w:numId w:val="52"/>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does not create safety or security issues by creating potential concealment areas or interfering with sight lines;</w:t>
            </w:r>
          </w:p>
          <w:p w:rsidR="00242E4C" w:rsidRPr="00242E4C" w:rsidRDefault="00242E4C" w:rsidP="00242E4C">
            <w:pPr>
              <w:numPr>
                <w:ilvl w:val="0"/>
                <w:numId w:val="52"/>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lastRenderedPageBreak/>
              <w:t>maintains</w:t>
            </w:r>
            <w:proofErr w:type="gramEnd"/>
            <w:r w:rsidRPr="00242E4C">
              <w:rPr>
                <w:rFonts w:ascii="Arial" w:eastAsia="Times New Roman" w:hAnsi="Arial" w:cs="Arial"/>
                <w:sz w:val="20"/>
                <w:szCs w:val="20"/>
                <w:lang w:eastAsia="en-AU"/>
              </w:rPr>
              <w:t xml:space="preserve"> the achievement of active frontages and sight lines for casual surveillance.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70"/>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Note - All landscaping is to accord with Planning scheme policy - Integrated design.</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536B3C" w:rsidRPr="00242E4C" w:rsidTr="00536B3C">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PO61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Surveillance and overlooking are maintained between the road frontage and the main building line.</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E61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fencing is provided forward of the building line.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PO62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Lighting is designed to provide adequate levels of illumination to public and communal spaces to maximise safety and minimise adverse impacts on residential and other sensitive land uses.  </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536B3C" w:rsidRPr="00242E4C" w:rsidTr="00536B3C">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PO63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The hours of operation minimise adverse amenity impacts on adjoining sensitive land uses.</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E63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Hours of operation do not exceed 6:00am to 9:00pm Monday to Sunday.</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536B3C" w:rsidRPr="00242E4C" w:rsidRDefault="00536B3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Telecommunications facility</w:t>
            </w:r>
            <w:r w:rsidRPr="00242E4C">
              <w:rPr>
                <w:rFonts w:ascii="Arial" w:eastAsia="Times New Roman" w:hAnsi="Arial" w:cs="Arial"/>
                <w:sz w:val="20"/>
                <w:szCs w:val="20"/>
                <w:lang w:eastAsia="en-AU"/>
              </w:rPr>
              <w:t xml:space="preserve"> </w:t>
            </w:r>
            <w:r w:rsidRPr="00242E4C">
              <w:rPr>
                <w:rFonts w:ascii="Arial" w:eastAsia="Times New Roman" w:hAnsi="Arial" w:cs="Arial"/>
                <w:sz w:val="20"/>
                <w:szCs w:val="20"/>
                <w:vertAlign w:val="superscript"/>
                <w:lang w:eastAsia="en-AU"/>
              </w:rPr>
              <w:t>(</w:t>
            </w:r>
            <w:hyperlink r:id="rId32" w:anchor="target-d60297e449122" w:tooltip="Telecommunications facility - Premises used for systems that carry communications and signals by means of radio, including guided or unguided electromagnetic energy, whether such facility is manned or remotely controlled." w:history="1">
              <w:r w:rsidRPr="00242E4C">
                <w:rPr>
                  <w:rFonts w:ascii="Arial" w:eastAsia="Times New Roman" w:hAnsi="Arial" w:cs="Arial"/>
                  <w:color w:val="0000FF"/>
                  <w:sz w:val="20"/>
                  <w:szCs w:val="20"/>
                  <w:vertAlign w:val="superscript"/>
                  <w:lang w:eastAsia="en-AU"/>
                </w:rPr>
                <w:t>81</w:t>
              </w:r>
            </w:hyperlink>
            <w:r w:rsidRPr="00242E4C">
              <w:rPr>
                <w:rFonts w:ascii="Arial" w:eastAsia="Times New Roman" w:hAnsi="Arial" w:cs="Arial"/>
                <w:sz w:val="20"/>
                <w:szCs w:val="20"/>
                <w:vertAlign w:val="superscript"/>
                <w:lang w:eastAsia="en-AU"/>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536B3C" w:rsidRPr="00242E4C" w:rsidTr="00242E4C">
              <w:trPr>
                <w:tblCellSpacing w:w="15" w:type="dxa"/>
              </w:trPr>
              <w:tc>
                <w:tcPr>
                  <w:tcW w:w="15098" w:type="dxa"/>
                  <w:shd w:val="clear" w:color="auto" w:fill="CCCCCC"/>
                  <w:vAlign w:val="center"/>
                  <w:hideMark/>
                </w:tcPr>
                <w:p w:rsidR="00536B3C" w:rsidRPr="00242E4C" w:rsidRDefault="00536B3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Editor's note - In accordance with the Federal legislation Telecommunications facilities </w:t>
                  </w:r>
                  <w:r w:rsidRPr="00242E4C">
                    <w:rPr>
                      <w:rFonts w:ascii="Arial" w:eastAsia="Times New Roman" w:hAnsi="Arial" w:cs="Arial"/>
                      <w:sz w:val="20"/>
                      <w:szCs w:val="20"/>
                      <w:vertAlign w:val="superscript"/>
                      <w:lang w:eastAsia="en-AU"/>
                    </w:rPr>
                    <w:t>(</w:t>
                  </w:r>
                  <w:hyperlink r:id="rId33" w:anchor="target-d60297e449122" w:tooltip="Telecommunications facility - Premises used for systems that carry communications and signals by means of radio, including guided or unguided electromagnetic energy, whether such facility is manned or remotely controlled." w:history="1">
                    <w:r w:rsidRPr="00242E4C">
                      <w:rPr>
                        <w:rFonts w:ascii="Arial" w:eastAsia="Times New Roman" w:hAnsi="Arial" w:cs="Arial"/>
                        <w:color w:val="0000FF"/>
                        <w:sz w:val="20"/>
                        <w:szCs w:val="20"/>
                        <w:vertAlign w:val="superscript"/>
                        <w:lang w:eastAsia="en-AU"/>
                      </w:rPr>
                      <w:t>81</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must be constructed and operated in a manner that will not cause human exposure to electromagnetic radiation beyond the limits outlined in the </w:t>
                  </w:r>
                  <w:proofErr w:type="spellStart"/>
                  <w:r w:rsidRPr="00242E4C">
                    <w:rPr>
                      <w:rFonts w:ascii="Arial" w:eastAsia="Times New Roman" w:hAnsi="Arial" w:cs="Arial"/>
                      <w:sz w:val="20"/>
                      <w:szCs w:val="20"/>
                      <w:lang w:eastAsia="en-AU"/>
                    </w:rPr>
                    <w:t>Radiocommunications</w:t>
                  </w:r>
                  <w:proofErr w:type="spellEnd"/>
                  <w:r w:rsidRPr="00242E4C">
                    <w:rPr>
                      <w:rFonts w:ascii="Arial" w:eastAsia="Times New Roman" w:hAnsi="Arial" w:cs="Arial"/>
                      <w:sz w:val="20"/>
                      <w:szCs w:val="20"/>
                      <w:lang w:eastAsia="en-AU"/>
                    </w:rPr>
                    <w:t xml:space="preserve"> (Electromagnetic Radiation - Human Exposure) Standard 2003 and Radio Protection Standard for Maximum Exposure Levels to Radiofrequency Fields - 3Khz to 300Ghz. </w:t>
                  </w:r>
                </w:p>
              </w:tc>
            </w:tr>
          </w:tbl>
          <w:p w:rsidR="00536B3C" w:rsidRPr="00242E4C" w:rsidRDefault="00536B3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vMerge w:val="restar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PO64</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Telecommunications facilities</w:t>
            </w:r>
            <w:r w:rsidRPr="00242E4C">
              <w:rPr>
                <w:rFonts w:ascii="Arial" w:eastAsia="Times New Roman" w:hAnsi="Arial" w:cs="Arial"/>
                <w:sz w:val="20"/>
                <w:szCs w:val="20"/>
                <w:vertAlign w:val="superscript"/>
                <w:lang w:eastAsia="en-AU"/>
              </w:rPr>
              <w:t>(</w:t>
            </w:r>
            <w:hyperlink r:id="rId34" w:anchor="target-d60297e449122" w:tooltip="Telecommunications facility - Premises used for systems that carry communications and signals by means of radio, including guided or unguided electromagnetic energy, whether such facility is manned or remotely controlled." w:history="1">
              <w:r w:rsidRPr="00242E4C">
                <w:rPr>
                  <w:rFonts w:ascii="Arial" w:eastAsia="Times New Roman" w:hAnsi="Arial" w:cs="Arial"/>
                  <w:color w:val="0000FF"/>
                  <w:sz w:val="20"/>
                  <w:szCs w:val="20"/>
                  <w:vertAlign w:val="superscript"/>
                  <w:lang w:eastAsia="en-AU"/>
                </w:rPr>
                <w:t>81</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 are co-located with existing telecommunications facilities</w:t>
            </w:r>
            <w:r w:rsidRPr="00242E4C">
              <w:rPr>
                <w:rFonts w:ascii="Arial" w:eastAsia="Times New Roman" w:hAnsi="Arial" w:cs="Arial"/>
                <w:sz w:val="20"/>
                <w:szCs w:val="20"/>
                <w:vertAlign w:val="superscript"/>
                <w:lang w:eastAsia="en-AU"/>
              </w:rPr>
              <w:t>(</w:t>
            </w:r>
            <w:hyperlink r:id="rId35" w:anchor="target-d60297e449122" w:tooltip="Telecommunications facility - Premises used for systems that carry communications and signals by means of radio, including guided or unguided electromagnetic energy, whether such facility is manned or remotely controlled." w:history="1">
              <w:r w:rsidRPr="00242E4C">
                <w:rPr>
                  <w:rFonts w:ascii="Arial" w:eastAsia="Times New Roman" w:hAnsi="Arial" w:cs="Arial"/>
                  <w:color w:val="0000FF"/>
                  <w:sz w:val="20"/>
                  <w:szCs w:val="20"/>
                  <w:vertAlign w:val="superscript"/>
                  <w:lang w:eastAsia="en-AU"/>
                </w:rPr>
                <w:t>81</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Utility installation</w:t>
            </w:r>
            <w:r w:rsidRPr="00242E4C">
              <w:rPr>
                <w:rFonts w:ascii="Arial" w:eastAsia="Times New Roman" w:hAnsi="Arial" w:cs="Arial"/>
                <w:sz w:val="20"/>
                <w:szCs w:val="20"/>
                <w:vertAlign w:val="superscript"/>
                <w:lang w:eastAsia="en-AU"/>
              </w:rPr>
              <w:t>(</w:t>
            </w:r>
            <w:hyperlink r:id="rId36" w:anchor="target-d60297e449256" w:tooltip="Utility installation - Premises used to provide the public with the following services:supply or treatment of water, hydraulic power or gassewerage, drainage or stormwater servicestransport services including road, rail or waterwaste management facilitiesnetwo" w:history="1">
              <w:r w:rsidRPr="00242E4C">
                <w:rPr>
                  <w:rFonts w:ascii="Arial" w:eastAsia="Times New Roman" w:hAnsi="Arial" w:cs="Arial"/>
                  <w:color w:val="0000FF"/>
                  <w:sz w:val="20"/>
                  <w:szCs w:val="20"/>
                  <w:vertAlign w:val="superscript"/>
                  <w:lang w:eastAsia="en-AU"/>
                </w:rPr>
                <w:t>86</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Major electricity infrastructure</w:t>
            </w:r>
            <w:r w:rsidRPr="00242E4C">
              <w:rPr>
                <w:rFonts w:ascii="Arial" w:eastAsia="Times New Roman" w:hAnsi="Arial" w:cs="Arial"/>
                <w:sz w:val="20"/>
                <w:szCs w:val="20"/>
                <w:vertAlign w:val="superscript"/>
                <w:lang w:eastAsia="en-AU"/>
              </w:rPr>
              <w:t>(</w:t>
            </w:r>
            <w:hyperlink r:id="rId37" w:anchor="target-d60297e448008" w:tooltip="Major electricity infrastructure - All aspects of development for either the transmission grid or electricity supply networks as defined under the Electricity Act 1994.  The use may include ancillary telecommunication facilities." w:history="1">
              <w:r w:rsidRPr="00242E4C">
                <w:rPr>
                  <w:rFonts w:ascii="Arial" w:eastAsia="Times New Roman" w:hAnsi="Arial" w:cs="Arial"/>
                  <w:color w:val="0000FF"/>
                  <w:sz w:val="20"/>
                  <w:szCs w:val="20"/>
                  <w:vertAlign w:val="superscript"/>
                  <w:lang w:eastAsia="en-AU"/>
                </w:rPr>
                <w:t>43</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 or Substation</w:t>
            </w:r>
            <w:r w:rsidRPr="00242E4C">
              <w:rPr>
                <w:rFonts w:ascii="Arial" w:eastAsia="Times New Roman" w:hAnsi="Arial" w:cs="Arial"/>
                <w:sz w:val="20"/>
                <w:szCs w:val="20"/>
                <w:vertAlign w:val="superscript"/>
                <w:lang w:eastAsia="en-AU"/>
              </w:rPr>
              <w:t>(</w:t>
            </w:r>
            <w:hyperlink r:id="rId38" w:anchor="target-d60297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242E4C">
                <w:rPr>
                  <w:rFonts w:ascii="Arial" w:eastAsia="Times New Roman" w:hAnsi="Arial" w:cs="Arial"/>
                  <w:color w:val="0000FF"/>
                  <w:sz w:val="20"/>
                  <w:szCs w:val="20"/>
                  <w:vertAlign w:val="superscript"/>
                  <w:lang w:eastAsia="en-AU"/>
                </w:rPr>
                <w:t>80</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 if there is already a facility in the same coverage area. </w:t>
            </w:r>
          </w:p>
        </w:tc>
        <w:tc>
          <w:tcPr>
            <w:tcW w:w="1992"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E64.1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New telecommunication facilities</w:t>
            </w:r>
            <w:r w:rsidRPr="00242E4C">
              <w:rPr>
                <w:rFonts w:ascii="Arial" w:eastAsia="Times New Roman" w:hAnsi="Arial" w:cs="Arial"/>
                <w:sz w:val="20"/>
                <w:szCs w:val="20"/>
                <w:vertAlign w:val="superscript"/>
                <w:lang w:eastAsia="en-AU"/>
              </w:rPr>
              <w:t>(</w:t>
            </w:r>
            <w:hyperlink r:id="rId39" w:anchor="target-d60297e449122" w:tooltip="Telecommunications facility - Premises used for systems that carry communications and signals by means of radio, including guided or unguided electromagnetic energy, whether such facility is manned or remotely controlled." w:history="1">
              <w:r w:rsidRPr="00242E4C">
                <w:rPr>
                  <w:rFonts w:ascii="Arial" w:eastAsia="Times New Roman" w:hAnsi="Arial" w:cs="Arial"/>
                  <w:color w:val="0000FF"/>
                  <w:sz w:val="20"/>
                  <w:szCs w:val="20"/>
                  <w:vertAlign w:val="superscript"/>
                  <w:lang w:eastAsia="en-AU"/>
                </w:rPr>
                <w:t>81</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 are co-located on existing towers with new equipment shelter and associated structures positioned adjacent to the existing shelters and structures.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E64.2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If not co-located with an existing facility, all co-location opportunities have been investigated and fully exhausted within a 2km radius of the site.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PO65</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A new Telecommunications facility</w:t>
            </w:r>
            <w:r w:rsidRPr="00242E4C">
              <w:rPr>
                <w:rFonts w:ascii="Arial" w:eastAsia="Times New Roman" w:hAnsi="Arial" w:cs="Arial"/>
                <w:sz w:val="20"/>
                <w:szCs w:val="20"/>
                <w:vertAlign w:val="superscript"/>
                <w:lang w:eastAsia="en-AU"/>
              </w:rPr>
              <w:t>(</w:t>
            </w:r>
            <w:hyperlink r:id="rId40" w:anchor="target-d60297e449122" w:tooltip="Telecommunications facility - Premises used for systems that carry communications and signals by means of radio, including guided or unguided electromagnetic energy, whether such facility is manned or remotely controlled." w:history="1">
              <w:r w:rsidRPr="00242E4C">
                <w:rPr>
                  <w:rFonts w:ascii="Arial" w:eastAsia="Times New Roman" w:hAnsi="Arial" w:cs="Arial"/>
                  <w:color w:val="0000FF"/>
                  <w:sz w:val="20"/>
                  <w:szCs w:val="20"/>
                  <w:vertAlign w:val="superscript"/>
                  <w:lang w:eastAsia="en-AU"/>
                </w:rPr>
                <w:t>81</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 is designed and constructed to ensure co-masting or co-siting with other carriers both on the tower or pole and at ground level is possible in the future. </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E65</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A minimum of 45m</w:t>
            </w:r>
            <w:r w:rsidRPr="00242E4C">
              <w:rPr>
                <w:rFonts w:ascii="Arial" w:eastAsia="Times New Roman" w:hAnsi="Arial" w:cs="Arial"/>
                <w:sz w:val="20"/>
                <w:szCs w:val="20"/>
                <w:vertAlign w:val="superscript"/>
                <w:lang w:eastAsia="en-AU"/>
              </w:rPr>
              <w:t>2</w:t>
            </w:r>
            <w:r w:rsidRPr="00242E4C">
              <w:rPr>
                <w:rFonts w:ascii="Arial" w:eastAsia="Times New Roman" w:hAnsi="Arial" w:cs="Arial"/>
                <w:sz w:val="20"/>
                <w:szCs w:val="20"/>
                <w:lang w:eastAsia="en-AU"/>
              </w:rPr>
              <w:t xml:space="preserve"> is available at ground level to allow for additional equipment shelters and associated structures for the purpose of co-locating on the proposed facility.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PO66</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Telecommunications </w:t>
            </w:r>
            <w:proofErr w:type="gramStart"/>
            <w:r w:rsidRPr="00242E4C">
              <w:rPr>
                <w:rFonts w:ascii="Arial" w:eastAsia="Times New Roman" w:hAnsi="Arial" w:cs="Arial"/>
                <w:sz w:val="20"/>
                <w:szCs w:val="20"/>
                <w:lang w:eastAsia="en-AU"/>
              </w:rPr>
              <w:t>facilities</w:t>
            </w:r>
            <w:r w:rsidRPr="00242E4C">
              <w:rPr>
                <w:rFonts w:ascii="Arial" w:eastAsia="Times New Roman" w:hAnsi="Arial" w:cs="Arial"/>
                <w:sz w:val="20"/>
                <w:szCs w:val="20"/>
                <w:vertAlign w:val="superscript"/>
                <w:lang w:eastAsia="en-AU"/>
              </w:rPr>
              <w:t>(</w:t>
            </w:r>
            <w:proofErr w:type="gramEnd"/>
            <w:r w:rsidRPr="00242E4C">
              <w:rPr>
                <w:rFonts w:ascii="Arial" w:eastAsia="Times New Roman" w:hAnsi="Arial" w:cs="Arial"/>
                <w:sz w:val="20"/>
                <w:szCs w:val="20"/>
                <w:vertAlign w:val="superscript"/>
                <w:lang w:eastAsia="en-AU"/>
              </w:rPr>
              <w:fldChar w:fldCharType="begin"/>
            </w:r>
            <w:r w:rsidRPr="00242E4C">
              <w:rPr>
                <w:rFonts w:ascii="Arial" w:eastAsia="Times New Roman" w:hAnsi="Arial" w:cs="Arial"/>
                <w:sz w:val="20"/>
                <w:szCs w:val="20"/>
                <w:vertAlign w:val="superscript"/>
                <w:lang w:eastAsia="en-AU"/>
              </w:rPr>
              <w:instrText xml:space="preserve"> HYPERLINK "http://consult.moretonbay.qld.gov.au/portal/mbrcpsv3?pointId=s1332743658181" \l "target-d60297e449122" \o "Telecommunications facility - Premises used for systems that carry communications and signals by means of radio, including guided or unguided electromagnetic energy, whether such facility is manned or remotely controlled." </w:instrText>
            </w:r>
            <w:r w:rsidRPr="00242E4C">
              <w:rPr>
                <w:rFonts w:ascii="Arial" w:eastAsia="Times New Roman" w:hAnsi="Arial" w:cs="Arial"/>
                <w:sz w:val="20"/>
                <w:szCs w:val="20"/>
                <w:vertAlign w:val="superscript"/>
                <w:lang w:eastAsia="en-AU"/>
              </w:rPr>
              <w:fldChar w:fldCharType="separate"/>
            </w:r>
            <w:r w:rsidRPr="00242E4C">
              <w:rPr>
                <w:rFonts w:ascii="Arial" w:eastAsia="Times New Roman" w:hAnsi="Arial" w:cs="Arial"/>
                <w:color w:val="0000FF"/>
                <w:sz w:val="20"/>
                <w:szCs w:val="20"/>
                <w:vertAlign w:val="superscript"/>
                <w:lang w:eastAsia="en-AU"/>
              </w:rPr>
              <w:t>81</w:t>
            </w:r>
            <w:r w:rsidRPr="00242E4C">
              <w:rPr>
                <w:rFonts w:ascii="Arial" w:eastAsia="Times New Roman" w:hAnsi="Arial" w:cs="Arial"/>
                <w:sz w:val="20"/>
                <w:szCs w:val="20"/>
                <w:vertAlign w:val="superscript"/>
                <w:lang w:eastAsia="en-AU"/>
              </w:rPr>
              <w:fldChar w:fldCharType="end"/>
            </w:r>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 do not conflict with lawful existing land uses both on and adjoining the site. </w:t>
            </w:r>
          </w:p>
        </w:tc>
        <w:tc>
          <w:tcPr>
            <w:tcW w:w="1992"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E66</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The development results in no net reduction in the minimum quantity and standard of landscaping, private or communal open space or car parking spaces required under the planning scheme or under an existing development approval.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vMerge w:val="restar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PO67</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The Telecommunications facility</w:t>
            </w:r>
            <w:r w:rsidRPr="00242E4C">
              <w:rPr>
                <w:rFonts w:ascii="Arial" w:eastAsia="Times New Roman" w:hAnsi="Arial" w:cs="Arial"/>
                <w:sz w:val="20"/>
                <w:szCs w:val="20"/>
                <w:vertAlign w:val="superscript"/>
                <w:lang w:eastAsia="en-AU"/>
              </w:rPr>
              <w:t>(</w:t>
            </w:r>
            <w:hyperlink r:id="rId41" w:anchor="target-d60297e449122" w:tooltip="Telecommunications facility - Premises used for systems that carry communications and signals by means of radio, including guided or unguided electromagnetic energy, whether such facility is manned or remotely controlled." w:history="1">
              <w:r w:rsidRPr="00242E4C">
                <w:rPr>
                  <w:rFonts w:ascii="Arial" w:eastAsia="Times New Roman" w:hAnsi="Arial" w:cs="Arial"/>
                  <w:color w:val="0000FF"/>
                  <w:sz w:val="20"/>
                  <w:szCs w:val="20"/>
                  <w:vertAlign w:val="superscript"/>
                  <w:lang w:eastAsia="en-AU"/>
                </w:rPr>
                <w:t>81</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 does not have an adverse impact on the visual amenity of a locality and is: </w:t>
            </w:r>
          </w:p>
          <w:p w:rsidR="00242E4C" w:rsidRPr="00242E4C" w:rsidRDefault="00242E4C" w:rsidP="00242E4C">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high quality design and construction;</w:t>
            </w:r>
          </w:p>
          <w:p w:rsidR="00242E4C" w:rsidRPr="00242E4C" w:rsidRDefault="00242E4C" w:rsidP="00242E4C">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visually integrated with the surrounding area;</w:t>
            </w:r>
          </w:p>
          <w:p w:rsidR="00242E4C" w:rsidRPr="00242E4C" w:rsidRDefault="00242E4C" w:rsidP="00242E4C">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not visually dominant or intrusive;</w:t>
            </w:r>
          </w:p>
          <w:p w:rsidR="00242E4C" w:rsidRPr="00242E4C" w:rsidRDefault="00242E4C" w:rsidP="00242E4C">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located behind the main building line;</w:t>
            </w:r>
          </w:p>
          <w:p w:rsidR="00242E4C" w:rsidRPr="00242E4C" w:rsidRDefault="00242E4C" w:rsidP="00242E4C">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below the level of the predominant tree canopy or the level of the surrounding buildings and structures;</w:t>
            </w:r>
          </w:p>
          <w:p w:rsidR="00242E4C" w:rsidRPr="00242E4C" w:rsidRDefault="00242E4C" w:rsidP="00242E4C">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camouflaged through the use of colours and materials which blend into the landscape;</w:t>
            </w:r>
          </w:p>
          <w:p w:rsidR="00242E4C" w:rsidRPr="00242E4C" w:rsidRDefault="00242E4C" w:rsidP="00242E4C">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treated to eliminate glare and reflectivity;</w:t>
            </w:r>
          </w:p>
          <w:p w:rsidR="00242E4C" w:rsidRPr="00242E4C" w:rsidRDefault="00242E4C" w:rsidP="00242E4C">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landscaped;</w:t>
            </w:r>
          </w:p>
          <w:p w:rsidR="00242E4C" w:rsidRPr="00242E4C" w:rsidRDefault="00242E4C" w:rsidP="00242E4C">
            <w:pPr>
              <w:numPr>
                <w:ilvl w:val="0"/>
                <w:numId w:val="53"/>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otherwise</w:t>
            </w:r>
            <w:proofErr w:type="gramEnd"/>
            <w:r w:rsidRPr="00242E4C">
              <w:rPr>
                <w:rFonts w:ascii="Arial" w:eastAsia="Times New Roman" w:hAnsi="Arial" w:cs="Arial"/>
                <w:sz w:val="20"/>
                <w:szCs w:val="20"/>
                <w:lang w:eastAsia="en-AU"/>
              </w:rPr>
              <w:t xml:space="preserve"> consistent with the amenity and character of the zone and surrounding area.</w:t>
            </w:r>
          </w:p>
        </w:tc>
        <w:tc>
          <w:tcPr>
            <w:tcW w:w="1992"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E67.1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Where in an urban area, the development does not protrude more than 5m above the level of the existing </w:t>
            </w:r>
            <w:proofErr w:type="spellStart"/>
            <w:r w:rsidRPr="00242E4C">
              <w:rPr>
                <w:rFonts w:ascii="Arial" w:eastAsia="Times New Roman" w:hAnsi="Arial" w:cs="Arial"/>
                <w:sz w:val="20"/>
                <w:szCs w:val="20"/>
                <w:lang w:eastAsia="en-AU"/>
              </w:rPr>
              <w:t>treeline</w:t>
            </w:r>
            <w:proofErr w:type="spellEnd"/>
            <w:r w:rsidRPr="00242E4C">
              <w:rPr>
                <w:rFonts w:ascii="Arial" w:eastAsia="Times New Roman" w:hAnsi="Arial" w:cs="Arial"/>
                <w:sz w:val="20"/>
                <w:szCs w:val="20"/>
                <w:lang w:eastAsia="en-AU"/>
              </w:rPr>
              <w:t xml:space="preserve">, prominent ridgeline or building rooftops in the surrounding townscape.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E67.2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In all other areas towers do not exceed 35m in height.</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E67.3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Towers, equipment shelters and associated structures are of a design, colour and material to:</w:t>
            </w:r>
          </w:p>
          <w:p w:rsidR="00242E4C" w:rsidRPr="00242E4C" w:rsidRDefault="00242E4C" w:rsidP="00242E4C">
            <w:pPr>
              <w:numPr>
                <w:ilvl w:val="0"/>
                <w:numId w:val="54"/>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reduce recognition in the landscape;</w:t>
            </w:r>
          </w:p>
          <w:p w:rsidR="00242E4C" w:rsidRPr="00242E4C" w:rsidRDefault="00242E4C" w:rsidP="00242E4C">
            <w:pPr>
              <w:numPr>
                <w:ilvl w:val="0"/>
                <w:numId w:val="54"/>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reduce</w:t>
            </w:r>
            <w:proofErr w:type="gramEnd"/>
            <w:r w:rsidRPr="00242E4C">
              <w:rPr>
                <w:rFonts w:ascii="Arial" w:eastAsia="Times New Roman" w:hAnsi="Arial" w:cs="Arial"/>
                <w:sz w:val="20"/>
                <w:szCs w:val="20"/>
                <w:lang w:eastAsia="en-AU"/>
              </w:rPr>
              <w:t xml:space="preserve"> glare and reflectivity.</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E67.4</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All structures and buildings are setback behind the main building line and a minimum of 10m from side and rear boundaries, except where in the Industry and Extractive industry zones, the minimum side and rear setback is 3m. </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Where there is no established building line the facility is located at the rear of the site.</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E67.5</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The facility is enclosed by security fencing or by other means to ensure public access is prohibited.</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92"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E67.6</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A minimum 3m wide strip of dense planting is provided around the perimeter of the fenced area, between the facility and street frontage and adjoining uses.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0"/>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Landscaping is provided in accordance with Planning scheme policy - Integrated design.</w:t>
                  </w:r>
                </w:p>
              </w:tc>
            </w:tr>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Council may require a detailed landscaping plan, prepared by a suitably qualified person, to ensure compliance with Planning scheme policy - Integrated design.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PO68</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Lawful access is maintained to the site at all times that does not alter the amenity of the landscape or surrounding uses.</w:t>
            </w:r>
          </w:p>
        </w:tc>
        <w:tc>
          <w:tcPr>
            <w:tcW w:w="1992"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E68</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An Access and Landscape Plan demonstrates how 24 hour vehicular access will be obtained and maintained to the facility in a manner that is appropriate to the site’s context.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6B3C" w:rsidRPr="00242E4C" w:rsidTr="00536B3C">
        <w:trPr>
          <w:tblCellSpacing w:w="15" w:type="dxa"/>
        </w:trPr>
        <w:tc>
          <w:tcPr>
            <w:tcW w:w="153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PO69</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All activities associated with the development occur within an environment incorporating sufficient controls to ensure the facility generates no audible sound at the site boundaries where in a residential setting. </w:t>
            </w:r>
          </w:p>
        </w:tc>
        <w:tc>
          <w:tcPr>
            <w:tcW w:w="1992"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E69</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All equipment comprising the Telecommunications facility</w:t>
            </w:r>
            <w:r w:rsidRPr="00242E4C">
              <w:rPr>
                <w:rFonts w:ascii="Arial" w:eastAsia="Times New Roman" w:hAnsi="Arial" w:cs="Arial"/>
                <w:sz w:val="20"/>
                <w:szCs w:val="20"/>
                <w:vertAlign w:val="superscript"/>
                <w:lang w:eastAsia="en-AU"/>
              </w:rPr>
              <w:t>(</w:t>
            </w:r>
            <w:hyperlink r:id="rId42" w:anchor="target-d60297e449122" w:tooltip="Telecommunications facility - Premises used for systems that carry communications and signals by means of radio, including guided or unguided electromagnetic energy, whether such facility is manned or remotely controlled." w:history="1">
              <w:r w:rsidRPr="00242E4C">
                <w:rPr>
                  <w:rFonts w:ascii="Arial" w:eastAsia="Times New Roman" w:hAnsi="Arial" w:cs="Arial"/>
                  <w:color w:val="0000FF"/>
                  <w:sz w:val="20"/>
                  <w:szCs w:val="20"/>
                  <w:vertAlign w:val="superscript"/>
                  <w:lang w:eastAsia="en-AU"/>
                </w:rPr>
                <w:t>81</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 which produces audible or non-audible sound is housed within a fully enclosed building incorporating sound control measures sufficient to ensure no noise from this equipment can be heard, or felt at the site boundary. </w:t>
            </w:r>
          </w:p>
        </w:tc>
        <w:tc>
          <w:tcPr>
            <w:tcW w:w="665"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56"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bl>
    <w:p w:rsidR="00C66DD5" w:rsidRDefault="00C66DD5"/>
    <w:tbl>
      <w:tblPr>
        <w:tblW w:w="4997" w:type="pct"/>
        <w:tblCellSpacing w:w="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4684"/>
        <w:gridCol w:w="6095"/>
        <w:gridCol w:w="2046"/>
        <w:gridCol w:w="2548"/>
      </w:tblGrid>
      <w:tr w:rsidR="00C66DD5" w:rsidRPr="00242E4C" w:rsidTr="00C66DD5">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C66DD5" w:rsidRPr="00242E4C" w:rsidRDefault="00C66DD5" w:rsidP="00242E4C">
            <w:pPr>
              <w:spacing w:before="100" w:beforeAutospacing="1" w:after="100" w:afterAutospacing="1" w:line="240" w:lineRule="auto"/>
              <w:ind w:left="150" w:right="150"/>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Values and constraints criteria</w:t>
            </w:r>
          </w:p>
          <w:tbl>
            <w:tblPr>
              <w:tblW w:w="5000" w:type="pct"/>
              <w:jc w:val="center"/>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C66DD5" w:rsidRPr="00242E4C" w:rsidTr="00242E4C">
              <w:trPr>
                <w:tblCellSpacing w:w="15" w:type="dxa"/>
                <w:jc w:val="center"/>
              </w:trPr>
              <w:tc>
                <w:tcPr>
                  <w:tcW w:w="15098" w:type="dxa"/>
                  <w:shd w:val="clear" w:color="auto" w:fill="CCCCCC"/>
                  <w:vAlign w:val="center"/>
                  <w:hideMark/>
                </w:tcPr>
                <w:p w:rsidR="00C66DD5" w:rsidRPr="00242E4C" w:rsidRDefault="00C66DD5"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The relevant values and constraints criteria do not apply where the development is consistent with a current Development permit for Reconfiguring a lot or Material change of use or Operational work, where that approval has considered and addressed (e.g. through a development footprint plan (or similar in the case of Landslide hazard) or conditions of approval) the identified value or constraint under this planning scheme. </w:t>
                  </w:r>
                </w:p>
              </w:tc>
            </w:tr>
          </w:tbl>
          <w:p w:rsidR="00C66DD5" w:rsidRPr="00242E4C" w:rsidRDefault="00C66DD5" w:rsidP="00242E4C">
            <w:pPr>
              <w:spacing w:before="100" w:beforeAutospacing="1" w:after="100" w:afterAutospacing="1" w:line="240" w:lineRule="auto"/>
              <w:ind w:left="150" w:right="150"/>
              <w:jc w:val="center"/>
              <w:rPr>
                <w:rFonts w:ascii="Arial" w:eastAsia="Times New Roman" w:hAnsi="Arial" w:cs="Arial"/>
                <w:b/>
                <w:bCs/>
                <w:sz w:val="20"/>
                <w:szCs w:val="20"/>
                <w:lang w:eastAsia="en-AU"/>
              </w:rPr>
            </w:pPr>
          </w:p>
        </w:tc>
      </w:tr>
      <w:tr w:rsidR="00C66DD5" w:rsidRPr="00242E4C" w:rsidTr="00C66DD5">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C66DD5" w:rsidRPr="00242E4C" w:rsidRDefault="00C66DD5"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 xml:space="preserve">Acid </w:t>
            </w:r>
            <w:proofErr w:type="spellStart"/>
            <w:r w:rsidRPr="00242E4C">
              <w:rPr>
                <w:rFonts w:ascii="Arial" w:eastAsia="Times New Roman" w:hAnsi="Arial" w:cs="Arial"/>
                <w:b/>
                <w:bCs/>
                <w:sz w:val="20"/>
                <w:szCs w:val="20"/>
                <w:lang w:eastAsia="en-AU"/>
              </w:rPr>
              <w:t>sulfate</w:t>
            </w:r>
            <w:proofErr w:type="spellEnd"/>
            <w:r w:rsidRPr="00242E4C">
              <w:rPr>
                <w:rFonts w:ascii="Arial" w:eastAsia="Times New Roman" w:hAnsi="Arial" w:cs="Arial"/>
                <w:b/>
                <w:bCs/>
                <w:sz w:val="20"/>
                <w:szCs w:val="20"/>
                <w:lang w:eastAsia="en-AU"/>
              </w:rPr>
              <w:t xml:space="preserve"> soils - (refer Overlay map - Acid </w:t>
            </w:r>
            <w:proofErr w:type="spellStart"/>
            <w:r w:rsidRPr="00242E4C">
              <w:rPr>
                <w:rFonts w:ascii="Arial" w:eastAsia="Times New Roman" w:hAnsi="Arial" w:cs="Arial"/>
                <w:b/>
                <w:bCs/>
                <w:sz w:val="20"/>
                <w:szCs w:val="20"/>
                <w:lang w:eastAsia="en-AU"/>
              </w:rPr>
              <w:t>sulfate</w:t>
            </w:r>
            <w:proofErr w:type="spellEnd"/>
            <w:r w:rsidRPr="00242E4C">
              <w:rPr>
                <w:rFonts w:ascii="Arial" w:eastAsia="Times New Roman" w:hAnsi="Arial" w:cs="Arial"/>
                <w:b/>
                <w:bCs/>
                <w:sz w:val="20"/>
                <w:szCs w:val="20"/>
                <w:lang w:eastAsia="en-AU"/>
              </w:rPr>
              <w:t xml:space="preserve"> soils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C66DD5" w:rsidRPr="00242E4C" w:rsidTr="00242E4C">
              <w:trPr>
                <w:tblCellSpacing w:w="15" w:type="dxa"/>
              </w:trPr>
              <w:tc>
                <w:tcPr>
                  <w:tcW w:w="15098" w:type="dxa"/>
                  <w:shd w:val="clear" w:color="auto" w:fill="CCCCCC"/>
                  <w:vAlign w:val="center"/>
                  <w:hideMark/>
                </w:tcPr>
                <w:p w:rsidR="00C66DD5" w:rsidRPr="00242E4C" w:rsidRDefault="00C66DD5"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To demonstrate achievement of the performance outcome, an Acid </w:t>
                  </w:r>
                  <w:proofErr w:type="spellStart"/>
                  <w:r w:rsidRPr="00242E4C">
                    <w:rPr>
                      <w:rFonts w:ascii="Arial" w:eastAsia="Times New Roman" w:hAnsi="Arial" w:cs="Arial"/>
                      <w:sz w:val="20"/>
                      <w:szCs w:val="20"/>
                      <w:lang w:eastAsia="en-AU"/>
                    </w:rPr>
                    <w:t>sulfate</w:t>
                  </w:r>
                  <w:proofErr w:type="spellEnd"/>
                  <w:r w:rsidRPr="00242E4C">
                    <w:rPr>
                      <w:rFonts w:ascii="Arial" w:eastAsia="Times New Roman" w:hAnsi="Arial" w:cs="Arial"/>
                      <w:sz w:val="20"/>
                      <w:szCs w:val="20"/>
                      <w:lang w:eastAsia="en-AU"/>
                    </w:rPr>
                    <w:t xml:space="preserve"> soils (ASS) investigation report and soil management plan is prepared by a qualified engineer.  Guidance for the preparation an ASS investigation report and soil management plan is provided in Planning scheme policy - Acid </w:t>
                  </w:r>
                  <w:proofErr w:type="spellStart"/>
                  <w:r w:rsidRPr="00242E4C">
                    <w:rPr>
                      <w:rFonts w:ascii="Arial" w:eastAsia="Times New Roman" w:hAnsi="Arial" w:cs="Arial"/>
                      <w:sz w:val="20"/>
                      <w:szCs w:val="20"/>
                      <w:lang w:eastAsia="en-AU"/>
                    </w:rPr>
                    <w:t>sulfate</w:t>
                  </w:r>
                  <w:proofErr w:type="spellEnd"/>
                  <w:r w:rsidRPr="00242E4C">
                    <w:rPr>
                      <w:rFonts w:ascii="Arial" w:eastAsia="Times New Roman" w:hAnsi="Arial" w:cs="Arial"/>
                      <w:sz w:val="20"/>
                      <w:szCs w:val="20"/>
                      <w:lang w:eastAsia="en-AU"/>
                    </w:rPr>
                    <w:t xml:space="preserve"> soils. </w:t>
                  </w:r>
                </w:p>
              </w:tc>
            </w:tr>
          </w:tbl>
          <w:p w:rsidR="00C66DD5" w:rsidRPr="00242E4C" w:rsidRDefault="00C66DD5"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PO70</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 xml:space="preserve">Development avoids disturbing acid </w:t>
            </w:r>
            <w:proofErr w:type="spellStart"/>
            <w:r w:rsidRPr="00242E4C">
              <w:rPr>
                <w:rFonts w:ascii="Arial" w:eastAsia="Times New Roman" w:hAnsi="Arial" w:cs="Arial"/>
                <w:sz w:val="20"/>
                <w:szCs w:val="20"/>
                <w:lang w:eastAsia="en-AU"/>
              </w:rPr>
              <w:t>sulfate</w:t>
            </w:r>
            <w:proofErr w:type="spellEnd"/>
            <w:r w:rsidRPr="00242E4C">
              <w:rPr>
                <w:rFonts w:ascii="Arial" w:eastAsia="Times New Roman" w:hAnsi="Arial" w:cs="Arial"/>
                <w:sz w:val="20"/>
                <w:szCs w:val="20"/>
                <w:lang w:eastAsia="en-AU"/>
              </w:rPr>
              <w:t xml:space="preserve"> soils. Where development disturbs acid </w:t>
            </w:r>
            <w:proofErr w:type="spellStart"/>
            <w:r w:rsidRPr="00242E4C">
              <w:rPr>
                <w:rFonts w:ascii="Arial" w:eastAsia="Times New Roman" w:hAnsi="Arial" w:cs="Arial"/>
                <w:sz w:val="20"/>
                <w:szCs w:val="20"/>
                <w:lang w:eastAsia="en-AU"/>
              </w:rPr>
              <w:t>sulfate</w:t>
            </w:r>
            <w:proofErr w:type="spellEnd"/>
            <w:r w:rsidRPr="00242E4C">
              <w:rPr>
                <w:rFonts w:ascii="Arial" w:eastAsia="Times New Roman" w:hAnsi="Arial" w:cs="Arial"/>
                <w:sz w:val="20"/>
                <w:szCs w:val="20"/>
                <w:lang w:eastAsia="en-AU"/>
              </w:rPr>
              <w:t xml:space="preserve"> soils, development:</w:t>
            </w:r>
          </w:p>
          <w:p w:rsidR="00242E4C" w:rsidRPr="00242E4C" w:rsidRDefault="00242E4C" w:rsidP="00242E4C">
            <w:pPr>
              <w:numPr>
                <w:ilvl w:val="0"/>
                <w:numId w:val="55"/>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is managed to avoid or minimise the release of surface or groundwater flows containing acid and metal contaminants into the environment; </w:t>
            </w:r>
          </w:p>
          <w:p w:rsidR="00242E4C" w:rsidRPr="00242E4C" w:rsidRDefault="00242E4C" w:rsidP="00242E4C">
            <w:pPr>
              <w:numPr>
                <w:ilvl w:val="0"/>
                <w:numId w:val="55"/>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protects the environmental and ecological values and health of receiving waters;</w:t>
            </w:r>
          </w:p>
          <w:p w:rsidR="00242E4C" w:rsidRPr="00242E4C" w:rsidRDefault="00242E4C" w:rsidP="00242E4C">
            <w:pPr>
              <w:numPr>
                <w:ilvl w:val="0"/>
                <w:numId w:val="55"/>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protects</w:t>
            </w:r>
            <w:proofErr w:type="gramEnd"/>
            <w:r w:rsidRPr="00242E4C">
              <w:rPr>
                <w:rFonts w:ascii="Arial" w:eastAsia="Times New Roman" w:hAnsi="Arial" w:cs="Arial"/>
                <w:sz w:val="20"/>
                <w:szCs w:val="20"/>
                <w:lang w:eastAsia="en-AU"/>
              </w:rPr>
              <w:t xml:space="preserve"> buildings and infrastructure from the effects of acid </w:t>
            </w:r>
            <w:proofErr w:type="spellStart"/>
            <w:r w:rsidRPr="00242E4C">
              <w:rPr>
                <w:rFonts w:ascii="Arial" w:eastAsia="Times New Roman" w:hAnsi="Arial" w:cs="Arial"/>
                <w:sz w:val="20"/>
                <w:szCs w:val="20"/>
                <w:lang w:eastAsia="en-AU"/>
              </w:rPr>
              <w:t>sulfate</w:t>
            </w:r>
            <w:proofErr w:type="spellEnd"/>
            <w:r w:rsidRPr="00242E4C">
              <w:rPr>
                <w:rFonts w:ascii="Arial" w:eastAsia="Times New Roman" w:hAnsi="Arial" w:cs="Arial"/>
                <w:sz w:val="20"/>
                <w:szCs w:val="20"/>
                <w:lang w:eastAsia="en-AU"/>
              </w:rPr>
              <w:t xml:space="preserve"> soils.</w:t>
            </w: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E70</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does not involve:</w:t>
            </w:r>
          </w:p>
          <w:p w:rsidR="00242E4C" w:rsidRPr="00242E4C" w:rsidRDefault="00242E4C" w:rsidP="00242E4C">
            <w:pPr>
              <w:numPr>
                <w:ilvl w:val="0"/>
                <w:numId w:val="56"/>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excavation or otherwise removing of more than 100m</w:t>
            </w:r>
            <w:r w:rsidRPr="00242E4C">
              <w:rPr>
                <w:rFonts w:ascii="Arial" w:eastAsia="Times New Roman" w:hAnsi="Arial" w:cs="Arial"/>
                <w:sz w:val="20"/>
                <w:szCs w:val="20"/>
                <w:vertAlign w:val="superscript"/>
                <w:lang w:eastAsia="en-AU"/>
              </w:rPr>
              <w:t>3</w:t>
            </w:r>
            <w:r w:rsidRPr="00242E4C">
              <w:rPr>
                <w:rFonts w:ascii="Arial" w:eastAsia="Times New Roman" w:hAnsi="Arial" w:cs="Arial"/>
                <w:sz w:val="20"/>
                <w:szCs w:val="20"/>
                <w:lang w:eastAsia="en-AU"/>
              </w:rPr>
              <w:t xml:space="preserve"> of soil or sediment where below than 5m Australian Height datum AHD; or </w:t>
            </w:r>
          </w:p>
          <w:p w:rsidR="00242E4C" w:rsidRPr="00242E4C" w:rsidRDefault="00242E4C" w:rsidP="00242E4C">
            <w:pPr>
              <w:numPr>
                <w:ilvl w:val="0"/>
                <w:numId w:val="56"/>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filling</w:t>
            </w:r>
            <w:proofErr w:type="gramEnd"/>
            <w:r w:rsidRPr="00242E4C">
              <w:rPr>
                <w:rFonts w:ascii="Arial" w:eastAsia="Times New Roman" w:hAnsi="Arial" w:cs="Arial"/>
                <w:sz w:val="20"/>
                <w:szCs w:val="20"/>
                <w:lang w:eastAsia="en-AU"/>
              </w:rPr>
              <w:t xml:space="preserve"> of land of more than 500m</w:t>
            </w:r>
            <w:r w:rsidRPr="00242E4C">
              <w:rPr>
                <w:rFonts w:ascii="Arial" w:eastAsia="Times New Roman" w:hAnsi="Arial" w:cs="Arial"/>
                <w:sz w:val="20"/>
                <w:szCs w:val="20"/>
                <w:vertAlign w:val="superscript"/>
                <w:lang w:eastAsia="en-AU"/>
              </w:rPr>
              <w:t>3</w:t>
            </w:r>
            <w:r w:rsidRPr="00242E4C">
              <w:rPr>
                <w:rFonts w:ascii="Arial" w:eastAsia="Times New Roman" w:hAnsi="Arial" w:cs="Arial"/>
                <w:sz w:val="20"/>
                <w:szCs w:val="20"/>
                <w:lang w:eastAsia="en-AU"/>
              </w:rPr>
              <w:t xml:space="preserve"> of material with an average depth of 0.5m or greater where below the 5m Australian Height datum AHD. </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C66DD5" w:rsidRPr="00242E4C" w:rsidTr="00C66DD5">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C66DD5" w:rsidRPr="00242E4C" w:rsidRDefault="00C66DD5"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Environmental areas (refer Overlay map - Environmental areas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C66DD5" w:rsidRPr="00242E4C" w:rsidTr="00242E4C">
              <w:trPr>
                <w:tblCellSpacing w:w="15" w:type="dxa"/>
              </w:trPr>
              <w:tc>
                <w:tcPr>
                  <w:tcW w:w="15098" w:type="dxa"/>
                  <w:shd w:val="clear" w:color="auto" w:fill="CCCCCC"/>
                  <w:vAlign w:val="center"/>
                  <w:hideMark/>
                </w:tcPr>
                <w:p w:rsidR="00C66DD5" w:rsidRPr="00242E4C" w:rsidRDefault="00C66DD5"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Note – The following are excluded from the native vegetation clearing provisions of this planning scheme:</w:t>
                  </w:r>
                </w:p>
                <w:p w:rsidR="00C66DD5" w:rsidRPr="00242E4C" w:rsidRDefault="00C66DD5" w:rsidP="00242E4C">
                  <w:pPr>
                    <w:numPr>
                      <w:ilvl w:val="0"/>
                      <w:numId w:val="57"/>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Clearing of native vegetation located within an approved development footprint;</w:t>
                  </w:r>
                </w:p>
                <w:p w:rsidR="00C66DD5" w:rsidRPr="00242E4C" w:rsidRDefault="00C66DD5" w:rsidP="00242E4C">
                  <w:pPr>
                    <w:numPr>
                      <w:ilvl w:val="0"/>
                      <w:numId w:val="57"/>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Clearing of native vegetation within 10m from a lawfully established building reasonably necessary for emergency access or immediately required in response to an accident or emergency; </w:t>
                  </w:r>
                </w:p>
                <w:p w:rsidR="00C66DD5" w:rsidRPr="00242E4C" w:rsidRDefault="00C66DD5" w:rsidP="00242E4C">
                  <w:pPr>
                    <w:numPr>
                      <w:ilvl w:val="0"/>
                      <w:numId w:val="57"/>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Clearing of native vegetation reasonably necessary to remove or reduce the risk vegetation poses to serious personal injury or damage to infrastructure; </w:t>
                  </w:r>
                </w:p>
                <w:p w:rsidR="00C66DD5" w:rsidRPr="00242E4C" w:rsidRDefault="00C66DD5" w:rsidP="00242E4C">
                  <w:pPr>
                    <w:numPr>
                      <w:ilvl w:val="0"/>
                      <w:numId w:val="57"/>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Clearing of native vegetation reasonably necessary to construct and maintain a property boundary fence and not exceed 4m in width either side of the fence where in the Rural, Rural residential and Environmental Management and Conservation zones.  In any other zone, clearing is not to exceed 2m in width either side of the fence; </w:t>
                  </w:r>
                </w:p>
                <w:p w:rsidR="00C66DD5" w:rsidRPr="00242E4C" w:rsidRDefault="00C66DD5" w:rsidP="00242E4C">
                  <w:pPr>
                    <w:numPr>
                      <w:ilvl w:val="0"/>
                      <w:numId w:val="57"/>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Clearing of native vegetation reasonably necessary for the purpose of maintenance or works within a registered easement for public infrastructure or drainage purposes; </w:t>
                  </w:r>
                </w:p>
                <w:p w:rsidR="00C66DD5" w:rsidRPr="00242E4C" w:rsidRDefault="00C66DD5" w:rsidP="00242E4C">
                  <w:pPr>
                    <w:numPr>
                      <w:ilvl w:val="0"/>
                      <w:numId w:val="57"/>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Clearing of native vegetation in accordance with a bushfire management plan prepared by a suitably qualified person, submitted to and accepted by Council; </w:t>
                  </w:r>
                </w:p>
                <w:p w:rsidR="00C66DD5" w:rsidRPr="00242E4C" w:rsidRDefault="00C66DD5" w:rsidP="00242E4C">
                  <w:pPr>
                    <w:numPr>
                      <w:ilvl w:val="0"/>
                      <w:numId w:val="57"/>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Clearing of native vegetation associated with removal of recognised weed species, maintaining existing open pastures and cropping land, windbreaks, lawns or created gardens; </w:t>
                  </w:r>
                </w:p>
                <w:p w:rsidR="00C66DD5" w:rsidRPr="00242E4C" w:rsidRDefault="00C66DD5" w:rsidP="00242E4C">
                  <w:pPr>
                    <w:numPr>
                      <w:ilvl w:val="0"/>
                      <w:numId w:val="57"/>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Grazing of native pasture by stock;</w:t>
                  </w:r>
                </w:p>
                <w:p w:rsidR="00C66DD5" w:rsidRPr="00242E4C" w:rsidRDefault="00C66DD5" w:rsidP="00242E4C">
                  <w:pPr>
                    <w:numPr>
                      <w:ilvl w:val="0"/>
                      <w:numId w:val="57"/>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Native forest practice where accepted development under Part 1, 1.7.7 Accepted development</w:t>
                  </w:r>
                </w:p>
              </w:tc>
            </w:tr>
            <w:tr w:rsidR="00C66DD5" w:rsidRPr="00242E4C" w:rsidTr="00242E4C">
              <w:trPr>
                <w:tblCellSpacing w:w="15" w:type="dxa"/>
              </w:trPr>
              <w:tc>
                <w:tcPr>
                  <w:tcW w:w="15098" w:type="dxa"/>
                  <w:shd w:val="clear" w:color="auto" w:fill="CCCCCC"/>
                  <w:vAlign w:val="center"/>
                  <w:hideMark/>
                </w:tcPr>
                <w:p w:rsidR="00C66DD5" w:rsidRPr="00242E4C" w:rsidRDefault="00C66DD5"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Note - Definition for native vegetation is located in Schedule 1 Definitions.</w:t>
                  </w:r>
                </w:p>
                <w:p w:rsidR="00C66DD5" w:rsidRPr="00242E4C" w:rsidRDefault="00C66DD5"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Native vegetation subject to this criteria primarily comprises of matters of national environmental significance (MNES), matters of state environmental significance (MSES).  They also comprise some matters of local environmental significance (MLES). A MLES is defined in Schedule 1.2, Administrative definitions. A list of the elements that apply to the mapped MSES and MLES is provided in Appendix 1 of the Planning scheme policy - Environmental areas. </w:t>
                  </w:r>
                </w:p>
                <w:p w:rsidR="00C66DD5" w:rsidRPr="00242E4C" w:rsidRDefault="00C66DD5"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Editors' Note - The accuracy of overlay mapping can be challenged through the development application process (code assessable development) or by way of a planning scheme amendment. See Council's website for details. </w:t>
                  </w:r>
                </w:p>
              </w:tc>
            </w:tr>
          </w:tbl>
          <w:p w:rsidR="00C66DD5" w:rsidRPr="00242E4C" w:rsidRDefault="00C66DD5" w:rsidP="00242E4C">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C66DD5" w:rsidRPr="00242E4C" w:rsidTr="00242E4C">
              <w:trPr>
                <w:tblCellSpacing w:w="15" w:type="dxa"/>
              </w:trPr>
              <w:tc>
                <w:tcPr>
                  <w:tcW w:w="15098" w:type="dxa"/>
                  <w:shd w:val="clear" w:color="auto" w:fill="CCCCCC"/>
                  <w:vAlign w:val="center"/>
                  <w:hideMark/>
                </w:tcPr>
                <w:p w:rsidR="00C66DD5" w:rsidRPr="00242E4C" w:rsidRDefault="00C66DD5"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 xml:space="preserve">Note - To demonstrate achievement of the performance outcome, an ecological assessment, vegetation management plan and fauna management plan, as required, are prepared by a suitably qualified person.  Guidance for the preparation of above mentioned reports is provided in Planning scheme policy - Environmental areas. </w:t>
                  </w:r>
                </w:p>
              </w:tc>
            </w:tr>
          </w:tbl>
          <w:p w:rsidR="00C66DD5" w:rsidRPr="00242E4C" w:rsidRDefault="00C66DD5"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C66DD5">
        <w:trPr>
          <w:tblCellSpacing w:w="15" w:type="dxa"/>
        </w:trPr>
        <w:tc>
          <w:tcPr>
            <w:tcW w:w="3502" w:type="pct"/>
            <w:gridSpan w:val="2"/>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Vegetation clearing, ecological value and connectivity</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PO71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Development avoids locating in a High Value Area or a Value Offset Area.  Where it is not practicable or reasonable for development to avoid establishing in these areas, development must ensure that: </w:t>
            </w:r>
          </w:p>
          <w:p w:rsidR="00242E4C" w:rsidRPr="00242E4C" w:rsidRDefault="00242E4C" w:rsidP="00242E4C">
            <w:pPr>
              <w:numPr>
                <w:ilvl w:val="0"/>
                <w:numId w:val="58"/>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the quality and integrity of the biodiversity and ecological values inherent to a High Value Area and a Value Offset Area is maintained and not lost or degraded; </w:t>
            </w:r>
          </w:p>
          <w:p w:rsidR="00242E4C" w:rsidRPr="00242E4C" w:rsidRDefault="00242E4C" w:rsidP="00242E4C">
            <w:pPr>
              <w:numPr>
                <w:ilvl w:val="0"/>
                <w:numId w:val="58"/>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on-site</w:t>
            </w:r>
            <w:proofErr w:type="gramEnd"/>
            <w:r w:rsidRPr="00242E4C">
              <w:rPr>
                <w:rFonts w:ascii="Arial" w:eastAsia="Times New Roman" w:hAnsi="Arial" w:cs="Arial"/>
                <w:sz w:val="20"/>
                <w:szCs w:val="20"/>
                <w:lang w:eastAsia="en-AU"/>
              </w:rPr>
              <w:t xml:space="preserve"> mitigation measures, mechanisms or processes are in place demonstrating the quality and integrity of the biodiversity and ecological values inherent to a High Value Area and a Value Offset Area are maintained.  For example, this can be achieved through replacement, restoration or rehabilitation planting as part of any proposed covenant,  the development of a Vegetation Management Plan,  a Fauna Management Plan, and any other on-site mitigation options identified in the Planning scheme policy - Environmental areas*.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09"/>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Editor's note - This is not a requirement for an environmental offset under the Environmental Offsets Act 2014.</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PO72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Development provides for safe, unimpeded, convenient and ongoing wildlife movement and establishes and maintains habitat connectivity by: </w:t>
            </w:r>
          </w:p>
          <w:p w:rsidR="00242E4C" w:rsidRPr="00242E4C" w:rsidRDefault="00242E4C" w:rsidP="00242E4C">
            <w:pPr>
              <w:numPr>
                <w:ilvl w:val="0"/>
                <w:numId w:val="59"/>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retaining habitat trees;</w:t>
            </w:r>
          </w:p>
          <w:p w:rsidR="00242E4C" w:rsidRPr="00242E4C" w:rsidRDefault="00242E4C" w:rsidP="00242E4C">
            <w:pPr>
              <w:numPr>
                <w:ilvl w:val="0"/>
                <w:numId w:val="59"/>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providing contiguous patches of habitat;</w:t>
            </w:r>
          </w:p>
          <w:p w:rsidR="00242E4C" w:rsidRPr="00242E4C" w:rsidRDefault="00242E4C" w:rsidP="00242E4C">
            <w:pPr>
              <w:numPr>
                <w:ilvl w:val="0"/>
                <w:numId w:val="59"/>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provide replacement and rehabilitation planting to improve connectivity;</w:t>
            </w:r>
          </w:p>
          <w:p w:rsidR="00242E4C" w:rsidRPr="00242E4C" w:rsidRDefault="00242E4C" w:rsidP="00242E4C">
            <w:pPr>
              <w:numPr>
                <w:ilvl w:val="0"/>
                <w:numId w:val="59"/>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avoiding the creation of fragmented and isolated patches of habitat;</w:t>
            </w:r>
          </w:p>
          <w:p w:rsidR="00242E4C" w:rsidRPr="00242E4C" w:rsidRDefault="00242E4C" w:rsidP="00242E4C">
            <w:pPr>
              <w:numPr>
                <w:ilvl w:val="0"/>
                <w:numId w:val="59"/>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providing</w:t>
            </w:r>
            <w:proofErr w:type="gramEnd"/>
            <w:r w:rsidRPr="00242E4C">
              <w:rPr>
                <w:rFonts w:ascii="Arial" w:eastAsia="Times New Roman" w:hAnsi="Arial" w:cs="Arial"/>
                <w:sz w:val="20"/>
                <w:szCs w:val="20"/>
                <w:lang w:eastAsia="en-AU"/>
              </w:rPr>
              <w:t xml:space="preserve"> wildlife movement infrastructure.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09"/>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Editor's note - Wildlife movement infrastructure may include refuge poles, tree </w:t>
                  </w:r>
                  <w:proofErr w:type="spellStart"/>
                  <w:r w:rsidRPr="00242E4C">
                    <w:rPr>
                      <w:rFonts w:ascii="Arial" w:eastAsia="Times New Roman" w:hAnsi="Arial" w:cs="Arial"/>
                      <w:sz w:val="20"/>
                      <w:szCs w:val="20"/>
                      <w:lang w:eastAsia="en-AU"/>
                    </w:rPr>
                    <w:t>boulevarding</w:t>
                  </w:r>
                  <w:proofErr w:type="spellEnd"/>
                  <w:r w:rsidRPr="00242E4C">
                    <w:rPr>
                      <w:rFonts w:ascii="Arial" w:eastAsia="Times New Roman" w:hAnsi="Arial" w:cs="Arial"/>
                      <w:sz w:val="20"/>
                      <w:szCs w:val="20"/>
                      <w:lang w:eastAsia="en-AU"/>
                    </w:rPr>
                    <w:t xml:space="preserve">, ‘stepping stone’ vegetation plantings, tunnels, appropriate wildlife fencing; culverts with ledges, underpasses, overpasses, land bridges and rope bridges. Further information is provided in Planning scheme policy – Environmental areas.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No example provided.</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C66DD5">
        <w:trPr>
          <w:tblCellSpacing w:w="15" w:type="dxa"/>
        </w:trPr>
        <w:tc>
          <w:tcPr>
            <w:tcW w:w="3502" w:type="pct"/>
            <w:gridSpan w:val="2"/>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Vegetation clearing and habitat protection</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PO73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Development ensures that the biodiversity quality and integrity of habitats is not adversely impacted upon but maintained and protected. </w:t>
            </w: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PO74</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Development does not result in the net loss or degradation of habitat value in a High Value Area or a Value Offset Area.  Where development does result in the loss or degradation of habitat value, development will: </w:t>
            </w:r>
          </w:p>
          <w:p w:rsidR="00242E4C" w:rsidRPr="00242E4C" w:rsidRDefault="00242E4C" w:rsidP="00242E4C">
            <w:pPr>
              <w:numPr>
                <w:ilvl w:val="0"/>
                <w:numId w:val="60"/>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rehabilitate, revegetate, restore and enhance an area to ensure it continues to function as a viable and healthy habitat area;</w:t>
            </w:r>
          </w:p>
          <w:p w:rsidR="00242E4C" w:rsidRPr="00242E4C" w:rsidRDefault="00242E4C" w:rsidP="00242E4C">
            <w:pPr>
              <w:numPr>
                <w:ilvl w:val="0"/>
                <w:numId w:val="60"/>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provide replacement fauna nesting boxes in the event of habitat tree loss in accordance with Planning scheme policy - Environmental areas; </w:t>
            </w:r>
          </w:p>
          <w:p w:rsidR="00242E4C" w:rsidRPr="00242E4C" w:rsidRDefault="00242E4C" w:rsidP="00242E4C">
            <w:pPr>
              <w:numPr>
                <w:ilvl w:val="0"/>
                <w:numId w:val="60"/>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undertake</w:t>
            </w:r>
            <w:proofErr w:type="gramEnd"/>
            <w:r w:rsidRPr="00242E4C">
              <w:rPr>
                <w:rFonts w:ascii="Arial" w:eastAsia="Times New Roman" w:hAnsi="Arial" w:cs="Arial"/>
                <w:sz w:val="20"/>
                <w:szCs w:val="20"/>
                <w:lang w:eastAsia="en-AU"/>
              </w:rPr>
              <w:t xml:space="preserve"> rehabilitation, revegetation and restoration in accordance with the South East Queensland Ecological Restoration Framework. </w:t>
            </w: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PO75</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ensures safe, unimpeded, convenient and ongoing wildlife movement and habitat connectivity by:</w:t>
            </w:r>
          </w:p>
          <w:p w:rsidR="00242E4C" w:rsidRPr="00242E4C" w:rsidRDefault="00242E4C" w:rsidP="00242E4C">
            <w:pPr>
              <w:numPr>
                <w:ilvl w:val="0"/>
                <w:numId w:val="61"/>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providing contiguous patches of habitat;</w:t>
            </w:r>
          </w:p>
          <w:p w:rsidR="00242E4C" w:rsidRPr="00242E4C" w:rsidRDefault="00242E4C" w:rsidP="00242E4C">
            <w:pPr>
              <w:numPr>
                <w:ilvl w:val="0"/>
                <w:numId w:val="61"/>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avoiding the creation of fragmented and isolated patches of habitat;</w:t>
            </w:r>
          </w:p>
          <w:p w:rsidR="00242E4C" w:rsidRPr="00242E4C" w:rsidRDefault="00242E4C" w:rsidP="00242E4C">
            <w:pPr>
              <w:numPr>
                <w:ilvl w:val="0"/>
                <w:numId w:val="61"/>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providing wildlife movement infrastructure;</w:t>
            </w:r>
          </w:p>
          <w:p w:rsidR="00242E4C" w:rsidRPr="00242E4C" w:rsidRDefault="00242E4C" w:rsidP="00242E4C">
            <w:pPr>
              <w:numPr>
                <w:ilvl w:val="0"/>
                <w:numId w:val="61"/>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providing</w:t>
            </w:r>
            <w:proofErr w:type="gramEnd"/>
            <w:r w:rsidRPr="00242E4C">
              <w:rPr>
                <w:rFonts w:ascii="Arial" w:eastAsia="Times New Roman" w:hAnsi="Arial" w:cs="Arial"/>
                <w:sz w:val="20"/>
                <w:szCs w:val="20"/>
                <w:lang w:eastAsia="en-AU"/>
              </w:rPr>
              <w:t xml:space="preserve"> replacement and rehabilitation planting to improve connectivity.</w:t>
            </w: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C66DD5">
        <w:trPr>
          <w:tblCellSpacing w:w="15" w:type="dxa"/>
        </w:trPr>
        <w:tc>
          <w:tcPr>
            <w:tcW w:w="3502" w:type="pct"/>
            <w:gridSpan w:val="2"/>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Vegetation clearing and soil resource stability</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PO76</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does not:</w:t>
            </w:r>
          </w:p>
          <w:p w:rsidR="00242E4C" w:rsidRPr="00242E4C" w:rsidRDefault="00242E4C" w:rsidP="00242E4C">
            <w:pPr>
              <w:numPr>
                <w:ilvl w:val="0"/>
                <w:numId w:val="62"/>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result in soil erosion or land degradation;</w:t>
            </w:r>
          </w:p>
          <w:p w:rsidR="00242E4C" w:rsidRPr="00242E4C" w:rsidRDefault="00242E4C" w:rsidP="00242E4C">
            <w:pPr>
              <w:numPr>
                <w:ilvl w:val="0"/>
                <w:numId w:val="62"/>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leave</w:t>
            </w:r>
            <w:proofErr w:type="gramEnd"/>
            <w:r w:rsidRPr="00242E4C">
              <w:rPr>
                <w:rFonts w:ascii="Arial" w:eastAsia="Times New Roman" w:hAnsi="Arial" w:cs="Arial"/>
                <w:sz w:val="20"/>
                <w:szCs w:val="20"/>
                <w:lang w:eastAsia="en-AU"/>
              </w:rPr>
              <w:t xml:space="preserve"> cleared land exposed for an unreasonable period of time but is rehabilitated in a timely manner.</w:t>
            </w: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C66DD5">
        <w:trPr>
          <w:tblCellSpacing w:w="15" w:type="dxa"/>
        </w:trPr>
        <w:tc>
          <w:tcPr>
            <w:tcW w:w="3502" w:type="pct"/>
            <w:gridSpan w:val="2"/>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Vegetation clearing and water quality</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PO77</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maintains or improves the quality of groundwater and surface water within, and downstream, of a site by:</w:t>
            </w:r>
          </w:p>
          <w:p w:rsidR="00242E4C" w:rsidRPr="00242E4C" w:rsidRDefault="00242E4C" w:rsidP="00242E4C">
            <w:pPr>
              <w:numPr>
                <w:ilvl w:val="0"/>
                <w:numId w:val="63"/>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ensuring an effective vegetated buffers and setbacks from </w:t>
            </w:r>
            <w:proofErr w:type="spellStart"/>
            <w:r w:rsidRPr="00242E4C">
              <w:rPr>
                <w:rFonts w:ascii="Arial" w:eastAsia="Times New Roman" w:hAnsi="Arial" w:cs="Arial"/>
                <w:sz w:val="20"/>
                <w:szCs w:val="20"/>
                <w:lang w:eastAsia="en-AU"/>
              </w:rPr>
              <w:t>waterbodies</w:t>
            </w:r>
            <w:proofErr w:type="spellEnd"/>
            <w:r w:rsidRPr="00242E4C">
              <w:rPr>
                <w:rFonts w:ascii="Arial" w:eastAsia="Times New Roman" w:hAnsi="Arial" w:cs="Arial"/>
                <w:sz w:val="20"/>
                <w:szCs w:val="20"/>
                <w:lang w:eastAsia="en-AU"/>
              </w:rPr>
              <w:t xml:space="preserve"> is retained to achieve natural filtration and reduce sediment loads; </w:t>
            </w:r>
          </w:p>
          <w:p w:rsidR="00242E4C" w:rsidRPr="00242E4C" w:rsidRDefault="00242E4C" w:rsidP="00242E4C">
            <w:pPr>
              <w:numPr>
                <w:ilvl w:val="0"/>
                <w:numId w:val="63"/>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avoiding or minimising changes to landforms to maintain hydrological water flows;</w:t>
            </w:r>
          </w:p>
          <w:p w:rsidR="00242E4C" w:rsidRPr="00242E4C" w:rsidRDefault="00242E4C" w:rsidP="00242E4C">
            <w:pPr>
              <w:numPr>
                <w:ilvl w:val="0"/>
                <w:numId w:val="63"/>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adopting suitable measures to exclude livestock from entering a </w:t>
            </w:r>
            <w:proofErr w:type="spellStart"/>
            <w:r w:rsidRPr="00242E4C">
              <w:rPr>
                <w:rFonts w:ascii="Arial" w:eastAsia="Times New Roman" w:hAnsi="Arial" w:cs="Arial"/>
                <w:sz w:val="20"/>
                <w:szCs w:val="20"/>
                <w:lang w:eastAsia="en-AU"/>
              </w:rPr>
              <w:t>waterbody</w:t>
            </w:r>
            <w:proofErr w:type="spellEnd"/>
            <w:r w:rsidRPr="00242E4C">
              <w:rPr>
                <w:rFonts w:ascii="Arial" w:eastAsia="Times New Roman" w:hAnsi="Arial" w:cs="Arial"/>
                <w:sz w:val="20"/>
                <w:szCs w:val="20"/>
                <w:lang w:eastAsia="en-AU"/>
              </w:rPr>
              <w:t xml:space="preserve"> where a site is being used for animal husbandry</w:t>
            </w:r>
            <w:r w:rsidRPr="00242E4C">
              <w:rPr>
                <w:rFonts w:ascii="Arial" w:eastAsia="Times New Roman" w:hAnsi="Arial" w:cs="Arial"/>
                <w:sz w:val="20"/>
                <w:szCs w:val="20"/>
                <w:vertAlign w:val="superscript"/>
                <w:lang w:eastAsia="en-AU"/>
              </w:rPr>
              <w:t>(</w:t>
            </w:r>
            <w:hyperlink r:id="rId43" w:anchor="target-d60297e447116" w:tooltip="Animal husbandry - Premises used for production of animals or animal products on either native or improved pastures or vegetation.  The use includes ancillary yards, stables and temporary holding facilities and the repair and servicing of machinery." w:history="1">
              <w:r w:rsidRPr="00242E4C">
                <w:rPr>
                  <w:rFonts w:ascii="Arial" w:eastAsia="Times New Roman" w:hAnsi="Arial" w:cs="Arial"/>
                  <w:color w:val="0000FF"/>
                  <w:sz w:val="20"/>
                  <w:szCs w:val="20"/>
                  <w:vertAlign w:val="superscript"/>
                  <w:lang w:eastAsia="en-AU"/>
                </w:rPr>
                <w:t>4</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 and animal keeping</w:t>
            </w:r>
            <w:r w:rsidRPr="00242E4C">
              <w:rPr>
                <w:rFonts w:ascii="Arial" w:eastAsia="Times New Roman" w:hAnsi="Arial" w:cs="Arial"/>
                <w:sz w:val="20"/>
                <w:szCs w:val="20"/>
                <w:vertAlign w:val="superscript"/>
                <w:lang w:eastAsia="en-AU"/>
              </w:rPr>
              <w:t>(</w:t>
            </w:r>
            <w:hyperlink r:id="rId44" w:anchor="target-d60297e447140" w:tooltip="Animal keeping - Premises used for boarding, breeding or training of animals.  The use may include ancillary temporary or permanent holding facilities on the same site and ancillary repair and servicing of machinery." w:history="1">
              <w:r w:rsidRPr="00242E4C">
                <w:rPr>
                  <w:rFonts w:ascii="Arial" w:eastAsia="Times New Roman" w:hAnsi="Arial" w:cs="Arial"/>
                  <w:color w:val="0000FF"/>
                  <w:sz w:val="20"/>
                  <w:szCs w:val="20"/>
                  <w:vertAlign w:val="superscript"/>
                  <w:lang w:eastAsia="en-AU"/>
                </w:rPr>
                <w:t>5</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 activities. </w:t>
            </w: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PO78</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minimises adverse impacts of stormwater run-off on water quality by:</w:t>
            </w:r>
          </w:p>
          <w:p w:rsidR="00242E4C" w:rsidRPr="00242E4C" w:rsidRDefault="00242E4C" w:rsidP="00242E4C">
            <w:pPr>
              <w:numPr>
                <w:ilvl w:val="0"/>
                <w:numId w:val="64"/>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minimising flow velocity to reduce erosion;</w:t>
            </w:r>
          </w:p>
          <w:p w:rsidR="00242E4C" w:rsidRPr="00242E4C" w:rsidRDefault="00242E4C" w:rsidP="00242E4C">
            <w:pPr>
              <w:numPr>
                <w:ilvl w:val="0"/>
                <w:numId w:val="64"/>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minimising hard surface areas;</w:t>
            </w:r>
          </w:p>
          <w:p w:rsidR="00242E4C" w:rsidRPr="00242E4C" w:rsidRDefault="00242E4C" w:rsidP="00242E4C">
            <w:pPr>
              <w:numPr>
                <w:ilvl w:val="0"/>
                <w:numId w:val="64"/>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maximising the use of permeable surfaces;</w:t>
            </w:r>
          </w:p>
          <w:p w:rsidR="00242E4C" w:rsidRPr="00242E4C" w:rsidRDefault="00242E4C" w:rsidP="00242E4C">
            <w:pPr>
              <w:numPr>
                <w:ilvl w:val="0"/>
                <w:numId w:val="64"/>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incorporating sediment retention devices;</w:t>
            </w:r>
          </w:p>
          <w:p w:rsidR="00242E4C" w:rsidRPr="00242E4C" w:rsidRDefault="00242E4C" w:rsidP="00242E4C">
            <w:pPr>
              <w:numPr>
                <w:ilvl w:val="0"/>
                <w:numId w:val="64"/>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minimising</w:t>
            </w:r>
            <w:proofErr w:type="gramEnd"/>
            <w:r w:rsidRPr="00242E4C">
              <w:rPr>
                <w:rFonts w:ascii="Arial" w:eastAsia="Times New Roman" w:hAnsi="Arial" w:cs="Arial"/>
                <w:sz w:val="20"/>
                <w:szCs w:val="20"/>
                <w:lang w:eastAsia="en-AU"/>
              </w:rPr>
              <w:t xml:space="preserve"> channelled flow.</w:t>
            </w: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C66DD5">
        <w:trPr>
          <w:tblCellSpacing w:w="15" w:type="dxa"/>
        </w:trPr>
        <w:tc>
          <w:tcPr>
            <w:tcW w:w="3502" w:type="pct"/>
            <w:gridSpan w:val="2"/>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Vegetation clearing and access, edge effects and urban heat island effects</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PO79</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Development retains safe and convenient public access in a manner that does not result in the adverse edge effects or the loss or degradation of biodiversity values within the environment. </w:t>
            </w: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PO80</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minimises potential adverse ‘edge effects’ on ecological values by:</w:t>
            </w:r>
          </w:p>
          <w:p w:rsidR="00242E4C" w:rsidRPr="00242E4C" w:rsidRDefault="00242E4C" w:rsidP="00242E4C">
            <w:pPr>
              <w:numPr>
                <w:ilvl w:val="0"/>
                <w:numId w:val="65"/>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providing dense planting buffers of native vegetation between a development and environmental areas;</w:t>
            </w:r>
          </w:p>
          <w:p w:rsidR="00242E4C" w:rsidRPr="00242E4C" w:rsidRDefault="00242E4C" w:rsidP="00242E4C">
            <w:pPr>
              <w:numPr>
                <w:ilvl w:val="0"/>
                <w:numId w:val="65"/>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retaining patches of native vegetation of greatest possible size where located between a development and environmental areas ; </w:t>
            </w:r>
          </w:p>
          <w:p w:rsidR="00242E4C" w:rsidRPr="00242E4C" w:rsidRDefault="00242E4C" w:rsidP="00242E4C">
            <w:pPr>
              <w:numPr>
                <w:ilvl w:val="0"/>
                <w:numId w:val="65"/>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restoring, rehabilitating and increasing the size of existing patches of native vegetation;</w:t>
            </w:r>
          </w:p>
          <w:p w:rsidR="00242E4C" w:rsidRPr="00242E4C" w:rsidRDefault="00242E4C" w:rsidP="00242E4C">
            <w:pPr>
              <w:numPr>
                <w:ilvl w:val="0"/>
                <w:numId w:val="65"/>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ensuring that buildings and access (public and vehicle) are setback as far as possible from environmental areas and corridors;</w:t>
            </w:r>
          </w:p>
          <w:p w:rsidR="00242E4C" w:rsidRPr="00242E4C" w:rsidRDefault="00242E4C" w:rsidP="00242E4C">
            <w:pPr>
              <w:numPr>
                <w:ilvl w:val="0"/>
                <w:numId w:val="65"/>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landscaping</w:t>
            </w:r>
            <w:proofErr w:type="gramEnd"/>
            <w:r w:rsidRPr="00242E4C">
              <w:rPr>
                <w:rFonts w:ascii="Arial" w:eastAsia="Times New Roman" w:hAnsi="Arial" w:cs="Arial"/>
                <w:sz w:val="20"/>
                <w:szCs w:val="20"/>
                <w:lang w:eastAsia="en-AU"/>
              </w:rPr>
              <w:t xml:space="preserve"> with native plants of local origin.</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09"/>
            </w:tblGrid>
            <w:tr w:rsidR="00242E4C" w:rsidRPr="00242E4C" w:rsidTr="00242E4C">
              <w:trPr>
                <w:tblCellSpacing w:w="15" w:type="dxa"/>
              </w:trPr>
              <w:tc>
                <w:tcPr>
                  <w:tcW w:w="9340" w:type="dxa"/>
                  <w:shd w:val="clear" w:color="auto" w:fill="FFFFFF"/>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Editor's note - Edge effects are factors of development that go to detrimentally affecting the composition and density of natural populations at the fringe of natural areas. Factors include weed invasion, pets, public and vehicle access, nutrient </w:t>
                  </w:r>
                  <w:r w:rsidRPr="00242E4C">
                    <w:rPr>
                      <w:rFonts w:ascii="Arial" w:eastAsia="Times New Roman" w:hAnsi="Arial" w:cs="Arial"/>
                      <w:sz w:val="20"/>
                      <w:szCs w:val="20"/>
                      <w:lang w:eastAsia="en-AU"/>
                    </w:rPr>
                    <w:lastRenderedPageBreak/>
                    <w:t xml:space="preserve">loads, noise and light pollution, increased fire frequency and changes in the groundwater and surface water flow.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No example provided.</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PO81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Development avoids adverse microclimate change and does not result in increased urban heat island effects.  Adverse urban heat island effects are minimised by: </w:t>
            </w:r>
          </w:p>
          <w:p w:rsidR="00242E4C" w:rsidRPr="00242E4C" w:rsidRDefault="00242E4C" w:rsidP="00242E4C">
            <w:pPr>
              <w:numPr>
                <w:ilvl w:val="0"/>
                <w:numId w:val="66"/>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pervious surfaces;</w:t>
            </w:r>
          </w:p>
          <w:p w:rsidR="00242E4C" w:rsidRPr="00242E4C" w:rsidRDefault="00242E4C" w:rsidP="00242E4C">
            <w:pPr>
              <w:numPr>
                <w:ilvl w:val="0"/>
                <w:numId w:val="66"/>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providing deeply planted vegetation buffers and green linkage opportunities;</w:t>
            </w:r>
          </w:p>
          <w:p w:rsidR="00242E4C" w:rsidRPr="00242E4C" w:rsidRDefault="00242E4C" w:rsidP="00242E4C">
            <w:pPr>
              <w:numPr>
                <w:ilvl w:val="0"/>
                <w:numId w:val="66"/>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landscaping with local native plant species to achieve well-shaded urban places;</w:t>
            </w:r>
          </w:p>
          <w:p w:rsidR="00242E4C" w:rsidRPr="00242E4C" w:rsidRDefault="00242E4C" w:rsidP="00242E4C">
            <w:pPr>
              <w:numPr>
                <w:ilvl w:val="0"/>
                <w:numId w:val="66"/>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increasing</w:t>
            </w:r>
            <w:proofErr w:type="gramEnd"/>
            <w:r w:rsidRPr="00242E4C">
              <w:rPr>
                <w:rFonts w:ascii="Arial" w:eastAsia="Times New Roman" w:hAnsi="Arial" w:cs="Arial"/>
                <w:sz w:val="20"/>
                <w:szCs w:val="20"/>
                <w:lang w:eastAsia="en-AU"/>
              </w:rPr>
              <w:t xml:space="preserve"> the service extent of the urban forest canopy.</w:t>
            </w: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C66DD5">
        <w:trPr>
          <w:tblCellSpacing w:w="15" w:type="dxa"/>
        </w:trPr>
        <w:tc>
          <w:tcPr>
            <w:tcW w:w="3502" w:type="pct"/>
            <w:gridSpan w:val="2"/>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Vegetation clearing and Matters of Local Environmental Significance (MLES) environmental offsets</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PO82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Where development results in the unavoidable loss of native vegetation within a Value Offset Area MLES waterway buffer or a Value Offset Area MLES wetland buffer, an environmental offset is required in accordance with the environmental offset requirements identified in Planning scheme policy - Environmental areas.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09"/>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Editor's note - For MSES Koala Offsets, the environmental offset provisions in schedule 11 of the Regulation, in combination with the requirements of the Environmental Offset Act 2014, apply.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C66DD5" w:rsidRPr="00242E4C" w:rsidTr="00C66DD5">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C66DD5" w:rsidRPr="00242E4C" w:rsidRDefault="00C66DD5"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Heritage and landscape character (refer Overlay map - Heritage and landscape character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C66DD5" w:rsidRPr="00242E4C" w:rsidTr="00242E4C">
              <w:trPr>
                <w:tblCellSpacing w:w="15" w:type="dxa"/>
              </w:trPr>
              <w:tc>
                <w:tcPr>
                  <w:tcW w:w="15098" w:type="dxa"/>
                  <w:shd w:val="clear" w:color="auto" w:fill="CCCCCC"/>
                  <w:vAlign w:val="center"/>
                  <w:hideMark/>
                </w:tcPr>
                <w:p w:rsidR="00C66DD5" w:rsidRPr="00242E4C" w:rsidRDefault="00C66DD5"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To assist in demonstrating achievement of heritage performance outcomes, a Cultural heritage impact assessment report is prepared by a suitably qualified person verifying the proposed development is in accordance with The Australia ICOMOS Burra Charter. </w:t>
                  </w:r>
                </w:p>
                <w:p w:rsidR="00C66DD5" w:rsidRPr="00242E4C" w:rsidRDefault="00C66DD5"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 xml:space="preserve">Note - To assist in demonstrating achievement of this performance outcome, a Tree assessment report is prepared by a qualified arborist in accordance with Planning scheme policy – Heritage and landscape character.  The Tree assessment report will also detail the measures adopted in accordance with AS 4970-2009 Protection of trees on development sites. </w:t>
                  </w:r>
                </w:p>
                <w:p w:rsidR="00C66DD5" w:rsidRPr="00242E4C" w:rsidRDefault="00C66DD5"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Places, including sites, objects and buildings having local cultural heritage significance, are identified on Overlay map - Heritage and landscape character and listed in Schedule 1 of Planning scheme policy - Heritage and landscape character.  Places also having cultural heritage significance at a State level and being entered in the Queensland Heritage Register, are also identified in Schedule 1 of Planning scheme policy - Heritage and landscape character. </w:t>
                  </w:r>
                </w:p>
              </w:tc>
            </w:tr>
          </w:tbl>
          <w:p w:rsidR="00C66DD5" w:rsidRPr="00242E4C" w:rsidRDefault="00C66DD5"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PO83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will:</w:t>
            </w:r>
          </w:p>
          <w:p w:rsidR="00242E4C" w:rsidRPr="00242E4C" w:rsidRDefault="00242E4C" w:rsidP="00242E4C">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 diminish or cause irreversible damage to the cultural heritage values present on the site, and associated with a heritage site, object or building; </w:t>
            </w:r>
          </w:p>
          <w:p w:rsidR="00242E4C" w:rsidRPr="00242E4C" w:rsidRDefault="00242E4C" w:rsidP="00242E4C">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protect the fabric and setting of the heritage site, object or building;</w:t>
            </w:r>
          </w:p>
          <w:p w:rsidR="00242E4C" w:rsidRPr="00242E4C" w:rsidRDefault="00242E4C" w:rsidP="00242E4C">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be consistent with the form, scale and style of the heritage site, object or building;</w:t>
            </w:r>
          </w:p>
          <w:p w:rsidR="00242E4C" w:rsidRPr="00242E4C" w:rsidRDefault="00242E4C" w:rsidP="00242E4C">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utilise similar materials to those existing, or where this is not reasonable or practicable, neutral materials and finishes;</w:t>
            </w:r>
          </w:p>
          <w:p w:rsidR="00242E4C" w:rsidRPr="00242E4C" w:rsidRDefault="00242E4C" w:rsidP="00242E4C">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incorporate complementary elements, detailing and ornamentation to those present on the heritage site, object or building;</w:t>
            </w:r>
          </w:p>
          <w:p w:rsidR="00242E4C" w:rsidRPr="00242E4C" w:rsidRDefault="00242E4C" w:rsidP="00242E4C">
            <w:pPr>
              <w:numPr>
                <w:ilvl w:val="0"/>
                <w:numId w:val="67"/>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retain</w:t>
            </w:r>
            <w:proofErr w:type="gramEnd"/>
            <w:r w:rsidRPr="00242E4C">
              <w:rPr>
                <w:rFonts w:ascii="Arial" w:eastAsia="Times New Roman" w:hAnsi="Arial" w:cs="Arial"/>
                <w:sz w:val="20"/>
                <w:szCs w:val="20"/>
                <w:lang w:eastAsia="en-AU"/>
              </w:rPr>
              <w:t xml:space="preserve"> public access where this is currently provided.</w:t>
            </w: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E83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Development is for the preservation, maintenance, repair and restoration of a site, object or building of cultural heritage value.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35"/>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A cultural heritage conservation management plan for the preservation, maintenance, repair and restoration of a site, object or building of cultural heritage value is prepared in accordance with Planning scheme policy - Heritage and landscape character. The plan is sent to, and approved by Council prior to the commencement of any preservation, maintenance, repair and restoration works.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PO84</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Demolition and removal is only considered where:</w:t>
            </w:r>
          </w:p>
          <w:p w:rsidR="00242E4C" w:rsidRPr="00242E4C" w:rsidRDefault="00242E4C" w:rsidP="00242E4C">
            <w:pPr>
              <w:numPr>
                <w:ilvl w:val="0"/>
                <w:numId w:val="68"/>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a report prepared by a suitably qualified conservation architect or conservation engineer demonstrates that the building is structurally unsound and is not reasonably capable of economic repair; or </w:t>
            </w:r>
          </w:p>
          <w:p w:rsidR="00242E4C" w:rsidRPr="00242E4C" w:rsidRDefault="00242E4C" w:rsidP="00242E4C">
            <w:pPr>
              <w:numPr>
                <w:ilvl w:val="0"/>
                <w:numId w:val="68"/>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demolition is confined to the removal of outbuildings, extensions and alterations that are not part of the original structure; or </w:t>
            </w:r>
          </w:p>
          <w:p w:rsidR="00242E4C" w:rsidRPr="00242E4C" w:rsidRDefault="00242E4C" w:rsidP="00242E4C">
            <w:pPr>
              <w:numPr>
                <w:ilvl w:val="0"/>
                <w:numId w:val="68"/>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limited demolition is performed in the course of repairs, maintenance or restoration; or</w:t>
            </w:r>
          </w:p>
          <w:p w:rsidR="00242E4C" w:rsidRPr="00242E4C" w:rsidRDefault="00242E4C" w:rsidP="00242E4C">
            <w:pPr>
              <w:numPr>
                <w:ilvl w:val="0"/>
                <w:numId w:val="68"/>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demolition</w:t>
            </w:r>
            <w:proofErr w:type="gramEnd"/>
            <w:r w:rsidRPr="00242E4C">
              <w:rPr>
                <w:rFonts w:ascii="Arial" w:eastAsia="Times New Roman" w:hAnsi="Arial" w:cs="Arial"/>
                <w:sz w:val="20"/>
                <w:szCs w:val="20"/>
                <w:lang w:eastAsia="en-AU"/>
              </w:rPr>
              <w:t xml:space="preserve"> is performed following a catastrophic event which substantially destroys the building or object.</w:t>
            </w: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No example provided.</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PO85</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Where development is occurring on land adjoining a site of cultural heritage value, the development is to be sympathetic to and consistent with the cultural heritage values present on the site and not result in their values being eroded, degraded or unreasonably obscured from public view. </w:t>
            </w: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PO86</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Development does not adversely impact upon the health and vitality of significant trees. Where development occurs in proximity to a significant tree, construction measures and techniques as detailed in AS 4970-2009 Protection of trees on development sites are adopted to ensure a significant tree's health, wellbeing and vitality. </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Significant trees are only removed where they are in a poor state of health or where they pose a health and safety risk to persons or property. A Tree Assessment report prepared by a suitably qualified arborist confirming a tree's state of health is required to demonstrate achievement of this performance outcome. </w:t>
            </w: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E86</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does:</w:t>
            </w:r>
          </w:p>
          <w:p w:rsidR="00242E4C" w:rsidRPr="00242E4C" w:rsidRDefault="00242E4C" w:rsidP="00242E4C">
            <w:pPr>
              <w:numPr>
                <w:ilvl w:val="0"/>
                <w:numId w:val="69"/>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not result in the removal of a significant tree;</w:t>
            </w:r>
          </w:p>
          <w:p w:rsidR="00242E4C" w:rsidRPr="00242E4C" w:rsidRDefault="00242E4C" w:rsidP="00242E4C">
            <w:pPr>
              <w:numPr>
                <w:ilvl w:val="0"/>
                <w:numId w:val="69"/>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not occur within 20m of a protected tree;</w:t>
            </w:r>
          </w:p>
          <w:p w:rsidR="00242E4C" w:rsidRPr="00242E4C" w:rsidRDefault="00242E4C" w:rsidP="00242E4C">
            <w:pPr>
              <w:numPr>
                <w:ilvl w:val="0"/>
                <w:numId w:val="69"/>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involve</w:t>
            </w:r>
            <w:proofErr w:type="gramEnd"/>
            <w:r w:rsidRPr="00242E4C">
              <w:rPr>
                <w:rFonts w:ascii="Arial" w:eastAsia="Times New Roman" w:hAnsi="Arial" w:cs="Arial"/>
                <w:sz w:val="20"/>
                <w:szCs w:val="20"/>
                <w:lang w:eastAsia="en-AU"/>
              </w:rPr>
              <w:t xml:space="preserve"> pruning of a tree in accordance with Australian Standard AS 4373-2007 – Pruning of Amenity Trees.</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C66DD5" w:rsidRPr="00242E4C" w:rsidTr="00C66DD5">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C66DD5" w:rsidRPr="00242E4C" w:rsidRDefault="00C66DD5" w:rsidP="00242E4C">
            <w:pPr>
              <w:spacing w:before="100" w:beforeAutospacing="1" w:after="100" w:afterAutospacing="1" w:line="240" w:lineRule="auto"/>
              <w:ind w:left="150" w:right="150"/>
              <w:rPr>
                <w:rFonts w:ascii="Arial" w:eastAsia="Times New Roman" w:hAnsi="Arial" w:cs="Arial"/>
                <w:b/>
                <w:bCs/>
                <w:sz w:val="20"/>
                <w:szCs w:val="20"/>
                <w:lang w:eastAsia="en-AU"/>
              </w:rPr>
            </w:pPr>
            <w:r w:rsidRPr="00242E4C">
              <w:rPr>
                <w:rFonts w:ascii="Arial" w:eastAsia="Times New Roman" w:hAnsi="Arial" w:cs="Arial"/>
                <w:b/>
                <w:bCs/>
                <w:sz w:val="20"/>
                <w:szCs w:val="20"/>
                <w:lang w:eastAsia="en-AU"/>
              </w:rPr>
              <w:t>Infrastructure buffers (refer Overlay map - Infrastructure buffers to determine if the following assessment criteria apply)</w:t>
            </w: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PO87</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within a Pumping station buffer is located, designed and constructed to:</w:t>
            </w:r>
          </w:p>
          <w:p w:rsidR="00242E4C" w:rsidRPr="00242E4C" w:rsidRDefault="00242E4C" w:rsidP="00242E4C">
            <w:pPr>
              <w:numPr>
                <w:ilvl w:val="0"/>
                <w:numId w:val="70"/>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ensure that odour or other air pollutant impacts on the amenity of the development </w:t>
            </w:r>
            <w:r w:rsidRPr="00242E4C">
              <w:rPr>
                <w:rFonts w:ascii="Arial" w:eastAsia="Times New Roman" w:hAnsi="Arial" w:cs="Arial"/>
                <w:sz w:val="20"/>
                <w:szCs w:val="20"/>
                <w:lang w:eastAsia="en-AU"/>
              </w:rPr>
              <w:lastRenderedPageBreak/>
              <w:t xml:space="preserve">met the air quality of objectives in the Environmental Protection (Air) Policy 2008; </w:t>
            </w:r>
          </w:p>
          <w:p w:rsidR="00242E4C" w:rsidRPr="00242E4C" w:rsidRDefault="00242E4C" w:rsidP="00242E4C">
            <w:pPr>
              <w:numPr>
                <w:ilvl w:val="0"/>
                <w:numId w:val="70"/>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ensure</w:t>
            </w:r>
            <w:proofErr w:type="gramEnd"/>
            <w:r w:rsidRPr="00242E4C">
              <w:rPr>
                <w:rFonts w:ascii="Arial" w:eastAsia="Times New Roman" w:hAnsi="Arial" w:cs="Arial"/>
                <w:sz w:val="20"/>
                <w:szCs w:val="20"/>
                <w:lang w:eastAsia="en-AU"/>
              </w:rPr>
              <w:t xml:space="preserve"> that noise impacts on the amenity of the development met the indoor noise objectives set out in the Environmental Protection (Noise) Policy 2008. </w:t>
            </w: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E87</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does not involve the construction of any buildings or structures within a Pumping station buffer.</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C66DD5" w:rsidRPr="00242E4C" w:rsidTr="00C66DD5">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C66DD5" w:rsidRPr="00242E4C" w:rsidRDefault="00C66DD5"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Overland flow path (refer Overlay map - Overland flow path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C66DD5" w:rsidRPr="00242E4C" w:rsidTr="00242E4C">
              <w:trPr>
                <w:tblCellSpacing w:w="15" w:type="dxa"/>
              </w:trPr>
              <w:tc>
                <w:tcPr>
                  <w:tcW w:w="15098" w:type="dxa"/>
                  <w:vAlign w:val="center"/>
                  <w:hideMark/>
                </w:tcPr>
                <w:p w:rsidR="00C66DD5" w:rsidRPr="00242E4C" w:rsidRDefault="00C66DD5"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The applicable river and creek flood planning levels associated with defined flood event (DFE) within the inundation area can be obtained by requesting a flood check property report from Council. </w:t>
                  </w:r>
                </w:p>
              </w:tc>
            </w:tr>
          </w:tbl>
          <w:p w:rsidR="00C66DD5" w:rsidRPr="00242E4C" w:rsidRDefault="00C66DD5"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PO88</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w:t>
            </w:r>
          </w:p>
          <w:p w:rsidR="00242E4C" w:rsidRPr="00242E4C" w:rsidRDefault="00242E4C" w:rsidP="00242E4C">
            <w:pPr>
              <w:numPr>
                <w:ilvl w:val="0"/>
                <w:numId w:val="71"/>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minimises the risk to persons from overland flow;</w:t>
            </w:r>
          </w:p>
          <w:p w:rsidR="00242E4C" w:rsidRPr="00242E4C" w:rsidRDefault="00242E4C" w:rsidP="00242E4C">
            <w:pPr>
              <w:numPr>
                <w:ilvl w:val="0"/>
                <w:numId w:val="71"/>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does</w:t>
            </w:r>
            <w:proofErr w:type="gramEnd"/>
            <w:r w:rsidRPr="00242E4C">
              <w:rPr>
                <w:rFonts w:ascii="Arial" w:eastAsia="Times New Roman" w:hAnsi="Arial" w:cs="Arial"/>
                <w:sz w:val="20"/>
                <w:szCs w:val="20"/>
                <w:lang w:eastAsia="en-AU"/>
              </w:rPr>
              <w:t xml:space="preserve"> not increase the potential for damage from overland flow either on the premises or other premises, public land, watercourses, roads or infrastructure. </w:t>
            </w: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PO89</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w:t>
            </w:r>
          </w:p>
          <w:p w:rsidR="00242E4C" w:rsidRPr="00242E4C" w:rsidRDefault="00242E4C" w:rsidP="00242E4C">
            <w:pPr>
              <w:numPr>
                <w:ilvl w:val="0"/>
                <w:numId w:val="72"/>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maintains the conveyance of overland flow predominantly unimpeded through the premises for any event up to and including the 1% AEP for the fully developed upstream catchment; </w:t>
            </w:r>
          </w:p>
          <w:p w:rsidR="00242E4C" w:rsidRPr="00242E4C" w:rsidRDefault="00242E4C" w:rsidP="00242E4C">
            <w:pPr>
              <w:numPr>
                <w:ilvl w:val="0"/>
                <w:numId w:val="72"/>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does</w:t>
            </w:r>
            <w:proofErr w:type="gramEnd"/>
            <w:r w:rsidRPr="00242E4C">
              <w:rPr>
                <w:rFonts w:ascii="Arial" w:eastAsia="Times New Roman" w:hAnsi="Arial" w:cs="Arial"/>
                <w:sz w:val="20"/>
                <w:szCs w:val="20"/>
                <w:lang w:eastAsia="en-AU"/>
              </w:rPr>
              <w:t xml:space="preserve"> not concentrate, intensify or divert overland flow onto an upstream, downstream or surrounding property.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09"/>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A report from a suitably qualified Registered Professional Engineer Queensland is required certifying that the development does not increase the potential for significant adverse </w:t>
                  </w:r>
                  <w:r w:rsidRPr="00242E4C">
                    <w:rPr>
                      <w:rFonts w:ascii="Arial" w:eastAsia="Times New Roman" w:hAnsi="Arial" w:cs="Arial"/>
                      <w:sz w:val="20"/>
                      <w:szCs w:val="20"/>
                      <w:lang w:eastAsia="en-AU"/>
                    </w:rPr>
                    <w:lastRenderedPageBreak/>
                    <w:t xml:space="preserve">impacts on an upstream, downstream or surrounding premises. </w:t>
                  </w:r>
                </w:p>
              </w:tc>
            </w:tr>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Note - Reporting to be prepared in accordance with Planning scheme policy – Flood hazard, Coastal hazard and Overland flow.</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No example provided.</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PO90</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does not:</w:t>
            </w:r>
          </w:p>
          <w:p w:rsidR="00242E4C" w:rsidRPr="00242E4C" w:rsidRDefault="00242E4C" w:rsidP="00242E4C">
            <w:pPr>
              <w:numPr>
                <w:ilvl w:val="0"/>
                <w:numId w:val="73"/>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directly, indirectly or cumulatively cause any increase in overland flow velocity or level;</w:t>
            </w:r>
          </w:p>
          <w:p w:rsidR="00242E4C" w:rsidRPr="00242E4C" w:rsidRDefault="00242E4C" w:rsidP="00242E4C">
            <w:pPr>
              <w:numPr>
                <w:ilvl w:val="0"/>
                <w:numId w:val="73"/>
              </w:numPr>
              <w:spacing w:before="100" w:beforeAutospacing="1" w:after="100" w:afterAutospacing="1" w:line="240" w:lineRule="auto"/>
              <w:ind w:left="4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increase</w:t>
            </w:r>
            <w:proofErr w:type="gramEnd"/>
            <w:r w:rsidRPr="00242E4C">
              <w:rPr>
                <w:rFonts w:ascii="Arial" w:eastAsia="Times New Roman" w:hAnsi="Arial" w:cs="Arial"/>
                <w:sz w:val="20"/>
                <w:szCs w:val="20"/>
                <w:lang w:eastAsia="en-AU"/>
              </w:rPr>
              <w:t xml:space="preserve"> the potential for flood damage from overland flow either on the premises or other premises, public lands, watercourses, roads or infrastructure.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09"/>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Open concrete drains greater than 1m in width are not an acceptable outcome, nor are any other design options that may increase scouring.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PO91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Development ensures that public safety and the risk to the environment are not adversely affected by a detrimental impact of overland flow on a hazardous chemical located or stored on the premises. </w:t>
            </w: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E91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ensures that a hazardous chemical is not located or stored in an Overland flow path area.</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35"/>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Refer to the Work Health and Safety Act 2011 and associated Regulation and Guidelines, the Environmental Protection Act 1994 and the relevant building assessment provisions under the Building Act 1975 for requirements related to the manufacture and storage of hazardous substances.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PO92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Development which is not in a Rural zone ensures that overland flow is not conveyed from a road or public open space onto a private lot. </w:t>
            </w: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E92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Development which is not in a Rural zone that an overland flow paths and drainage infrastructure is provided to convey overland flow from a road or public open space area away from a private lot. </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C66DD5" w:rsidRPr="00242E4C" w:rsidTr="00C66DD5">
        <w:trPr>
          <w:tblCellSpacing w:w="15" w:type="dxa"/>
        </w:trPr>
        <w:tc>
          <w:tcPr>
            <w:tcW w:w="1518" w:type="pct"/>
            <w:vMerge w:val="restar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PO93</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 xml:space="preserve">Development ensures that inter-allotment drainage infrastructure, overland flow paths and open drains through private property cater for overland flows for a fully developed upstream catchment and are able to be easily maintained.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09"/>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A report from a suitably qualified Registered Professional Engineer Queensland is required certifying that the development does not increase the potential for significant adverse impacts on an upstream, downstream or surrounding premises. </w:t>
                  </w:r>
                </w:p>
              </w:tc>
            </w:tr>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r w:rsidRPr="00242E4C">
                    <w:rPr>
                      <w:rFonts w:ascii="Arial" w:eastAsia="Times New Roman" w:hAnsi="Arial" w:cs="Arial"/>
                      <w:sz w:val="20"/>
                      <w:szCs w:val="20"/>
                      <w:lang w:eastAsia="en-AU"/>
                    </w:rPr>
                    <w:t>Note - Reporting to be prepared in accordance with Planning scheme policy – Flood hazard, Coastal hazard and Overland flow</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E93.1</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 xml:space="preserve">Development ensures that roof and allotment drainage infrastructure is provided in accordance with the following relevant level as identified in QUDM: </w:t>
            </w:r>
          </w:p>
          <w:p w:rsidR="00242E4C" w:rsidRPr="00242E4C" w:rsidRDefault="00242E4C" w:rsidP="00242E4C">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Urban area – Level III;</w:t>
            </w:r>
          </w:p>
          <w:p w:rsidR="00242E4C" w:rsidRPr="00242E4C" w:rsidRDefault="00242E4C" w:rsidP="00242E4C">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Rural area – N/A;</w:t>
            </w:r>
          </w:p>
          <w:p w:rsidR="00242E4C" w:rsidRPr="00242E4C" w:rsidRDefault="00242E4C" w:rsidP="00242E4C">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Industrial area – Level V;</w:t>
            </w:r>
          </w:p>
          <w:p w:rsidR="00242E4C" w:rsidRPr="00242E4C" w:rsidRDefault="00242E4C" w:rsidP="00242E4C">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242E4C">
              <w:rPr>
                <w:rFonts w:ascii="Arial" w:eastAsia="Times New Roman" w:hAnsi="Arial" w:cs="Arial"/>
                <w:sz w:val="20"/>
                <w:szCs w:val="20"/>
                <w:lang w:eastAsia="en-AU"/>
              </w:rPr>
              <w:t>Commercial area – Level V.</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C66DD5" w:rsidRPr="00242E4C" w:rsidTr="00C66DD5">
        <w:trPr>
          <w:tblCellSpacing w:w="15" w:type="dxa"/>
        </w:trPr>
        <w:tc>
          <w:tcPr>
            <w:tcW w:w="1518" w:type="pct"/>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E93.2</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Development ensures that inter-allotment drainage infrastructure is designed to accommodate any event up to and including the 1% AEP for the fully developed upstream catchment. </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PO94</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protects the conveyance of overland flow such that an easement for drainage purposes is provided over:</w:t>
            </w:r>
          </w:p>
          <w:p w:rsidR="00242E4C" w:rsidRPr="00242E4C" w:rsidRDefault="00242E4C" w:rsidP="00242E4C">
            <w:pPr>
              <w:numPr>
                <w:ilvl w:val="0"/>
                <w:numId w:val="75"/>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 stormwater pipe if the nominal pipe diameter exceeds 300mm;</w:t>
            </w:r>
          </w:p>
          <w:p w:rsidR="00242E4C" w:rsidRPr="00242E4C" w:rsidRDefault="00242E4C" w:rsidP="00242E4C">
            <w:pPr>
              <w:numPr>
                <w:ilvl w:val="0"/>
                <w:numId w:val="75"/>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an overland flow path where it crosses more than one premises;</w:t>
            </w:r>
          </w:p>
          <w:p w:rsidR="00242E4C" w:rsidRPr="00242E4C" w:rsidRDefault="00242E4C" w:rsidP="00242E4C">
            <w:pPr>
              <w:numPr>
                <w:ilvl w:val="0"/>
                <w:numId w:val="75"/>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inter-allotment</w:t>
            </w:r>
            <w:proofErr w:type="gramEnd"/>
            <w:r w:rsidRPr="00242E4C">
              <w:rPr>
                <w:rFonts w:ascii="Arial" w:eastAsia="Times New Roman" w:hAnsi="Arial" w:cs="Arial"/>
                <w:sz w:val="20"/>
                <w:szCs w:val="20"/>
                <w:lang w:eastAsia="en-AU"/>
              </w:rPr>
              <w:t xml:space="preserve"> drainage infrastructure.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609"/>
            </w:tblGrid>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Note - Refer to Planning scheme policy - Integrated design for details and examples.</w:t>
                  </w:r>
                </w:p>
              </w:tc>
            </w:tr>
            <w:tr w:rsidR="00242E4C" w:rsidRPr="00242E4C" w:rsidTr="00242E4C">
              <w:trPr>
                <w:tblCellSpacing w:w="15" w:type="dxa"/>
              </w:trPr>
              <w:tc>
                <w:tcPr>
                  <w:tcW w:w="9340"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Note - Stormwater Drainage easement dimensions are provided in accordance with Section 3.8.5 of QUDM.</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No example provided.</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p>
        </w:tc>
      </w:tr>
      <w:tr w:rsidR="00242E4C" w:rsidRPr="00242E4C" w:rsidTr="00C66DD5">
        <w:trPr>
          <w:tblCellSpacing w:w="15" w:type="dxa"/>
        </w:trPr>
        <w:tc>
          <w:tcPr>
            <w:tcW w:w="3502" w:type="pct"/>
            <w:gridSpan w:val="2"/>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Additional criteria for development for a Park</w:t>
            </w:r>
            <w:r w:rsidRPr="00242E4C">
              <w:rPr>
                <w:rFonts w:ascii="Arial" w:eastAsia="Times New Roman" w:hAnsi="Arial" w:cs="Arial"/>
                <w:b/>
                <w:bCs/>
                <w:sz w:val="20"/>
                <w:szCs w:val="20"/>
                <w:vertAlign w:val="superscript"/>
                <w:lang w:eastAsia="en-AU"/>
              </w:rPr>
              <w:t>(</w:t>
            </w:r>
            <w:hyperlink r:id="rId45" w:anchor="target-d60297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242E4C">
                <w:rPr>
                  <w:rFonts w:ascii="Arial" w:eastAsia="Times New Roman" w:hAnsi="Arial" w:cs="Arial"/>
                  <w:color w:val="0000FF"/>
                  <w:sz w:val="20"/>
                  <w:szCs w:val="20"/>
                  <w:vertAlign w:val="superscript"/>
                  <w:lang w:eastAsia="en-AU"/>
                </w:rPr>
                <w:t>57</w:t>
              </w:r>
            </w:hyperlink>
            <w:r w:rsidRPr="00242E4C">
              <w:rPr>
                <w:rFonts w:ascii="Arial" w:eastAsia="Times New Roman" w:hAnsi="Arial" w:cs="Arial"/>
                <w:b/>
                <w:bCs/>
                <w:sz w:val="20"/>
                <w:szCs w:val="20"/>
                <w:vertAlign w:val="superscript"/>
                <w:lang w:eastAsia="en-AU"/>
              </w:rPr>
              <w:t>)</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PO95</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for a Park</w:t>
            </w:r>
            <w:r w:rsidRPr="00242E4C">
              <w:rPr>
                <w:rFonts w:ascii="Arial" w:eastAsia="Times New Roman" w:hAnsi="Arial" w:cs="Arial"/>
                <w:sz w:val="20"/>
                <w:szCs w:val="20"/>
                <w:vertAlign w:val="superscript"/>
                <w:lang w:eastAsia="en-AU"/>
              </w:rPr>
              <w:t>(</w:t>
            </w:r>
            <w:hyperlink r:id="rId46" w:anchor="target-d60297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242E4C">
                <w:rPr>
                  <w:rFonts w:ascii="Arial" w:eastAsia="Times New Roman" w:hAnsi="Arial" w:cs="Arial"/>
                  <w:color w:val="0000FF"/>
                  <w:sz w:val="20"/>
                  <w:szCs w:val="20"/>
                  <w:vertAlign w:val="superscript"/>
                  <w:lang w:eastAsia="en-AU"/>
                </w:rPr>
                <w:t>57</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 ensures that the design and layout responds to the nature of the overland flow affecting the premises such that: </w:t>
            </w:r>
          </w:p>
          <w:p w:rsidR="00242E4C" w:rsidRPr="00242E4C" w:rsidRDefault="00242E4C" w:rsidP="00242E4C">
            <w:pPr>
              <w:numPr>
                <w:ilvl w:val="0"/>
                <w:numId w:val="76"/>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public benefit and enjoyment is maximised;</w:t>
            </w:r>
          </w:p>
          <w:p w:rsidR="00242E4C" w:rsidRPr="00242E4C" w:rsidRDefault="00242E4C" w:rsidP="00242E4C">
            <w:pPr>
              <w:numPr>
                <w:ilvl w:val="0"/>
                <w:numId w:val="76"/>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lastRenderedPageBreak/>
              <w:t>impacts on the asset life and integrity of park structures is minimised;</w:t>
            </w:r>
          </w:p>
          <w:p w:rsidR="00242E4C" w:rsidRPr="00242E4C" w:rsidRDefault="00242E4C" w:rsidP="00242E4C">
            <w:pPr>
              <w:numPr>
                <w:ilvl w:val="0"/>
                <w:numId w:val="76"/>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maintenance</w:t>
            </w:r>
            <w:proofErr w:type="gramEnd"/>
            <w:r w:rsidRPr="00242E4C">
              <w:rPr>
                <w:rFonts w:ascii="Arial" w:eastAsia="Times New Roman" w:hAnsi="Arial" w:cs="Arial"/>
                <w:sz w:val="20"/>
                <w:szCs w:val="20"/>
                <w:lang w:eastAsia="en-AU"/>
              </w:rPr>
              <w:t xml:space="preserve"> and replacement costs are minimised.</w:t>
            </w: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E95</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for a Park</w:t>
            </w:r>
            <w:r w:rsidRPr="00242E4C">
              <w:rPr>
                <w:rFonts w:ascii="Arial" w:eastAsia="Times New Roman" w:hAnsi="Arial" w:cs="Arial"/>
                <w:sz w:val="20"/>
                <w:szCs w:val="20"/>
                <w:vertAlign w:val="superscript"/>
                <w:lang w:eastAsia="en-AU"/>
              </w:rPr>
              <w:t>(</w:t>
            </w:r>
            <w:hyperlink r:id="rId47" w:anchor="target-d60297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242E4C">
                <w:rPr>
                  <w:rFonts w:ascii="Arial" w:eastAsia="Times New Roman" w:hAnsi="Arial" w:cs="Arial"/>
                  <w:color w:val="0000FF"/>
                  <w:sz w:val="20"/>
                  <w:szCs w:val="20"/>
                  <w:vertAlign w:val="superscript"/>
                  <w:lang w:eastAsia="en-AU"/>
                </w:rPr>
                <w:t>57</w:t>
              </w:r>
            </w:hyperlink>
            <w:r w:rsidRPr="00242E4C">
              <w:rPr>
                <w:rFonts w:ascii="Arial" w:eastAsia="Times New Roman" w:hAnsi="Arial" w:cs="Arial"/>
                <w:sz w:val="20"/>
                <w:szCs w:val="20"/>
                <w:vertAlign w:val="superscript"/>
                <w:lang w:eastAsia="en-AU"/>
              </w:rPr>
              <w:t>)</w:t>
            </w:r>
            <w:r w:rsidRPr="00242E4C">
              <w:rPr>
                <w:rFonts w:ascii="Arial" w:eastAsia="Times New Roman" w:hAnsi="Arial" w:cs="Arial"/>
                <w:sz w:val="20"/>
                <w:szCs w:val="20"/>
                <w:lang w:eastAsia="en-AU"/>
              </w:rPr>
              <w:t xml:space="preserve"> ensures works are provided in accordance with the requirements set out in Appendix B of the Planning scheme policy - Integrated design. </w:t>
            </w: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242E4C" w:rsidRPr="00242E4C" w:rsidTr="00C66DD5">
        <w:trPr>
          <w:tblCellSpacing w:w="15" w:type="dxa"/>
        </w:trPr>
        <w:tc>
          <w:tcPr>
            <w:tcW w:w="3502" w:type="pct"/>
            <w:gridSpan w:val="2"/>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lastRenderedPageBreak/>
              <w:t>Riparian and wetland setbacks</w:t>
            </w:r>
          </w:p>
        </w:tc>
        <w:tc>
          <w:tcPr>
            <w:tcW w:w="659"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shd w:val="clear" w:color="auto" w:fill="CCCCCC"/>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C66DD5" w:rsidRPr="00242E4C" w:rsidTr="00C66DD5">
        <w:trPr>
          <w:tblCellSpacing w:w="15" w:type="dxa"/>
        </w:trPr>
        <w:tc>
          <w:tcPr>
            <w:tcW w:w="1518"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PO96</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Development provides and maintains a suitable setback from waterways and wetlands that protects natural and environmental values.  This is achieved by recognising and responding to the following matters: </w:t>
            </w:r>
          </w:p>
          <w:p w:rsidR="00242E4C" w:rsidRPr="00242E4C" w:rsidRDefault="00242E4C" w:rsidP="00242E4C">
            <w:pPr>
              <w:numPr>
                <w:ilvl w:val="0"/>
                <w:numId w:val="77"/>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impact on fauna habitats;</w:t>
            </w:r>
          </w:p>
          <w:p w:rsidR="00242E4C" w:rsidRPr="00242E4C" w:rsidRDefault="00242E4C" w:rsidP="00242E4C">
            <w:pPr>
              <w:numPr>
                <w:ilvl w:val="0"/>
                <w:numId w:val="77"/>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impact on wildlife corridors and connectivity;</w:t>
            </w:r>
          </w:p>
          <w:p w:rsidR="00242E4C" w:rsidRPr="00242E4C" w:rsidRDefault="00242E4C" w:rsidP="00242E4C">
            <w:pPr>
              <w:numPr>
                <w:ilvl w:val="0"/>
                <w:numId w:val="77"/>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impact on stream integrity;</w:t>
            </w:r>
          </w:p>
          <w:p w:rsidR="00242E4C" w:rsidRPr="00242E4C" w:rsidRDefault="00242E4C" w:rsidP="00242E4C">
            <w:pPr>
              <w:numPr>
                <w:ilvl w:val="0"/>
                <w:numId w:val="77"/>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impact of opportunities for revegetation and rehabilitation planting;</w:t>
            </w:r>
          </w:p>
          <w:p w:rsidR="00242E4C" w:rsidRPr="00242E4C" w:rsidRDefault="00242E4C" w:rsidP="00242E4C">
            <w:pPr>
              <w:numPr>
                <w:ilvl w:val="0"/>
                <w:numId w:val="77"/>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242E4C">
              <w:rPr>
                <w:rFonts w:ascii="Arial" w:eastAsia="Times New Roman" w:hAnsi="Arial" w:cs="Arial"/>
                <w:sz w:val="20"/>
                <w:szCs w:val="20"/>
                <w:lang w:eastAsia="en-AU"/>
              </w:rPr>
              <w:t>edge</w:t>
            </w:r>
            <w:proofErr w:type="gramEnd"/>
            <w:r w:rsidRPr="00242E4C">
              <w:rPr>
                <w:rFonts w:ascii="Arial" w:eastAsia="Times New Roman" w:hAnsi="Arial" w:cs="Arial"/>
                <w:sz w:val="20"/>
                <w:szCs w:val="20"/>
                <w:lang w:eastAsia="en-AU"/>
              </w:rPr>
              <w:t xml:space="preserve"> effects.</w:t>
            </w:r>
          </w:p>
        </w:tc>
        <w:tc>
          <w:tcPr>
            <w:tcW w:w="1975"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E96</w:t>
            </w:r>
          </w:p>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Development does not occur within:</w:t>
            </w:r>
          </w:p>
          <w:p w:rsidR="00242E4C" w:rsidRPr="00242E4C" w:rsidRDefault="00242E4C" w:rsidP="00242E4C">
            <w:pPr>
              <w:numPr>
                <w:ilvl w:val="0"/>
                <w:numId w:val="78"/>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50m from top of bank for W1 waterway and drainage line</w:t>
            </w:r>
          </w:p>
          <w:p w:rsidR="00242E4C" w:rsidRPr="00242E4C" w:rsidRDefault="00242E4C" w:rsidP="00242E4C">
            <w:pPr>
              <w:numPr>
                <w:ilvl w:val="0"/>
                <w:numId w:val="78"/>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30m from top of bank for W2 waterway and drainage line</w:t>
            </w:r>
          </w:p>
          <w:p w:rsidR="00242E4C" w:rsidRPr="00242E4C" w:rsidRDefault="00242E4C" w:rsidP="00242E4C">
            <w:pPr>
              <w:numPr>
                <w:ilvl w:val="0"/>
                <w:numId w:val="78"/>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20m from top of bank for W3 waterway and drainage line</w:t>
            </w:r>
          </w:p>
          <w:p w:rsidR="00242E4C" w:rsidRPr="00242E4C" w:rsidRDefault="00242E4C" w:rsidP="00242E4C">
            <w:pPr>
              <w:numPr>
                <w:ilvl w:val="0"/>
                <w:numId w:val="78"/>
              </w:numPr>
              <w:spacing w:before="100" w:beforeAutospacing="1" w:after="100" w:afterAutospacing="1" w:line="240" w:lineRule="auto"/>
              <w:ind w:left="60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100m from the edge of a </w:t>
            </w:r>
            <w:proofErr w:type="spellStart"/>
            <w:r w:rsidRPr="00242E4C">
              <w:rPr>
                <w:rFonts w:ascii="Arial" w:eastAsia="Times New Roman" w:hAnsi="Arial" w:cs="Arial"/>
                <w:sz w:val="20"/>
                <w:szCs w:val="20"/>
                <w:lang w:eastAsia="en-AU"/>
              </w:rPr>
              <w:t>Ramsar</w:t>
            </w:r>
            <w:proofErr w:type="spellEnd"/>
            <w:r w:rsidRPr="00242E4C">
              <w:rPr>
                <w:rFonts w:ascii="Arial" w:eastAsia="Times New Roman" w:hAnsi="Arial" w:cs="Arial"/>
                <w:sz w:val="20"/>
                <w:szCs w:val="20"/>
                <w:lang w:eastAsia="en-AU"/>
              </w:rPr>
              <w:t xml:space="preserve"> wetland, 50m from all other wetlands.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35"/>
            </w:tblGrid>
            <w:tr w:rsidR="00242E4C" w:rsidRPr="00242E4C" w:rsidTr="00242E4C">
              <w:trPr>
                <w:tblCellSpacing w:w="15" w:type="dxa"/>
              </w:trPr>
              <w:tc>
                <w:tcPr>
                  <w:tcW w:w="5638" w:type="dxa"/>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W1, W2 and W3 waterway and drainage lines, and wetlands are mapped on Schedule 2, Section 2.5 Overlay Maps – Riparian and wetland setbacks. </w:t>
                  </w:r>
                </w:p>
              </w:tc>
            </w:tr>
          </w:tbl>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659"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00" w:type="pct"/>
            <w:tcBorders>
              <w:top w:val="outset" w:sz="6" w:space="0" w:color="auto"/>
              <w:left w:val="outset" w:sz="6" w:space="0" w:color="auto"/>
              <w:bottom w:val="outset" w:sz="6" w:space="0" w:color="auto"/>
              <w:right w:val="outset" w:sz="6" w:space="0" w:color="auto"/>
            </w:tcBorders>
          </w:tcPr>
          <w:p w:rsidR="00242E4C" w:rsidRPr="00242E4C" w:rsidRDefault="00242E4C"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r w:rsidR="00C66DD5" w:rsidRPr="00242E4C" w:rsidTr="00C66DD5">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C66DD5" w:rsidRPr="00242E4C" w:rsidRDefault="00C66DD5"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Transport noise corridors (refer Overlay map - Transport noise corridors to determine if the following assessment criteria apply)</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158"/>
            </w:tblGrid>
            <w:tr w:rsidR="00C66DD5" w:rsidRPr="00242E4C" w:rsidTr="00242E4C">
              <w:trPr>
                <w:tblCellSpacing w:w="15" w:type="dxa"/>
              </w:trPr>
              <w:tc>
                <w:tcPr>
                  <w:tcW w:w="15098" w:type="dxa"/>
                  <w:vAlign w:val="center"/>
                  <w:hideMark/>
                </w:tcPr>
                <w:p w:rsidR="00C66DD5" w:rsidRPr="00242E4C" w:rsidRDefault="00C66DD5"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This is for information purposes only. No requirements for accepted development or criteria for assessable development apply. Development located within a Transport Noise Corridor must satisfy the requirements of the Queensland Development Code </w:t>
                  </w:r>
                </w:p>
              </w:tc>
            </w:tr>
          </w:tbl>
          <w:p w:rsidR="00C66DD5" w:rsidRPr="00242E4C" w:rsidRDefault="00C66DD5" w:rsidP="00242E4C">
            <w:pPr>
              <w:spacing w:before="100" w:beforeAutospacing="1" w:after="100" w:afterAutospacing="1" w:line="240" w:lineRule="auto"/>
              <w:ind w:left="150" w:right="150"/>
              <w:rPr>
                <w:rFonts w:ascii="Arial" w:eastAsia="Times New Roman" w:hAnsi="Arial" w:cs="Arial"/>
                <w:b/>
                <w:bCs/>
                <w:sz w:val="20"/>
                <w:szCs w:val="20"/>
                <w:lang w:eastAsia="en-AU"/>
              </w:rPr>
            </w:pPr>
          </w:p>
        </w:tc>
      </w:tr>
    </w:tbl>
    <w:p w:rsidR="00242E4C" w:rsidRPr="00242E4C" w:rsidRDefault="00242E4C" w:rsidP="00242E4C">
      <w:pPr>
        <w:shd w:val="clear" w:color="auto" w:fill="FFFFFF"/>
        <w:spacing w:before="100" w:beforeAutospacing="1" w:after="100" w:afterAutospacing="1" w:line="240" w:lineRule="auto"/>
        <w:rPr>
          <w:rFonts w:ascii="Arial" w:eastAsia="Times New Roman" w:hAnsi="Arial" w:cs="Arial"/>
          <w:sz w:val="20"/>
          <w:szCs w:val="20"/>
          <w:lang w:eastAsia="en-AU"/>
        </w:rPr>
      </w:pPr>
    </w:p>
    <w:p w:rsidR="00C66DD5" w:rsidRDefault="00C66DD5">
      <w:pPr>
        <w:rPr>
          <w:rFonts w:ascii="Arial" w:eastAsia="Times New Roman" w:hAnsi="Arial" w:cs="Arial"/>
          <w:b/>
          <w:bCs/>
          <w:sz w:val="20"/>
          <w:szCs w:val="20"/>
          <w:lang w:eastAsia="en-AU"/>
        </w:rPr>
      </w:pPr>
      <w:r>
        <w:rPr>
          <w:rFonts w:ascii="Arial" w:eastAsia="Times New Roman" w:hAnsi="Arial" w:cs="Arial"/>
          <w:b/>
          <w:bCs/>
          <w:sz w:val="20"/>
          <w:szCs w:val="20"/>
          <w:lang w:eastAsia="en-AU"/>
        </w:rPr>
        <w:br w:type="page"/>
      </w:r>
    </w:p>
    <w:p w:rsidR="00242E4C" w:rsidRPr="00242E4C" w:rsidRDefault="00242E4C" w:rsidP="00C66DD5">
      <w:pPr>
        <w:shd w:val="clear" w:color="auto" w:fill="FFFFFF"/>
        <w:spacing w:before="100" w:beforeAutospacing="1" w:after="100" w:afterAutospacing="1" w:line="240" w:lineRule="auto"/>
        <w:jc w:val="center"/>
        <w:rPr>
          <w:rFonts w:ascii="Arial" w:eastAsia="Times New Roman" w:hAnsi="Arial" w:cs="Arial"/>
          <w:sz w:val="20"/>
          <w:szCs w:val="20"/>
          <w:lang w:eastAsia="en-AU"/>
        </w:rPr>
      </w:pPr>
      <w:bookmarkStart w:id="0" w:name="_GoBack"/>
      <w:bookmarkEnd w:id="0"/>
      <w:r w:rsidRPr="00242E4C">
        <w:rPr>
          <w:rFonts w:ascii="Arial" w:eastAsia="Times New Roman" w:hAnsi="Arial" w:cs="Arial"/>
          <w:b/>
          <w:bCs/>
          <w:sz w:val="20"/>
          <w:szCs w:val="20"/>
          <w:lang w:eastAsia="en-AU"/>
        </w:rPr>
        <w:lastRenderedPageBreak/>
        <w:t>Figure 6.2.6.1.1 Main Street Area</w:t>
      </w:r>
      <w:r w:rsidRPr="00242E4C">
        <w:rPr>
          <w:rFonts w:ascii="Arial" w:eastAsia="Times New Roman" w:hAnsi="Arial" w:cs="Arial"/>
          <w:sz w:val="20"/>
          <w:szCs w:val="20"/>
          <w:lang w:eastAsia="en-AU"/>
        </w:rPr>
        <w:t xml:space="preserve"> </w:t>
      </w:r>
      <w:hyperlink r:id="rId48" w:tgtFrame="_blank" w:tooltip="Link to larger image (popup)" w:history="1">
        <w:r w:rsidRPr="00242E4C">
          <w:rPr>
            <w:rFonts w:ascii="Arial" w:eastAsia="Times New Roman" w:hAnsi="Arial" w:cs="Arial"/>
            <w:color w:val="0000FF"/>
            <w:sz w:val="20"/>
            <w:szCs w:val="20"/>
            <w:lang w:eastAsia="en-AU"/>
          </w:rPr>
          <w:t> </w:t>
        </w:r>
      </w:hyperlink>
    </w:p>
    <w:p w:rsidR="00242E4C" w:rsidRPr="00242E4C" w:rsidRDefault="00242E4C" w:rsidP="00C66DD5">
      <w:pPr>
        <w:shd w:val="clear" w:color="auto" w:fill="FFFFFF"/>
        <w:spacing w:before="100" w:beforeAutospacing="1" w:after="100" w:afterAutospacing="1" w:line="240" w:lineRule="auto"/>
        <w:jc w:val="center"/>
        <w:rPr>
          <w:rFonts w:ascii="Arial" w:eastAsia="Times New Roman" w:hAnsi="Arial" w:cs="Arial"/>
          <w:sz w:val="20"/>
          <w:szCs w:val="20"/>
          <w:lang w:eastAsia="en-AU"/>
        </w:rPr>
      </w:pPr>
      <w:r w:rsidRPr="00242E4C">
        <w:rPr>
          <w:rFonts w:ascii="Arial" w:eastAsia="Times New Roman" w:hAnsi="Arial" w:cs="Arial"/>
          <w:noProof/>
          <w:sz w:val="20"/>
          <w:szCs w:val="20"/>
          <w:lang w:eastAsia="en-AU"/>
        </w:rPr>
        <w:drawing>
          <wp:inline distT="0" distB="0" distL="0" distR="0">
            <wp:extent cx="6457728" cy="5486400"/>
            <wp:effectExtent l="0" t="0" r="635" b="0"/>
            <wp:docPr id="1" name="Picture 1" descr="Beachmere Main Street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achmere Main Street Area"/>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461344" cy="5489472"/>
                    </a:xfrm>
                    <a:prstGeom prst="rect">
                      <a:avLst/>
                    </a:prstGeom>
                    <a:noFill/>
                    <a:ln>
                      <a:noFill/>
                    </a:ln>
                  </pic:spPr>
                </pic:pic>
              </a:graphicData>
            </a:graphic>
          </wp:inline>
        </w:drawing>
      </w:r>
    </w:p>
    <w:p w:rsidR="00C66DD5" w:rsidRDefault="00C66DD5">
      <w:pPr>
        <w:rPr>
          <w:rFonts w:ascii="Arial" w:eastAsia="Times New Roman" w:hAnsi="Arial" w:cs="Arial"/>
          <w:sz w:val="20"/>
          <w:szCs w:val="20"/>
          <w:lang w:eastAsia="en-AU"/>
        </w:rPr>
      </w:pPr>
      <w:r>
        <w:rPr>
          <w:rFonts w:ascii="Arial" w:eastAsia="Times New Roman" w:hAnsi="Arial" w:cs="Arial"/>
          <w:sz w:val="20"/>
          <w:szCs w:val="20"/>
          <w:lang w:eastAsia="en-AU"/>
        </w:rPr>
        <w:br w:type="page"/>
      </w:r>
    </w:p>
    <w:p w:rsidR="00242E4C" w:rsidRPr="00242E4C" w:rsidRDefault="00242E4C" w:rsidP="00242E4C">
      <w:pPr>
        <w:shd w:val="clear" w:color="auto" w:fill="FFFFFF"/>
        <w:spacing w:before="100" w:beforeAutospacing="1" w:after="100" w:afterAutospacing="1" w:line="240" w:lineRule="auto"/>
        <w:rPr>
          <w:rFonts w:ascii="Arial" w:eastAsia="Times New Roman" w:hAnsi="Arial" w:cs="Arial"/>
          <w:sz w:val="20"/>
          <w:szCs w:val="20"/>
          <w:lang w:eastAsia="en-AU"/>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Description w:val=""/>
      </w:tblPr>
      <w:tblGrid>
        <w:gridCol w:w="45"/>
        <w:gridCol w:w="1434"/>
        <w:gridCol w:w="1434"/>
        <w:gridCol w:w="1434"/>
        <w:gridCol w:w="1434"/>
        <w:gridCol w:w="1434"/>
        <w:gridCol w:w="1434"/>
        <w:gridCol w:w="1434"/>
        <w:gridCol w:w="1435"/>
        <w:gridCol w:w="1435"/>
        <w:gridCol w:w="1435"/>
        <w:gridCol w:w="965"/>
        <w:gridCol w:w="45"/>
      </w:tblGrid>
      <w:tr w:rsidR="00242E4C" w:rsidRPr="00242E4C" w:rsidTr="00242E4C">
        <w:trPr>
          <w:gridBefore w:val="1"/>
          <w:gridAfter w:val="1"/>
          <w:tblCellSpacing w:w="15" w:type="dxa"/>
        </w:trPr>
        <w:tc>
          <w:tcPr>
            <w:tcW w:w="0" w:type="auto"/>
            <w:gridSpan w:val="11"/>
            <w:tcBorders>
              <w:top w:val="nil"/>
              <w:left w:val="nil"/>
              <w:bottom w:val="nil"/>
              <w:right w:val="nil"/>
            </w:tcBorders>
            <w:shd w:val="clear" w:color="auto" w:fill="CCCCCC"/>
            <w:vAlign w:val="center"/>
            <w:hideMark/>
          </w:tcPr>
          <w:p w:rsidR="00242E4C" w:rsidRPr="00242E4C" w:rsidRDefault="00242E4C" w:rsidP="00242E4C">
            <w:pPr>
              <w:spacing w:before="100" w:beforeAutospacing="1" w:after="100" w:afterAutospacing="1" w:line="240" w:lineRule="auto"/>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Table 6.2.6.1.3 Setbacks</w:t>
            </w:r>
          </w:p>
        </w:tc>
      </w:tr>
      <w:tr w:rsidR="00242E4C" w:rsidRPr="00242E4C" w:rsidTr="00242E4C">
        <w:trPr>
          <w:gridBefore w:val="1"/>
          <w:gridAfter w:val="1"/>
          <w:tblCellSpacing w:w="15" w:type="dxa"/>
        </w:trPr>
        <w:tc>
          <w:tcPr>
            <w:tcW w:w="0" w:type="auto"/>
            <w:gridSpan w:val="11"/>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Residential uses</w:t>
            </w:r>
          </w:p>
        </w:tc>
      </w:tr>
      <w:tr w:rsidR="00242E4C" w:rsidRPr="00242E4C" w:rsidTr="00242E4C">
        <w:trPr>
          <w:gridBefore w:val="1"/>
          <w:gridAfter w:val="1"/>
          <w:tblCellSpacing w:w="15" w:type="dxa"/>
        </w:trPr>
        <w:tc>
          <w:tcPr>
            <w:tcW w:w="500" w:type="pct"/>
            <w:vMerge w:val="restart"/>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Height of wall</w:t>
            </w:r>
          </w:p>
        </w:tc>
        <w:tc>
          <w:tcPr>
            <w:tcW w:w="500" w:type="pct"/>
            <w:gridSpan w:val="3"/>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Frontage</w:t>
            </w:r>
            <w:r w:rsidRPr="00242E4C">
              <w:rPr>
                <w:rFonts w:ascii="Arial" w:eastAsia="Times New Roman" w:hAnsi="Arial" w:cs="Arial"/>
                <w:b/>
                <w:bCs/>
                <w:sz w:val="20"/>
                <w:szCs w:val="20"/>
                <w:lang w:eastAsia="en-AU"/>
              </w:rPr>
              <w:br/>
              <w:t>primary</w:t>
            </w:r>
          </w:p>
        </w:tc>
        <w:tc>
          <w:tcPr>
            <w:tcW w:w="500" w:type="pct"/>
            <w:gridSpan w:val="3"/>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Frontage</w:t>
            </w:r>
            <w:r w:rsidRPr="00242E4C">
              <w:rPr>
                <w:rFonts w:ascii="Arial" w:eastAsia="Times New Roman" w:hAnsi="Arial" w:cs="Arial"/>
                <w:b/>
                <w:bCs/>
                <w:sz w:val="20"/>
                <w:szCs w:val="20"/>
                <w:lang w:eastAsia="en-AU"/>
              </w:rPr>
              <w:br/>
              <w:t>secondary to street</w:t>
            </w:r>
          </w:p>
        </w:tc>
        <w:tc>
          <w:tcPr>
            <w:tcW w:w="500" w:type="pct"/>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Frontage secondary to lane</w:t>
            </w:r>
          </w:p>
        </w:tc>
        <w:tc>
          <w:tcPr>
            <w:tcW w:w="500" w:type="pct"/>
            <w:vMerge w:val="restart"/>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Side</w:t>
            </w:r>
          </w:p>
          <w:p w:rsidR="00242E4C" w:rsidRPr="00242E4C" w:rsidRDefault="00242E4C" w:rsidP="00242E4C">
            <w:pPr>
              <w:spacing w:before="100" w:beforeAutospacing="1" w:after="100" w:afterAutospacing="1" w:line="240" w:lineRule="auto"/>
              <w:ind w:left="150" w:right="150"/>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To OMP and wall</w:t>
            </w:r>
          </w:p>
        </w:tc>
        <w:tc>
          <w:tcPr>
            <w:tcW w:w="500" w:type="pct"/>
            <w:vMerge w:val="restart"/>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Rear</w:t>
            </w:r>
          </w:p>
          <w:p w:rsidR="00242E4C" w:rsidRPr="00242E4C" w:rsidRDefault="00242E4C" w:rsidP="00242E4C">
            <w:pPr>
              <w:spacing w:before="100" w:beforeAutospacing="1" w:after="100" w:afterAutospacing="1" w:line="240" w:lineRule="auto"/>
              <w:ind w:left="150" w:right="150"/>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To OMP and wall</w:t>
            </w:r>
          </w:p>
        </w:tc>
        <w:tc>
          <w:tcPr>
            <w:tcW w:w="500" w:type="pct"/>
            <w:vMerge w:val="restart"/>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Canal</w:t>
            </w:r>
          </w:p>
          <w:p w:rsidR="00242E4C" w:rsidRPr="00242E4C" w:rsidRDefault="00242E4C" w:rsidP="00242E4C">
            <w:pPr>
              <w:spacing w:before="100" w:beforeAutospacing="1" w:after="100" w:afterAutospacing="1" w:line="240" w:lineRule="auto"/>
              <w:ind w:left="150" w:right="150"/>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To OMP and wall</w:t>
            </w:r>
          </w:p>
        </w:tc>
      </w:tr>
      <w:tr w:rsidR="00242E4C" w:rsidRPr="00242E4C" w:rsidTr="00242E4C">
        <w:trPr>
          <w:gridBefore w:val="1"/>
          <w:gridAfter w:val="1"/>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500" w:type="pct"/>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To wall</w:t>
            </w:r>
          </w:p>
        </w:tc>
        <w:tc>
          <w:tcPr>
            <w:tcW w:w="500" w:type="pct"/>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To OMP</w:t>
            </w:r>
          </w:p>
        </w:tc>
        <w:tc>
          <w:tcPr>
            <w:tcW w:w="500" w:type="pct"/>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To covered car parking space</w:t>
            </w:r>
          </w:p>
        </w:tc>
        <w:tc>
          <w:tcPr>
            <w:tcW w:w="500" w:type="pct"/>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To wall</w:t>
            </w:r>
          </w:p>
        </w:tc>
        <w:tc>
          <w:tcPr>
            <w:tcW w:w="500" w:type="pct"/>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To OMP</w:t>
            </w:r>
          </w:p>
        </w:tc>
        <w:tc>
          <w:tcPr>
            <w:tcW w:w="500" w:type="pct"/>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To covered car parking space</w:t>
            </w:r>
          </w:p>
        </w:tc>
        <w:tc>
          <w:tcPr>
            <w:tcW w:w="500" w:type="pct"/>
            <w:tcBorders>
              <w:top w:val="outset" w:sz="6" w:space="0" w:color="auto"/>
              <w:left w:val="outset" w:sz="6" w:space="0" w:color="auto"/>
              <w:bottom w:val="outset" w:sz="6" w:space="0" w:color="auto"/>
              <w:right w:val="outset" w:sz="6" w:space="0" w:color="auto"/>
            </w:tcBorders>
            <w:shd w:val="clear" w:color="auto" w:fill="CCCCCC"/>
            <w:hideMark/>
          </w:tcPr>
          <w:p w:rsidR="00242E4C" w:rsidRPr="00242E4C" w:rsidRDefault="00242E4C" w:rsidP="00242E4C">
            <w:pPr>
              <w:spacing w:before="100" w:beforeAutospacing="1" w:after="100" w:afterAutospacing="1" w:line="240" w:lineRule="auto"/>
              <w:ind w:left="150" w:right="150"/>
              <w:jc w:val="center"/>
              <w:rPr>
                <w:rFonts w:ascii="Arial" w:eastAsia="Times New Roman" w:hAnsi="Arial" w:cs="Arial"/>
                <w:sz w:val="20"/>
                <w:szCs w:val="20"/>
                <w:lang w:eastAsia="en-AU"/>
              </w:rPr>
            </w:pPr>
            <w:r w:rsidRPr="00242E4C">
              <w:rPr>
                <w:rFonts w:ascii="Arial" w:eastAsia="Times New Roman" w:hAnsi="Arial" w:cs="Arial"/>
                <w:b/>
                <w:bCs/>
                <w:sz w:val="20"/>
                <w:szCs w:val="20"/>
                <w:lang w:eastAsia="en-AU"/>
              </w:rPr>
              <w:t>To OMP, wall and covered car parking space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42E4C" w:rsidRPr="00242E4C" w:rsidRDefault="00242E4C" w:rsidP="00242E4C">
            <w:pPr>
              <w:spacing w:before="100" w:beforeAutospacing="1" w:after="100" w:afterAutospacing="1" w:line="240" w:lineRule="auto"/>
              <w:rPr>
                <w:rFonts w:ascii="Arial" w:eastAsia="Times New Roman" w:hAnsi="Arial" w:cs="Arial"/>
                <w:sz w:val="20"/>
                <w:szCs w:val="20"/>
                <w:lang w:eastAsia="en-AU"/>
              </w:rPr>
            </w:pPr>
          </w:p>
        </w:tc>
      </w:tr>
      <w:tr w:rsidR="00242E4C" w:rsidRPr="00242E4C" w:rsidTr="00242E4C">
        <w:trPr>
          <w:gridBefore w:val="1"/>
          <w:gridAfter w:val="1"/>
          <w:tblCellSpacing w:w="15" w:type="dxa"/>
        </w:trPr>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Less than 4.5m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6m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4.5m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5.4m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3m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2m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5.4m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0.5m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1.5m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1.5m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4.5m</w:t>
            </w:r>
          </w:p>
        </w:tc>
      </w:tr>
      <w:tr w:rsidR="00242E4C" w:rsidRPr="00242E4C" w:rsidTr="00242E4C">
        <w:trPr>
          <w:gridBefore w:val="1"/>
          <w:gridAfter w:val="1"/>
          <w:tblCellSpacing w:w="15" w:type="dxa"/>
        </w:trPr>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4.5m to 8.5m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6m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4.5m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N/A</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3m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2m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N/A</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0.5m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2m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2m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4.5m</w:t>
            </w:r>
          </w:p>
        </w:tc>
      </w:tr>
      <w:tr w:rsidR="00242E4C" w:rsidRPr="00242E4C" w:rsidTr="00242E4C">
        <w:trPr>
          <w:gridBefore w:val="1"/>
          <w:gridAfter w:val="1"/>
          <w:tblCellSpacing w:w="15" w:type="dxa"/>
        </w:trPr>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b/>
                <w:bCs/>
                <w:sz w:val="20"/>
                <w:szCs w:val="20"/>
                <w:lang w:eastAsia="en-AU"/>
              </w:rPr>
              <w:t>Greater than 8.5m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6m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4.5m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N/A</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3m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2m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N/A</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0.5m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2m up to 7.5m in height; plus 0.5m for every 3m in height or part thereof over 7.5m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2m up to 7.5m in height; plus 0.5m for every 3m in height or part thereof over 7.5m</w:t>
            </w:r>
          </w:p>
        </w:tc>
        <w:tc>
          <w:tcPr>
            <w:tcW w:w="500" w:type="pct"/>
            <w:tcBorders>
              <w:top w:val="outset" w:sz="6" w:space="0" w:color="auto"/>
              <w:left w:val="outset" w:sz="6" w:space="0" w:color="auto"/>
              <w:bottom w:val="outset" w:sz="6" w:space="0" w:color="auto"/>
              <w:right w:val="outset" w:sz="6" w:space="0" w:color="auto"/>
            </w:tcBorders>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Min 4.5m</w:t>
            </w:r>
          </w:p>
        </w:tc>
      </w:tr>
      <w:tr w:rsidR="00242E4C" w:rsidRPr="00242E4C" w:rsidTr="00242E4C">
        <w:tblPrEx>
          <w:tblBorders>
            <w:top w:val="none" w:sz="0" w:space="0" w:color="auto"/>
            <w:left w:val="none" w:sz="0" w:space="0" w:color="auto"/>
            <w:bottom w:val="none" w:sz="0" w:space="0" w:color="auto"/>
            <w:right w:val="none" w:sz="0" w:space="0" w:color="auto"/>
          </w:tblBorders>
        </w:tblPrEx>
        <w:trPr>
          <w:tblCellSpacing w:w="15" w:type="dxa"/>
        </w:trPr>
        <w:tc>
          <w:tcPr>
            <w:tcW w:w="0" w:type="auto"/>
            <w:gridSpan w:val="13"/>
            <w:vAlign w:val="center"/>
            <w:hideMark/>
          </w:tcPr>
          <w:p w:rsidR="00242E4C" w:rsidRPr="00242E4C" w:rsidRDefault="00242E4C" w:rsidP="00242E4C">
            <w:pPr>
              <w:spacing w:before="100" w:beforeAutospacing="1" w:after="100" w:afterAutospacing="1" w:line="240" w:lineRule="auto"/>
              <w:ind w:left="150" w:right="150"/>
              <w:rPr>
                <w:rFonts w:ascii="Arial" w:eastAsia="Times New Roman" w:hAnsi="Arial" w:cs="Arial"/>
                <w:sz w:val="20"/>
                <w:szCs w:val="20"/>
                <w:lang w:eastAsia="en-AU"/>
              </w:rPr>
            </w:pPr>
            <w:r w:rsidRPr="00242E4C">
              <w:rPr>
                <w:rFonts w:ascii="Arial" w:eastAsia="Times New Roman" w:hAnsi="Arial" w:cs="Arial"/>
                <w:sz w:val="20"/>
                <w:szCs w:val="20"/>
                <w:lang w:eastAsia="en-AU"/>
              </w:rPr>
              <w:t xml:space="preserve">Note - Excludes pools and class 10 buildings.  For requirements for pools and class 10 buildings and structures refer to the QDC </w:t>
            </w:r>
          </w:p>
        </w:tc>
      </w:tr>
    </w:tbl>
    <w:p w:rsidR="00147CA5" w:rsidRPr="00242E4C" w:rsidRDefault="00147CA5" w:rsidP="00242E4C">
      <w:pPr>
        <w:spacing w:before="100" w:beforeAutospacing="1" w:after="100" w:afterAutospacing="1" w:line="240" w:lineRule="auto"/>
        <w:rPr>
          <w:rFonts w:ascii="Arial" w:hAnsi="Arial" w:cs="Arial"/>
          <w:sz w:val="20"/>
          <w:szCs w:val="20"/>
        </w:rPr>
      </w:pPr>
    </w:p>
    <w:sectPr w:rsidR="00147CA5" w:rsidRPr="00242E4C" w:rsidSect="00242E4C">
      <w:footerReference w:type="default" r:id="rId5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469" w:rsidRDefault="00203469" w:rsidP="00536B3C">
      <w:pPr>
        <w:spacing w:after="0" w:line="240" w:lineRule="auto"/>
      </w:pPr>
      <w:r>
        <w:separator/>
      </w:r>
    </w:p>
  </w:endnote>
  <w:endnote w:type="continuationSeparator" w:id="0">
    <w:p w:rsidR="00203469" w:rsidRDefault="00203469" w:rsidP="00536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B3C" w:rsidRPr="00536B3C" w:rsidRDefault="00536B3C" w:rsidP="00536B3C">
    <w:pPr>
      <w:pStyle w:val="Footer"/>
      <w:jc w:val="center"/>
      <w:rPr>
        <w:rFonts w:ascii="Arial" w:hAnsi="Arial" w:cs="Arial"/>
        <w:i/>
        <w:sz w:val="20"/>
        <w:szCs w:val="20"/>
      </w:rPr>
    </w:pPr>
    <w:r w:rsidRPr="00536B3C">
      <w:rPr>
        <w:rFonts w:ascii="Arial" w:hAnsi="Arial" w:cs="Arial"/>
        <w:i/>
        <w:sz w:val="20"/>
        <w:szCs w:val="20"/>
      </w:rPr>
      <w:t xml:space="preserve">MBRC Planning Scheme - General residential zone - Coastal communities precinct - Assessable - </w:t>
    </w:r>
    <w:r>
      <w:rPr>
        <w:rFonts w:ascii="Arial" w:hAnsi="Arial" w:cs="Arial"/>
        <w:i/>
        <w:sz w:val="20"/>
        <w:szCs w:val="20"/>
      </w:rPr>
      <w:t>3 July 2017</w:t>
    </w:r>
    <w:r w:rsidRPr="00536B3C">
      <w:rPr>
        <w:rFonts w:ascii="Arial" w:hAnsi="Arial" w:cs="Arial"/>
        <w:i/>
        <w:sz w:val="20"/>
        <w:szCs w:val="20"/>
      </w:rPr>
      <w:t xml:space="preserve"> </w:t>
    </w:r>
    <w:sdt>
      <w:sdtPr>
        <w:rPr>
          <w:rFonts w:ascii="Arial" w:hAnsi="Arial" w:cs="Arial"/>
          <w:sz w:val="20"/>
          <w:szCs w:val="20"/>
        </w:rPr>
        <w:id w:val="1366955524"/>
        <w:docPartObj>
          <w:docPartGallery w:val="Page Numbers (Bottom of Page)"/>
          <w:docPartUnique/>
        </w:docPartObj>
      </w:sdtPr>
      <w:sdtEndPr>
        <w:rPr>
          <w:noProof/>
        </w:rPr>
      </w:sdtEndPr>
      <w:sdtContent>
        <w:r w:rsidRPr="00536B3C">
          <w:rPr>
            <w:rFonts w:ascii="Arial" w:hAnsi="Arial" w:cs="Arial"/>
            <w:sz w:val="20"/>
            <w:szCs w:val="20"/>
          </w:rPr>
          <w:tab/>
        </w:r>
        <w:r w:rsidRPr="00536B3C">
          <w:rPr>
            <w:rFonts w:ascii="Arial" w:hAnsi="Arial" w:cs="Arial"/>
            <w:sz w:val="20"/>
            <w:szCs w:val="20"/>
          </w:rPr>
          <w:tab/>
        </w:r>
        <w:r w:rsidRPr="00536B3C">
          <w:rPr>
            <w:rFonts w:ascii="Arial" w:hAnsi="Arial" w:cs="Arial"/>
            <w:sz w:val="20"/>
            <w:szCs w:val="20"/>
          </w:rPr>
          <w:tab/>
        </w:r>
        <w:r w:rsidRPr="00536B3C">
          <w:rPr>
            <w:rFonts w:ascii="Arial" w:hAnsi="Arial" w:cs="Arial"/>
            <w:sz w:val="20"/>
            <w:szCs w:val="20"/>
          </w:rPr>
          <w:fldChar w:fldCharType="begin"/>
        </w:r>
        <w:r w:rsidRPr="00536B3C">
          <w:rPr>
            <w:rFonts w:ascii="Arial" w:hAnsi="Arial" w:cs="Arial"/>
            <w:sz w:val="20"/>
            <w:szCs w:val="20"/>
          </w:rPr>
          <w:instrText xml:space="preserve"> PAGE   \* MERGEFORMAT </w:instrText>
        </w:r>
        <w:r w:rsidRPr="00536B3C">
          <w:rPr>
            <w:rFonts w:ascii="Arial" w:hAnsi="Arial" w:cs="Arial"/>
            <w:sz w:val="20"/>
            <w:szCs w:val="20"/>
          </w:rPr>
          <w:fldChar w:fldCharType="separate"/>
        </w:r>
        <w:r w:rsidR="00F12FA9">
          <w:rPr>
            <w:rFonts w:ascii="Arial" w:hAnsi="Arial" w:cs="Arial"/>
            <w:noProof/>
            <w:sz w:val="20"/>
            <w:szCs w:val="20"/>
          </w:rPr>
          <w:t>44</w:t>
        </w:r>
        <w:r w:rsidRPr="00536B3C">
          <w:rPr>
            <w:rFonts w:ascii="Arial" w:hAnsi="Arial" w:cs="Arial"/>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469" w:rsidRDefault="00203469" w:rsidP="00536B3C">
      <w:pPr>
        <w:spacing w:after="0" w:line="240" w:lineRule="auto"/>
      </w:pPr>
      <w:r>
        <w:separator/>
      </w:r>
    </w:p>
  </w:footnote>
  <w:footnote w:type="continuationSeparator" w:id="0">
    <w:p w:rsidR="00203469" w:rsidRDefault="00203469" w:rsidP="00536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E461C"/>
    <w:multiLevelType w:val="multilevel"/>
    <w:tmpl w:val="C616E1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22D3853"/>
    <w:multiLevelType w:val="multilevel"/>
    <w:tmpl w:val="0A92F2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3A80075"/>
    <w:multiLevelType w:val="multilevel"/>
    <w:tmpl w:val="5930FA1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4002F65"/>
    <w:multiLevelType w:val="multilevel"/>
    <w:tmpl w:val="D3BA2F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4F436AB"/>
    <w:multiLevelType w:val="multilevel"/>
    <w:tmpl w:val="DD8620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6355598"/>
    <w:multiLevelType w:val="multilevel"/>
    <w:tmpl w:val="F5BA84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8F95EF1"/>
    <w:multiLevelType w:val="multilevel"/>
    <w:tmpl w:val="20B296D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9FF1F5A"/>
    <w:multiLevelType w:val="multilevel"/>
    <w:tmpl w:val="E6088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C170F39"/>
    <w:multiLevelType w:val="multilevel"/>
    <w:tmpl w:val="621ADE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CF82965"/>
    <w:multiLevelType w:val="multilevel"/>
    <w:tmpl w:val="64360AC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0D897C80"/>
    <w:multiLevelType w:val="multilevel"/>
    <w:tmpl w:val="32D468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0E55D49"/>
    <w:multiLevelType w:val="multilevel"/>
    <w:tmpl w:val="1B5043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108203B"/>
    <w:multiLevelType w:val="multilevel"/>
    <w:tmpl w:val="81F626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2D41544"/>
    <w:multiLevelType w:val="multilevel"/>
    <w:tmpl w:val="2446E6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30E2761"/>
    <w:multiLevelType w:val="multilevel"/>
    <w:tmpl w:val="01EE4F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31304EA"/>
    <w:multiLevelType w:val="multilevel"/>
    <w:tmpl w:val="465A3A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3F426DF"/>
    <w:multiLevelType w:val="multilevel"/>
    <w:tmpl w:val="E82677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2570B3"/>
    <w:multiLevelType w:val="multilevel"/>
    <w:tmpl w:val="AD1458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4C31F0C"/>
    <w:multiLevelType w:val="multilevel"/>
    <w:tmpl w:val="A2261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74C6E8B"/>
    <w:multiLevelType w:val="hybridMultilevel"/>
    <w:tmpl w:val="26726724"/>
    <w:lvl w:ilvl="0" w:tplc="A34037D4">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0">
    <w:nsid w:val="180E153D"/>
    <w:multiLevelType w:val="multilevel"/>
    <w:tmpl w:val="DF0A18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8F81B82"/>
    <w:multiLevelType w:val="multilevel"/>
    <w:tmpl w:val="E3A254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B2E6CB2"/>
    <w:multiLevelType w:val="multilevel"/>
    <w:tmpl w:val="818683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B3B52AC"/>
    <w:multiLevelType w:val="multilevel"/>
    <w:tmpl w:val="A588C9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20A170E4"/>
    <w:multiLevelType w:val="multilevel"/>
    <w:tmpl w:val="4E742F9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21F56488"/>
    <w:multiLevelType w:val="multilevel"/>
    <w:tmpl w:val="1CFC46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222F2B26"/>
    <w:multiLevelType w:val="multilevel"/>
    <w:tmpl w:val="F56009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24272B92"/>
    <w:multiLevelType w:val="multilevel"/>
    <w:tmpl w:val="8ECE01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276C1311"/>
    <w:multiLevelType w:val="multilevel"/>
    <w:tmpl w:val="45DA1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28ED3696"/>
    <w:multiLevelType w:val="multilevel"/>
    <w:tmpl w:val="BC8617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298D3743"/>
    <w:multiLevelType w:val="multilevel"/>
    <w:tmpl w:val="7A964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2C434DA5"/>
    <w:multiLevelType w:val="multilevel"/>
    <w:tmpl w:val="EBB4F9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2DA54332"/>
    <w:multiLevelType w:val="multilevel"/>
    <w:tmpl w:val="410275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327C0F63"/>
    <w:multiLevelType w:val="multilevel"/>
    <w:tmpl w:val="E3749C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35802B11"/>
    <w:multiLevelType w:val="multilevel"/>
    <w:tmpl w:val="EB4AFC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35F52D50"/>
    <w:multiLevelType w:val="multilevel"/>
    <w:tmpl w:val="0428DF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365B73EC"/>
    <w:multiLevelType w:val="multilevel"/>
    <w:tmpl w:val="C76C0C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36A22F0C"/>
    <w:multiLevelType w:val="multilevel"/>
    <w:tmpl w:val="47086B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382A597B"/>
    <w:multiLevelType w:val="multilevel"/>
    <w:tmpl w:val="FC1A320C"/>
    <w:lvl w:ilvl="0">
      <w:start w:val="2"/>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3BB01DF8"/>
    <w:multiLevelType w:val="multilevel"/>
    <w:tmpl w:val="C2E6A8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3C716DF0"/>
    <w:multiLevelType w:val="multilevel"/>
    <w:tmpl w:val="BC0CB288"/>
    <w:lvl w:ilvl="0">
      <w:start w:val="4"/>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3E336F89"/>
    <w:multiLevelType w:val="multilevel"/>
    <w:tmpl w:val="568001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448033B8"/>
    <w:multiLevelType w:val="multilevel"/>
    <w:tmpl w:val="AD7018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496F7C0D"/>
    <w:multiLevelType w:val="multilevel"/>
    <w:tmpl w:val="C56EA3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4AC36DEC"/>
    <w:multiLevelType w:val="multilevel"/>
    <w:tmpl w:val="9CC0DB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4C023764"/>
    <w:multiLevelType w:val="multilevel"/>
    <w:tmpl w:val="8FA67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4EFF5998"/>
    <w:multiLevelType w:val="multilevel"/>
    <w:tmpl w:val="C67641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4FAE1D09"/>
    <w:multiLevelType w:val="multilevel"/>
    <w:tmpl w:val="369425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4FBB766E"/>
    <w:multiLevelType w:val="multilevel"/>
    <w:tmpl w:val="39666DB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4FD326CF"/>
    <w:multiLevelType w:val="multilevel"/>
    <w:tmpl w:val="0E5677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50DF317C"/>
    <w:multiLevelType w:val="multilevel"/>
    <w:tmpl w:val="45A092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55DF02FD"/>
    <w:multiLevelType w:val="multilevel"/>
    <w:tmpl w:val="981854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55F90982"/>
    <w:multiLevelType w:val="multilevel"/>
    <w:tmpl w:val="F18885C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56751A50"/>
    <w:multiLevelType w:val="multilevel"/>
    <w:tmpl w:val="301020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594731F6"/>
    <w:multiLevelType w:val="multilevel"/>
    <w:tmpl w:val="DBEA5B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5A2D4337"/>
    <w:multiLevelType w:val="multilevel"/>
    <w:tmpl w:val="B84CAB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nsid w:val="5B620073"/>
    <w:multiLevelType w:val="multilevel"/>
    <w:tmpl w:val="DAC8E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625B0392"/>
    <w:multiLevelType w:val="multilevel"/>
    <w:tmpl w:val="4896EE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63CC5B00"/>
    <w:multiLevelType w:val="multilevel"/>
    <w:tmpl w:val="A32C61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659C5741"/>
    <w:multiLevelType w:val="multilevel"/>
    <w:tmpl w:val="51B4D2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nsid w:val="68170CE3"/>
    <w:multiLevelType w:val="multilevel"/>
    <w:tmpl w:val="45D42B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nsid w:val="692572C2"/>
    <w:multiLevelType w:val="multilevel"/>
    <w:tmpl w:val="8CE4AD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nsid w:val="6D157BF1"/>
    <w:multiLevelType w:val="multilevel"/>
    <w:tmpl w:val="59FC6E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6DE23E08"/>
    <w:multiLevelType w:val="multilevel"/>
    <w:tmpl w:val="0BF4FF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nsid w:val="6F95698E"/>
    <w:multiLevelType w:val="multilevel"/>
    <w:tmpl w:val="6CA680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711168B5"/>
    <w:multiLevelType w:val="multilevel"/>
    <w:tmpl w:val="73DE7C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73AC57D8"/>
    <w:multiLevelType w:val="multilevel"/>
    <w:tmpl w:val="6B588F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76A15554"/>
    <w:multiLevelType w:val="multilevel"/>
    <w:tmpl w:val="6668FB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nsid w:val="77233A2F"/>
    <w:multiLevelType w:val="multilevel"/>
    <w:tmpl w:val="9454E6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nsid w:val="77235A29"/>
    <w:multiLevelType w:val="multilevel"/>
    <w:tmpl w:val="34AC2C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779A3260"/>
    <w:multiLevelType w:val="multilevel"/>
    <w:tmpl w:val="7B803C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nsid w:val="77E55382"/>
    <w:multiLevelType w:val="multilevel"/>
    <w:tmpl w:val="DD4C62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nsid w:val="783015CA"/>
    <w:multiLevelType w:val="multilevel"/>
    <w:tmpl w:val="165ABB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nsid w:val="791F6C75"/>
    <w:multiLevelType w:val="multilevel"/>
    <w:tmpl w:val="03A8A5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nsid w:val="799D6050"/>
    <w:multiLevelType w:val="multilevel"/>
    <w:tmpl w:val="2A4E78D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nsid w:val="79AD3A97"/>
    <w:multiLevelType w:val="multilevel"/>
    <w:tmpl w:val="CB38B1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nsid w:val="7A0C622F"/>
    <w:multiLevelType w:val="multilevel"/>
    <w:tmpl w:val="FEE67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nsid w:val="7E211BA6"/>
    <w:multiLevelType w:val="multilevel"/>
    <w:tmpl w:val="D28E3E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nsid w:val="7EB83CB8"/>
    <w:multiLevelType w:val="multilevel"/>
    <w:tmpl w:val="18FCC8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1"/>
  </w:num>
  <w:num w:numId="2">
    <w:abstractNumId w:val="59"/>
  </w:num>
  <w:num w:numId="3">
    <w:abstractNumId w:val="3"/>
  </w:num>
  <w:num w:numId="4">
    <w:abstractNumId w:val="45"/>
  </w:num>
  <w:num w:numId="5">
    <w:abstractNumId w:val="69"/>
  </w:num>
  <w:num w:numId="6">
    <w:abstractNumId w:val="23"/>
  </w:num>
  <w:num w:numId="7">
    <w:abstractNumId w:val="60"/>
  </w:num>
  <w:num w:numId="8">
    <w:abstractNumId w:val="13"/>
  </w:num>
  <w:num w:numId="9">
    <w:abstractNumId w:val="74"/>
  </w:num>
  <w:num w:numId="10">
    <w:abstractNumId w:val="36"/>
  </w:num>
  <w:num w:numId="11">
    <w:abstractNumId w:val="65"/>
  </w:num>
  <w:num w:numId="12">
    <w:abstractNumId w:val="61"/>
  </w:num>
  <w:num w:numId="13">
    <w:abstractNumId w:val="66"/>
  </w:num>
  <w:num w:numId="14">
    <w:abstractNumId w:val="9"/>
  </w:num>
  <w:num w:numId="15">
    <w:abstractNumId w:val="10"/>
  </w:num>
  <w:num w:numId="16">
    <w:abstractNumId w:val="76"/>
  </w:num>
  <w:num w:numId="17">
    <w:abstractNumId w:val="58"/>
  </w:num>
  <w:num w:numId="18">
    <w:abstractNumId w:val="11"/>
  </w:num>
  <w:num w:numId="19">
    <w:abstractNumId w:val="49"/>
  </w:num>
  <w:num w:numId="20">
    <w:abstractNumId w:val="70"/>
  </w:num>
  <w:num w:numId="21">
    <w:abstractNumId w:val="53"/>
  </w:num>
  <w:num w:numId="22">
    <w:abstractNumId w:val="63"/>
  </w:num>
  <w:num w:numId="23">
    <w:abstractNumId w:val="39"/>
  </w:num>
  <w:num w:numId="24">
    <w:abstractNumId w:val="77"/>
  </w:num>
  <w:num w:numId="25">
    <w:abstractNumId w:val="4"/>
  </w:num>
  <w:num w:numId="26">
    <w:abstractNumId w:val="5"/>
  </w:num>
  <w:num w:numId="27">
    <w:abstractNumId w:val="44"/>
  </w:num>
  <w:num w:numId="28">
    <w:abstractNumId w:val="52"/>
  </w:num>
  <w:num w:numId="29">
    <w:abstractNumId w:val="38"/>
  </w:num>
  <w:num w:numId="30">
    <w:abstractNumId w:val="12"/>
  </w:num>
  <w:num w:numId="31">
    <w:abstractNumId w:val="24"/>
  </w:num>
  <w:num w:numId="32">
    <w:abstractNumId w:val="18"/>
  </w:num>
  <w:num w:numId="33">
    <w:abstractNumId w:val="6"/>
  </w:num>
  <w:num w:numId="34">
    <w:abstractNumId w:val="32"/>
  </w:num>
  <w:num w:numId="35">
    <w:abstractNumId w:val="31"/>
  </w:num>
  <w:num w:numId="36">
    <w:abstractNumId w:val="15"/>
  </w:num>
  <w:num w:numId="37">
    <w:abstractNumId w:val="35"/>
  </w:num>
  <w:num w:numId="38">
    <w:abstractNumId w:val="37"/>
  </w:num>
  <w:num w:numId="39">
    <w:abstractNumId w:val="17"/>
  </w:num>
  <w:num w:numId="40">
    <w:abstractNumId w:val="48"/>
  </w:num>
  <w:num w:numId="41">
    <w:abstractNumId w:val="16"/>
  </w:num>
  <w:num w:numId="42">
    <w:abstractNumId w:val="42"/>
  </w:num>
  <w:num w:numId="43">
    <w:abstractNumId w:val="68"/>
  </w:num>
  <w:num w:numId="44">
    <w:abstractNumId w:val="56"/>
  </w:num>
  <w:num w:numId="45">
    <w:abstractNumId w:val="43"/>
  </w:num>
  <w:num w:numId="46">
    <w:abstractNumId w:val="2"/>
  </w:num>
  <w:num w:numId="47">
    <w:abstractNumId w:val="75"/>
  </w:num>
  <w:num w:numId="48">
    <w:abstractNumId w:val="34"/>
  </w:num>
  <w:num w:numId="49">
    <w:abstractNumId w:val="1"/>
  </w:num>
  <w:num w:numId="50">
    <w:abstractNumId w:val="40"/>
  </w:num>
  <w:num w:numId="51">
    <w:abstractNumId w:val="8"/>
  </w:num>
  <w:num w:numId="52">
    <w:abstractNumId w:val="28"/>
  </w:num>
  <w:num w:numId="53">
    <w:abstractNumId w:val="73"/>
  </w:num>
  <w:num w:numId="54">
    <w:abstractNumId w:val="21"/>
  </w:num>
  <w:num w:numId="55">
    <w:abstractNumId w:val="29"/>
  </w:num>
  <w:num w:numId="56">
    <w:abstractNumId w:val="7"/>
  </w:num>
  <w:num w:numId="57">
    <w:abstractNumId w:val="51"/>
  </w:num>
  <w:num w:numId="58">
    <w:abstractNumId w:val="55"/>
  </w:num>
  <w:num w:numId="59">
    <w:abstractNumId w:val="67"/>
  </w:num>
  <w:num w:numId="60">
    <w:abstractNumId w:val="57"/>
  </w:num>
  <w:num w:numId="61">
    <w:abstractNumId w:val="78"/>
  </w:num>
  <w:num w:numId="62">
    <w:abstractNumId w:val="64"/>
  </w:num>
  <w:num w:numId="63">
    <w:abstractNumId w:val="47"/>
  </w:num>
  <w:num w:numId="64">
    <w:abstractNumId w:val="33"/>
  </w:num>
  <w:num w:numId="65">
    <w:abstractNumId w:val="46"/>
  </w:num>
  <w:num w:numId="66">
    <w:abstractNumId w:val="62"/>
  </w:num>
  <w:num w:numId="67">
    <w:abstractNumId w:val="0"/>
  </w:num>
  <w:num w:numId="68">
    <w:abstractNumId w:val="20"/>
  </w:num>
  <w:num w:numId="69">
    <w:abstractNumId w:val="14"/>
  </w:num>
  <w:num w:numId="70">
    <w:abstractNumId w:val="41"/>
  </w:num>
  <w:num w:numId="71">
    <w:abstractNumId w:val="30"/>
  </w:num>
  <w:num w:numId="72">
    <w:abstractNumId w:val="27"/>
  </w:num>
  <w:num w:numId="73">
    <w:abstractNumId w:val="72"/>
  </w:num>
  <w:num w:numId="74">
    <w:abstractNumId w:val="54"/>
  </w:num>
  <w:num w:numId="75">
    <w:abstractNumId w:val="26"/>
  </w:num>
  <w:num w:numId="76">
    <w:abstractNumId w:val="50"/>
  </w:num>
  <w:num w:numId="77">
    <w:abstractNumId w:val="25"/>
  </w:num>
  <w:num w:numId="78">
    <w:abstractNumId w:val="22"/>
  </w:num>
  <w:num w:numId="79">
    <w:abstractNumId w:val="1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E4C"/>
    <w:rsid w:val="00147CA5"/>
    <w:rsid w:val="00203469"/>
    <w:rsid w:val="00242E4C"/>
    <w:rsid w:val="002A2249"/>
    <w:rsid w:val="00480603"/>
    <w:rsid w:val="00536B3C"/>
    <w:rsid w:val="00710F03"/>
    <w:rsid w:val="00C66DD5"/>
    <w:rsid w:val="00F12F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301A3-0BB9-4209-A7F6-4B2AC99A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42E4C"/>
    <w:pPr>
      <w:spacing w:after="0"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242E4C"/>
    <w:pPr>
      <w:spacing w:after="0"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242E4C"/>
    <w:pPr>
      <w:spacing w:after="0"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242E4C"/>
    <w:pPr>
      <w:spacing w:after="0"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242E4C"/>
    <w:pPr>
      <w:spacing w:after="0" w:line="240" w:lineRule="auto"/>
      <w:outlineLvl w:val="4"/>
    </w:pPr>
    <w:rPr>
      <w:rFonts w:ascii="Times New Roman" w:eastAsia="Times New Roman" w:hAnsi="Times New Roman" w:cs="Times New Roman"/>
      <w:b/>
      <w:bCs/>
      <w:sz w:val="20"/>
      <w:szCs w:val="20"/>
      <w:lang w:eastAsia="en-AU"/>
    </w:rPr>
  </w:style>
  <w:style w:type="paragraph" w:styleId="Heading6">
    <w:name w:val="heading 6"/>
    <w:basedOn w:val="Normal"/>
    <w:link w:val="Heading6Char"/>
    <w:uiPriority w:val="9"/>
    <w:qFormat/>
    <w:rsid w:val="00242E4C"/>
    <w:pPr>
      <w:spacing w:after="0" w:line="240" w:lineRule="auto"/>
      <w:outlineLvl w:val="5"/>
    </w:pPr>
    <w:rPr>
      <w:rFonts w:ascii="Times New Roman" w:eastAsia="Times New Roman" w:hAnsi="Times New Roman" w:cs="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E4C"/>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242E4C"/>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242E4C"/>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242E4C"/>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242E4C"/>
    <w:rPr>
      <w:rFonts w:ascii="Times New Roman" w:eastAsia="Times New Roman" w:hAnsi="Times New Roman" w:cs="Times New Roman"/>
      <w:b/>
      <w:bCs/>
      <w:sz w:val="20"/>
      <w:szCs w:val="20"/>
      <w:lang w:eastAsia="en-AU"/>
    </w:rPr>
  </w:style>
  <w:style w:type="character" w:customStyle="1" w:styleId="Heading6Char">
    <w:name w:val="Heading 6 Char"/>
    <w:basedOn w:val="DefaultParagraphFont"/>
    <w:link w:val="Heading6"/>
    <w:uiPriority w:val="9"/>
    <w:rsid w:val="00242E4C"/>
    <w:rPr>
      <w:rFonts w:ascii="Times New Roman" w:eastAsia="Times New Roman" w:hAnsi="Times New Roman" w:cs="Times New Roman"/>
      <w:b/>
      <w:bCs/>
      <w:sz w:val="15"/>
      <w:szCs w:val="15"/>
      <w:lang w:eastAsia="en-AU"/>
    </w:rPr>
  </w:style>
  <w:style w:type="character" w:styleId="Hyperlink">
    <w:name w:val="Hyperlink"/>
    <w:basedOn w:val="DefaultParagraphFont"/>
    <w:uiPriority w:val="99"/>
    <w:semiHidden/>
    <w:unhideWhenUsed/>
    <w:rsid w:val="00242E4C"/>
    <w:rPr>
      <w:b/>
      <w:bCs/>
      <w:strike w:val="0"/>
      <w:dstrike w:val="0"/>
      <w:color w:val="0000FF"/>
      <w:u w:val="none"/>
      <w:effect w:val="none"/>
    </w:rPr>
  </w:style>
  <w:style w:type="character" w:styleId="Emphasis">
    <w:name w:val="Emphasis"/>
    <w:basedOn w:val="DefaultParagraphFont"/>
    <w:uiPriority w:val="20"/>
    <w:qFormat/>
    <w:rsid w:val="00242E4C"/>
    <w:rPr>
      <w:i/>
      <w:iCs/>
    </w:rPr>
  </w:style>
  <w:style w:type="paragraph" w:customStyle="1" w:styleId="error">
    <w:name w:val="erro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title1">
    <w:name w:val="Subtitle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
    <w:name w:val="body"/>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
    <w:name w:val="questi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agecaption">
    <w:name w:val="imagecaption"/>
    <w:basedOn w:val="Normal"/>
    <w:rsid w:val="00242E4C"/>
    <w:pPr>
      <w:spacing w:before="45" w:after="45" w:line="240" w:lineRule="auto"/>
    </w:pPr>
    <w:rPr>
      <w:rFonts w:ascii="Times New Roman" w:eastAsia="Times New Roman" w:hAnsi="Times New Roman" w:cs="Times New Roman"/>
      <w:sz w:val="24"/>
      <w:szCs w:val="24"/>
      <w:lang w:eastAsia="en-AU"/>
    </w:rPr>
  </w:style>
  <w:style w:type="paragraph" w:customStyle="1" w:styleId="justify">
    <w:name w:val="justify"/>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hstree">
    <w:name w:val="lhstree"/>
    <w:basedOn w:val="Normal"/>
    <w:rsid w:val="00242E4C"/>
    <w:pPr>
      <w:shd w:val="clear" w:color="auto" w:fill="FFFFFF"/>
      <w:spacing w:after="0" w:line="240" w:lineRule="auto"/>
    </w:pPr>
    <w:rPr>
      <w:rFonts w:ascii="Times New Roman" w:eastAsia="Times New Roman" w:hAnsi="Times New Roman" w:cs="Times New Roman"/>
      <w:sz w:val="24"/>
      <w:szCs w:val="24"/>
      <w:lang w:eastAsia="en-AU"/>
    </w:rPr>
  </w:style>
  <w:style w:type="paragraph" w:customStyle="1" w:styleId="hidden">
    <w:name w:val="hidden"/>
    <w:basedOn w:val="Normal"/>
    <w:rsid w:val="00242E4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leftblocktoolbar">
    <w:name w:val="leftblocktoolbar"/>
    <w:basedOn w:val="Normal"/>
    <w:rsid w:val="00242E4C"/>
    <w:pPr>
      <w:pBdr>
        <w:bottom w:val="single" w:sz="6" w:space="0" w:color="999999"/>
      </w:pBdr>
      <w:shd w:val="clear" w:color="auto" w:fill="F4F4F4"/>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rolltofill">
    <w:name w:val="scrolltofill"/>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link">
    <w:name w:val="iconlink"/>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tmlicon">
    <w:name w:val="html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licon">
    <w:name w:val="xml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meicon">
    <w:name w:val="hom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icon">
    <w:name w:val="tasks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largeicon">
    <w:name w:val="taskslarg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regicon">
    <w:name w:val="tasks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gicon">
    <w:name w:val="report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icon">
    <w:name w:val="task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rowseicon">
    <w:name w:val="brows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rowseregicon">
    <w:name w:val="browse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gouticon">
    <w:name w:val="logou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detailsicon">
    <w:name w:val="userdetails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oticon">
    <w:name w:val="roo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ldericon">
    <w:name w:val="folder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lderregicon">
    <w:name w:val="folder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stfoundicon">
    <w:name w:val="lostfound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rooticon">
    <w:name w:val="consult_roo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icon">
    <w:name w:val="consul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foldericon">
    <w:name w:val="consultfolder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foldericon">
    <w:name w:val="publicfolder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folderregicon">
    <w:name w:val="publicfolder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foldericon">
    <w:name w:val="privatefolder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folderregicon">
    <w:name w:val="privatefolder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chivefoldericon">
    <w:name w:val="archivefolder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chivefolderregicon">
    <w:name w:val="archivefolder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ternalfoldericon">
    <w:name w:val="externalfolder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kedicon">
    <w:name w:val="linked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ternalfolderregicon">
    <w:name w:val="externalfolder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tadataicon">
    <w:name w:val="metadata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tadatalargeicon">
    <w:name w:val="metadatalarg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icon">
    <w:name w:val="docum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regicon">
    <w:name w:val="documentregicon"/>
    <w:basedOn w:val="Normal"/>
    <w:rsid w:val="00242E4C"/>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egionicon">
    <w:name w:val="regionicon"/>
    <w:basedOn w:val="Normal"/>
    <w:rsid w:val="00242E4C"/>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egionregicon">
    <w:name w:val="regionregicon"/>
    <w:basedOn w:val="Normal"/>
    <w:rsid w:val="00242E4C"/>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sectionicon">
    <w:name w:val="section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regicon">
    <w:name w:val="sectionregicon"/>
    <w:basedOn w:val="Normal"/>
    <w:rsid w:val="00242E4C"/>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haptericon">
    <w:name w:val="chapter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regicon">
    <w:name w:val="chapterregicon"/>
    <w:basedOn w:val="Normal"/>
    <w:rsid w:val="00242E4C"/>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binregicon">
    <w:name w:val="binregicon"/>
    <w:basedOn w:val="Normal"/>
    <w:rsid w:val="00242E4C"/>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onsultablepoint">
    <w:name w:val="consultablepoin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ojecticon">
    <w:name w:val="projec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eldicon">
    <w:name w:val="field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icon">
    <w:name w:val="tabl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cicon">
    <w:name w:val="toc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pointicon">
    <w:name w:val="editpointicon"/>
    <w:basedOn w:val="Normal"/>
    <w:rsid w:val="00242E4C"/>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togglepointicon">
    <w:name w:val="togglepointicon"/>
    <w:basedOn w:val="Normal"/>
    <w:rsid w:val="00242E4C"/>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symboltreeicon">
    <w:name w:val="symboltre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ddocicon">
    <w:name w:val="worddoc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
    <w:name w:val="copy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copyicon">
    <w:name w:val="commentcopy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
    <w:name w:val="poi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regicon">
    <w:name w:val="event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tentregicon">
    <w:name w:val="contentregicon"/>
    <w:basedOn w:val="Normal"/>
    <w:rsid w:val="00242E4C"/>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targeticon">
    <w:name w:val="targe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largeicon">
    <w:name w:val="copylarg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regicon">
    <w:name w:val="copyregicon"/>
    <w:basedOn w:val="Normal"/>
    <w:rsid w:val="00242E4C"/>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opytreeregicon">
    <w:name w:val="copytree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reeicon">
    <w:name w:val="questreeicon"/>
    <w:basedOn w:val="Normal"/>
    <w:rsid w:val="00242E4C"/>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mailicon">
    <w:name w:val="mail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regicon">
    <w:name w:val="mail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seticon">
    <w:name w:val="mail_se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setregicon">
    <w:name w:val="mail_set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xicon">
    <w:name w:val="box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ementicon">
    <w:name w:val="statem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teicon">
    <w:name w:val="sit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ssueicon">
    <w:name w:val="issu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icon">
    <w:name w:val="option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icon">
    <w:name w:val="question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ageicon">
    <w:name w:val="imag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icon">
    <w:name w:val="map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oomfeaturesicon">
    <w:name w:val="zoomfeatures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ayericon">
    <w:name w:val="layer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icon">
    <w:name w:val="featur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ygonicon">
    <w:name w:val="polygon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eicon">
    <w:name w:val="lin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gureicon">
    <w:name w:val="figur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mplateicon">
    <w:name w:val="templat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ranslateicon">
    <w:name w:val="translat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naireicon">
    <w:name w:val="questionnair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naireregicon">
    <w:name w:val="questionnaire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question">
    <w:name w:val="privatequesti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question">
    <w:name w:val="publicquesti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topublicquestion">
    <w:name w:val="privatetopublicquesti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knownicon">
    <w:name w:val="unknown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knownregicon">
    <w:name w:val="unknown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definitionicon">
    <w:name w:val="workflow_definition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icon">
    <w:name w:val="workflow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defregicon">
    <w:name w:val="workflowdef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regicon">
    <w:name w:val="workflow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icon">
    <w:name w:val="stag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regicon">
    <w:name w:val="stage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activeicon">
    <w:name w:val="stageactiv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completedicon">
    <w:name w:val="stagecompleted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meicon">
    <w:name w:val="tim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oupicon">
    <w:name w:val="group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reationgroupicon">
    <w:name w:val="creationgroup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icon">
    <w:name w:val="user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regicon">
    <w:name w:val="user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itteesicon">
    <w:name w:val="committees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itteesregicon">
    <w:name w:val="committees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genticon">
    <w:name w:val="ag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ericon">
    <w:name w:val="customer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pporticon">
    <w:name w:val="suppor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icon">
    <w:name w:val="consulte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regicon">
    <w:name w:val="consultee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activepersonicon">
    <w:name w:val="inactiveperson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activeperson">
    <w:name w:val="inactiveperson"/>
    <w:basedOn w:val="Normal"/>
    <w:rsid w:val="00242E4C"/>
    <w:pPr>
      <w:spacing w:before="100" w:beforeAutospacing="1" w:after="100" w:afterAutospacing="1" w:line="240" w:lineRule="auto"/>
    </w:pPr>
    <w:rPr>
      <w:rFonts w:ascii="Times New Roman" w:eastAsia="Times New Roman" w:hAnsi="Times New Roman" w:cs="Times New Roman"/>
      <w:strike/>
      <w:color w:val="60555E"/>
      <w:sz w:val="24"/>
      <w:szCs w:val="24"/>
      <w:lang w:eastAsia="en-AU"/>
    </w:rPr>
  </w:style>
  <w:style w:type="paragraph" w:customStyle="1" w:styleId="adddomainicon">
    <w:name w:val="adddomain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domainicon">
    <w:name w:val="editdomain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leicon">
    <w:name w:val="rol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cusicon">
    <w:name w:val="focus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icon">
    <w:name w:val="comm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regicon">
    <w:name w:val="comment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largeicon">
    <w:name w:val="commentlarg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commentregicon">
    <w:name w:val="lockedcomment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icon">
    <w:name w:val="comments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largeicon">
    <w:name w:val="commentslarg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shboardconfigicon">
    <w:name w:val="dashboardconfi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shboardconfiglargeicon">
    <w:name w:val="dashboardconfiglarg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icon">
    <w:name w:val="other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regicon">
    <w:name w:val="other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largeicon">
    <w:name w:val="otherlarg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icon">
    <w:name w:val="survey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regicon">
    <w:name w:val="survey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largeicon">
    <w:name w:val="surveylarg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icon">
    <w:name w:val="static_docum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readonlyicon">
    <w:name w:val="static_documentreadonly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regicon">
    <w:name w:val="static_document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largeicon">
    <w:name w:val="static_documentlarg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icon">
    <w:name w:val="fil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regicon">
    <w:name w:val="file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icon">
    <w:name w:val="live_docum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readonlyicon">
    <w:name w:val="live_documentreadonly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regicon">
    <w:name w:val="live_document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largeicon">
    <w:name w:val="live_documentlarg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icon">
    <w:name w:val="forum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regicon">
    <w:name w:val="forum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largeicon">
    <w:name w:val="forumlarg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icon">
    <w:name w:val="bulletin_board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regicon">
    <w:name w:val="bulletin_board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largeicon">
    <w:name w:val="bulletin_boardlarg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icon">
    <w:name w:val="petition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regicon">
    <w:name w:val="petition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largeicon">
    <w:name w:val="petitionlarg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icon">
    <w:name w:val="poll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regicon">
    <w:name w:val="poll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largeicon">
    <w:name w:val="polllarg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icon">
    <w:name w:val="repor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largeicon">
    <w:name w:val="reportlarg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rpticon">
    <w:name w:val="eventrp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sulticon">
    <w:name w:val="reportresul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sulticon0">
    <w:name w:val="report_resul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icon">
    <w:name w:val="tab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mailicon">
    <w:name w:val="email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offtagicon">
    <w:name w:val="unoffta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gicon">
    <w:name w:val="ta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gregicon">
    <w:name w:val="tag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icon">
    <w:name w:val="ev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fieldicon">
    <w:name w:val="textfield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rlicon">
    <w:name w:val="url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oleanicon">
    <w:name w:val="boolean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eup">
    <w:name w:val="moveup"/>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edown">
    <w:name w:val="movedow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icon">
    <w:name w:val="defaulticon"/>
    <w:basedOn w:val="Normal"/>
    <w:rsid w:val="00242E4C"/>
    <w:pPr>
      <w:shd w:val="clear" w:color="auto" w:fill="FFFF99"/>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privateicon">
    <w:name w:val="privat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fidentialicon">
    <w:name w:val="confidential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icon">
    <w:name w:val="item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ttachmenticon">
    <w:name w:val="attachm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lternativeicon">
    <w:name w:val="alternativ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ckicon">
    <w:name w:val="back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icon">
    <w:name w:val="nex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picon">
    <w:name w:val="up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ticon">
    <w:name w:val="cu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uplicateicon">
    <w:name w:val="duplicat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steicon">
    <w:name w:val="past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wicon">
    <w:name w:val="new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leteicon">
    <w:name w:val="delet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icon">
    <w:name w:val="edi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aveicon">
    <w:name w:val="sav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cepticon">
    <w:name w:val="accep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ploadicon">
    <w:name w:val="upload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dfdocumenticon">
    <w:name w:val="pdfdocum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bdocumenticon">
    <w:name w:val="webdocum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wrespdfdocumenticon">
    <w:name w:val="lowrespdfdocum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rgbpdfdocumenticon">
    <w:name w:val="highresrgbpdfdocum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cmykpdfdocumenticon">
    <w:name w:val="highrescmykpdfdocum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graypdfdocumenticon">
    <w:name w:val="highresgraypdfdocum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tmldocumenticon">
    <w:name w:val="htmldocum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rtaldocumenticon">
    <w:name w:val="portaldocum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wresportaldocumenticon">
    <w:name w:val="lowresportaldocum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signdocumenticon">
    <w:name w:val="indesigndocum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ldocumenticon">
    <w:name w:val="xmldocum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optionicon">
    <w:name w:val="puboption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seticon">
    <w:name w:val="optionse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freshicon">
    <w:name w:val="refresh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doicon">
    <w:name w:val="undo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doicon">
    <w:name w:val="redo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ieicon">
    <w:name w:val="movi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ssageicon">
    <w:name w:val="messag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ticon">
    <w:name w:val="cha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
    <w:name w:val="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ndingicon">
    <w:name w:val="pendin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uly-madeicon">
    <w:name w:val="duly-mad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jectedicon">
    <w:name w:val="rejected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submittedicon">
    <w:name w:val="not-submitted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threadicon">
    <w:name w:val="lockedthread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lockedthreadicon">
    <w:name w:val="unlockedthread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archicon">
    <w:name w:val="search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utoicon">
    <w:name w:val="auto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regicon">
    <w:name w:val="repre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ymbolicon">
    <w:name w:val="symbol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noteicon">
    <w:name w:val="footnot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ndnoteicon">
    <w:name w:val="endnot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noteicon">
    <w:name w:val="tablenot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okmarkicon">
    <w:name w:val="bookmark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sheddocicon">
    <w:name w:val="published_doc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napshoticon">
    <w:name w:val="snapsho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shingoptionicon">
    <w:name w:val="publishing_option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icon">
    <w:name w:val="help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sisticon">
    <w:name w:val="assis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wchaticon">
    <w:name w:val="newcha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signicon">
    <w:name w:val="indesign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s21icon">
    <w:name w:val="rss21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sicon">
    <w:name w:val="rss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deoicon">
    <w:name w:val="video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icon">
    <w:name w:val="righ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icon">
    <w:name w:val="lef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docicon">
    <w:name w:val="excel_doc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iecharticon">
    <w:name w:val="piechar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rcharticon">
    <w:name w:val="barchar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anttcharticon">
    <w:name w:val="ganttchar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attercharticon">
    <w:name w:val="scatterchar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eacharticon">
    <w:name w:val="areachar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bblecharticon">
    <w:name w:val="bubblechar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ughnutcharticon">
    <w:name w:val="doughnutchar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echarticon">
    <w:name w:val="linechar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archarticon">
    <w:name w:val="radarchar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facecharticon">
    <w:name w:val="surfacechar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charticon">
    <w:name w:val="otherchar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rticon">
    <w:name w:val="char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sheeticon">
    <w:name w:val="excel-shee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tableicon">
    <w:name w:val="excel-tabl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icon">
    <w:name w:val="calendar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foicon">
    <w:name w:val="info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lamationicon">
    <w:name w:val="exclamation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niicon">
    <w:name w:val="mini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icon">
    <w:name w:val="clos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tbicon">
    <w:name w:val="helptb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ximiseonicon">
    <w:name w:val="maximiseon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ximiseofficon">
    <w:name w:val="maximiseoff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sidebaricon">
    <w:name w:val="closesidebar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lnkicon">
    <w:name w:val="maplnkicon"/>
    <w:basedOn w:val="Normal"/>
    <w:rsid w:val="00242E4C"/>
    <w:pPr>
      <w:spacing w:before="100" w:beforeAutospacing="1" w:after="100" w:afterAutospacing="1" w:line="240" w:lineRule="auto"/>
    </w:pPr>
    <w:rPr>
      <w:rFonts w:ascii="Arial" w:eastAsia="Times New Roman" w:hAnsi="Arial" w:cs="Arial"/>
      <w:b/>
      <w:bCs/>
      <w:color w:val="004DA3"/>
      <w:sz w:val="29"/>
      <w:szCs w:val="29"/>
      <w:lang w:eastAsia="en-AU"/>
    </w:rPr>
  </w:style>
  <w:style w:type="paragraph" w:customStyle="1" w:styleId="eventopen">
    <w:name w:val="eventopen"/>
    <w:basedOn w:val="Normal"/>
    <w:rsid w:val="00242E4C"/>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pending">
    <w:name w:val="eventpending"/>
    <w:basedOn w:val="Normal"/>
    <w:rsid w:val="00242E4C"/>
    <w:pPr>
      <w:spacing w:before="100" w:beforeAutospacing="1" w:after="100" w:afterAutospacing="1" w:line="240" w:lineRule="auto"/>
    </w:pPr>
    <w:rPr>
      <w:rFonts w:ascii="Times New Roman" w:eastAsia="Times New Roman" w:hAnsi="Times New Roman" w:cs="Times New Roman"/>
      <w:b/>
      <w:bCs/>
      <w:color w:val="FF5600"/>
      <w:sz w:val="24"/>
      <w:szCs w:val="24"/>
      <w:lang w:eastAsia="en-AU"/>
    </w:rPr>
  </w:style>
  <w:style w:type="paragraph" w:customStyle="1" w:styleId="eventreadonly">
    <w:name w:val="eventreadonly"/>
    <w:basedOn w:val="Normal"/>
    <w:rsid w:val="00242E4C"/>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closed">
    <w:name w:val="eventclosed"/>
    <w:basedOn w:val="Normal"/>
    <w:rsid w:val="00242E4C"/>
    <w:pPr>
      <w:spacing w:before="100" w:beforeAutospacing="1" w:after="100" w:afterAutospacing="1" w:line="240" w:lineRule="auto"/>
    </w:pPr>
    <w:rPr>
      <w:rFonts w:ascii="Times New Roman" w:eastAsia="Times New Roman" w:hAnsi="Times New Roman" w:cs="Times New Roman"/>
      <w:b/>
      <w:bCs/>
      <w:color w:val="D00000"/>
      <w:sz w:val="24"/>
      <w:szCs w:val="24"/>
      <w:lang w:eastAsia="en-AU"/>
    </w:rPr>
  </w:style>
  <w:style w:type="paragraph" w:customStyle="1" w:styleId="downloadicon">
    <w:name w:val="download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ippedicon">
    <w:name w:val="zipped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adingicon">
    <w:name w:val="loadin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namefree">
    <w:name w:val="usernamefree"/>
    <w:basedOn w:val="Normal"/>
    <w:rsid w:val="00242E4C"/>
    <w:pPr>
      <w:spacing w:before="100" w:beforeAutospacing="1" w:after="100" w:afterAutospacing="1" w:line="240" w:lineRule="auto"/>
    </w:pPr>
    <w:rPr>
      <w:rFonts w:ascii="Times New Roman" w:eastAsia="Times New Roman" w:hAnsi="Times New Roman" w:cs="Times New Roman"/>
      <w:b/>
      <w:bCs/>
      <w:color w:val="39B61F"/>
      <w:sz w:val="24"/>
      <w:szCs w:val="24"/>
      <w:lang w:eastAsia="en-AU"/>
    </w:rPr>
  </w:style>
  <w:style w:type="paragraph" w:customStyle="1" w:styleId="usernametaken">
    <w:name w:val="usernametaken"/>
    <w:basedOn w:val="Normal"/>
    <w:rsid w:val="00242E4C"/>
    <w:pPr>
      <w:spacing w:before="100" w:beforeAutospacing="1" w:after="100" w:afterAutospacing="1" w:line="240" w:lineRule="auto"/>
    </w:pPr>
    <w:rPr>
      <w:rFonts w:ascii="Times New Roman" w:eastAsia="Times New Roman" w:hAnsi="Times New Roman" w:cs="Times New Roman"/>
      <w:b/>
      <w:bCs/>
      <w:color w:val="800000"/>
      <w:sz w:val="24"/>
      <w:szCs w:val="24"/>
      <w:lang w:eastAsia="en-AU"/>
    </w:rPr>
  </w:style>
  <w:style w:type="paragraph" w:customStyle="1" w:styleId="loginbox">
    <w:name w:val="loginbox"/>
    <w:basedOn w:val="Normal"/>
    <w:rsid w:val="00242E4C"/>
    <w:pPr>
      <w:pBdr>
        <w:top w:val="single" w:sz="6" w:space="8" w:color="2264BA"/>
        <w:left w:val="single" w:sz="6" w:space="8" w:color="2264BA"/>
        <w:bottom w:val="single" w:sz="6" w:space="8" w:color="2264BA"/>
        <w:right w:val="single" w:sz="6" w:space="8" w:color="2264BA"/>
      </w:pBdr>
      <w:shd w:val="clear" w:color="auto" w:fill="D2E2FF"/>
      <w:spacing w:before="1650" w:after="0" w:line="240" w:lineRule="auto"/>
    </w:pPr>
    <w:rPr>
      <w:rFonts w:ascii="Times New Roman" w:eastAsia="Times New Roman" w:hAnsi="Times New Roman" w:cs="Times New Roman"/>
      <w:sz w:val="24"/>
      <w:szCs w:val="24"/>
      <w:lang w:eastAsia="en-AU"/>
    </w:rPr>
  </w:style>
  <w:style w:type="paragraph" w:customStyle="1" w:styleId="loginicon">
    <w:name w:val="login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picicon">
    <w:name w:val="topic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ewcommenticon">
    <w:name w:val="viewcomm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icon">
    <w:name w:val="addcommen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lyicon">
    <w:name w:val="reply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openicon">
    <w:name w:val="toggleopen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
    <w:name w:val="toggleclos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icon">
    <w:name w:val="locked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lockedicon">
    <w:name w:val="unlocked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invitestatusicon">
    <w:name w:val="consulteeinvitestatus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viteinvitestatusonlyicon">
    <w:name w:val="inviteinvitestatusonly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invitestatusicon">
    <w:name w:val="publicinvitestatus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rowicon">
    <w:name w:val="arrow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oicon">
    <w:name w:val="go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icon">
    <w:name w:val="doc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sicon">
    <w:name w:val="xls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pticon">
    <w:name w:val="pp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dficon">
    <w:name w:val="pdf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lashicon">
    <w:name w:val="flash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oicon">
    <w:name w:val="radio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oselectedicon">
    <w:name w:val="radioselected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deliciousicon">
    <w:name w:val="bmdelicious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diggicon">
    <w:name w:val="bmdig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redditicon">
    <w:name w:val="bmreddit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facebookicon">
    <w:name w:val="bmfacebook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stumbleuponicon">
    <w:name w:val="bmstumbleupon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technoratiicon">
    <w:name w:val="bmtechnorati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twittericon">
    <w:name w:val="bmtwitter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avicon">
    <w:name w:val="fav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niarrowicon">
    <w:name w:val="miniarrow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togglericon">
    <w:name w:val="commenttogglericon"/>
    <w:basedOn w:val="Normal"/>
    <w:rsid w:val="00242E4C"/>
    <w:pPr>
      <w:spacing w:after="0" w:line="240" w:lineRule="auto"/>
    </w:pPr>
    <w:rPr>
      <w:rFonts w:ascii="Times New Roman" w:eastAsia="Times New Roman" w:hAnsi="Times New Roman" w:cs="Times New Roman"/>
      <w:sz w:val="24"/>
      <w:szCs w:val="24"/>
      <w:lang w:eastAsia="en-AU"/>
    </w:rPr>
  </w:style>
  <w:style w:type="paragraph" w:customStyle="1" w:styleId="featurebox">
    <w:name w:val="featurebox"/>
    <w:basedOn w:val="Normal"/>
    <w:rsid w:val="00242E4C"/>
    <w:pPr>
      <w:shd w:val="clear" w:color="auto" w:fill="CFCFCF"/>
      <w:spacing w:before="150" w:after="150" w:line="240" w:lineRule="auto"/>
    </w:pPr>
    <w:rPr>
      <w:rFonts w:ascii="Times New Roman" w:eastAsia="Times New Roman" w:hAnsi="Times New Roman" w:cs="Times New Roman"/>
      <w:sz w:val="24"/>
      <w:szCs w:val="24"/>
      <w:lang w:eastAsia="en-AU"/>
    </w:rPr>
  </w:style>
  <w:style w:type="paragraph" w:customStyle="1" w:styleId="featureboxlight">
    <w:name w:val="featureboxlight"/>
    <w:basedOn w:val="Normal"/>
    <w:rsid w:val="00242E4C"/>
    <w:pPr>
      <w:shd w:val="clear" w:color="auto" w:fill="CFCFCF"/>
      <w:spacing w:after="150" w:line="240" w:lineRule="auto"/>
    </w:pPr>
    <w:rPr>
      <w:rFonts w:ascii="Times New Roman" w:eastAsia="Times New Roman" w:hAnsi="Times New Roman" w:cs="Times New Roman"/>
      <w:sz w:val="24"/>
      <w:szCs w:val="24"/>
      <w:lang w:eastAsia="en-AU"/>
    </w:rPr>
  </w:style>
  <w:style w:type="paragraph" w:customStyle="1" w:styleId="featureboxheader">
    <w:name w:val="featureboxheade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box">
    <w:name w:val="petitionbox"/>
    <w:basedOn w:val="Normal"/>
    <w:rsid w:val="00242E4C"/>
    <w:pPr>
      <w:spacing w:before="100" w:beforeAutospacing="1" w:after="100" w:afterAutospacing="1" w:line="240" w:lineRule="auto"/>
      <w:ind w:left="3300"/>
    </w:pPr>
    <w:rPr>
      <w:rFonts w:ascii="Times New Roman" w:eastAsia="Times New Roman" w:hAnsi="Times New Roman" w:cs="Times New Roman"/>
      <w:sz w:val="24"/>
      <w:szCs w:val="24"/>
      <w:lang w:eastAsia="en-AU"/>
    </w:rPr>
  </w:style>
  <w:style w:type="paragraph" w:customStyle="1" w:styleId="whitebar">
    <w:name w:val="whitebar"/>
    <w:basedOn w:val="Normal"/>
    <w:rsid w:val="00242E4C"/>
    <w:pPr>
      <w:pBdr>
        <w:bottom w:val="single" w:sz="6" w:space="4"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latbar">
    <w:name w:val="flatbar"/>
    <w:basedOn w:val="Normal"/>
    <w:rsid w:val="00242E4C"/>
    <w:pPr>
      <w:pBdr>
        <w:bottom w:val="single" w:sz="6" w:space="4"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adientbar">
    <w:name w:val="gradientbar"/>
    <w:basedOn w:val="Normal"/>
    <w:rsid w:val="00242E4C"/>
    <w:pPr>
      <w:pBdr>
        <w:bottom w:val="single" w:sz="6" w:space="4" w:color="auto"/>
      </w:pBdr>
      <w:shd w:val="clear" w:color="auto" w:fill="D2E2FF"/>
      <w:spacing w:before="15" w:after="100" w:afterAutospacing="1" w:line="240" w:lineRule="auto"/>
    </w:pPr>
    <w:rPr>
      <w:rFonts w:ascii="Times New Roman" w:eastAsia="Times New Roman" w:hAnsi="Times New Roman" w:cs="Times New Roman"/>
      <w:sz w:val="24"/>
      <w:szCs w:val="24"/>
      <w:lang w:eastAsia="en-AU"/>
    </w:rPr>
  </w:style>
  <w:style w:type="paragraph" w:customStyle="1" w:styleId="featureboxbody">
    <w:name w:val="featureboxbody"/>
    <w:basedOn w:val="Normal"/>
    <w:rsid w:val="00242E4C"/>
    <w:pPr>
      <w:pBdr>
        <w:top w:val="single" w:sz="6" w:space="0" w:color="A8A8A8"/>
        <w:left w:val="single" w:sz="6" w:space="0" w:color="A8A8A8"/>
        <w:bottom w:val="single" w:sz="6" w:space="0" w:color="A8A8A8"/>
        <w:right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hade">
    <w:name w:val="shade"/>
    <w:basedOn w:val="Normal"/>
    <w:rsid w:val="00242E4C"/>
    <w:pPr>
      <w:shd w:val="clear" w:color="auto" w:fill="F6F5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gnaturebubble">
    <w:name w:val="signaturebubble"/>
    <w:basedOn w:val="Normal"/>
    <w:rsid w:val="00242E4C"/>
    <w:pPr>
      <w:spacing w:before="100" w:beforeAutospacing="1" w:after="100" w:afterAutospacing="1" w:line="240" w:lineRule="auto"/>
    </w:pPr>
    <w:rPr>
      <w:rFonts w:ascii="Times New Roman" w:eastAsia="Times New Roman" w:hAnsi="Times New Roman" w:cs="Times New Roman"/>
      <w:b/>
      <w:bCs/>
      <w:sz w:val="17"/>
      <w:szCs w:val="17"/>
      <w:lang w:eastAsia="en-AU"/>
    </w:rPr>
  </w:style>
  <w:style w:type="paragraph" w:customStyle="1" w:styleId="breakdownvalue">
    <w:name w:val="breakdownvalue"/>
    <w:basedOn w:val="Normal"/>
    <w:rsid w:val="00242E4C"/>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petitionloginbox">
    <w:name w:val="petitionloginbox"/>
    <w:basedOn w:val="Normal"/>
    <w:rsid w:val="00242E4C"/>
    <w:pPr>
      <w:spacing w:after="100" w:afterAutospacing="1" w:line="240" w:lineRule="auto"/>
    </w:pPr>
    <w:rPr>
      <w:rFonts w:ascii="Times New Roman" w:eastAsia="Times New Roman" w:hAnsi="Times New Roman" w:cs="Times New Roman"/>
      <w:sz w:val="24"/>
      <w:szCs w:val="24"/>
      <w:lang w:eastAsia="en-AU"/>
    </w:rPr>
  </w:style>
  <w:style w:type="paragraph" w:customStyle="1" w:styleId="eventdetails">
    <w:name w:val="eventdetails"/>
    <w:basedOn w:val="Normal"/>
    <w:rsid w:val="00242E4C"/>
    <w:pPr>
      <w:pBdr>
        <w:top w:val="single" w:sz="6" w:space="8" w:color="A8A8A8"/>
        <w:left w:val="single" w:sz="6" w:space="8" w:color="A8A8A8"/>
        <w:bottom w:val="single" w:sz="6" w:space="8" w:color="A8A8A8"/>
        <w:right w:val="single" w:sz="6" w:space="8" w:color="A8A8A8"/>
      </w:pBdr>
      <w:shd w:val="clear" w:color="auto" w:fill="FFFFFF"/>
      <w:spacing w:after="0" w:line="240" w:lineRule="auto"/>
    </w:pPr>
    <w:rPr>
      <w:rFonts w:ascii="Times New Roman" w:eastAsia="Times New Roman" w:hAnsi="Times New Roman" w:cs="Times New Roman"/>
      <w:sz w:val="24"/>
      <w:szCs w:val="24"/>
      <w:lang w:eastAsia="en-AU"/>
    </w:rPr>
  </w:style>
  <w:style w:type="paragraph" w:customStyle="1" w:styleId="eventpdf">
    <w:name w:val="eventpdf"/>
    <w:basedOn w:val="Normal"/>
    <w:rsid w:val="00242E4C"/>
    <w:pPr>
      <w:shd w:val="clear" w:color="auto" w:fill="D0E1FF"/>
      <w:spacing w:after="0" w:line="240" w:lineRule="auto"/>
    </w:pPr>
    <w:rPr>
      <w:rFonts w:ascii="Times New Roman" w:eastAsia="Times New Roman" w:hAnsi="Times New Roman" w:cs="Times New Roman"/>
      <w:sz w:val="24"/>
      <w:szCs w:val="24"/>
      <w:lang w:eastAsia="en-AU"/>
    </w:rPr>
  </w:style>
  <w:style w:type="paragraph" w:customStyle="1" w:styleId="eventstart">
    <w:name w:val="eventstart"/>
    <w:basedOn w:val="Normal"/>
    <w:rsid w:val="00242E4C"/>
    <w:pPr>
      <w:spacing w:before="100" w:beforeAutospacing="1" w:after="300" w:line="240" w:lineRule="auto"/>
      <w:ind w:left="15"/>
    </w:pPr>
    <w:rPr>
      <w:rFonts w:ascii="Times New Roman" w:eastAsia="Times New Roman" w:hAnsi="Times New Roman" w:cs="Times New Roman"/>
      <w:sz w:val="24"/>
      <w:szCs w:val="24"/>
      <w:lang w:eastAsia="en-AU"/>
    </w:rPr>
  </w:style>
  <w:style w:type="paragraph" w:customStyle="1" w:styleId="bookmarks">
    <w:name w:val="bookmarks"/>
    <w:basedOn w:val="Normal"/>
    <w:rsid w:val="00242E4C"/>
    <w:pPr>
      <w:pBdr>
        <w:top w:val="single" w:sz="6" w:space="0" w:color="A8A8A8"/>
      </w:pBdr>
      <w:spacing w:before="150" w:after="300" w:line="240" w:lineRule="auto"/>
      <w:ind w:left="150" w:right="150"/>
    </w:pPr>
    <w:rPr>
      <w:rFonts w:ascii="Times New Roman" w:eastAsia="Times New Roman" w:hAnsi="Times New Roman" w:cs="Times New Roman"/>
      <w:sz w:val="16"/>
      <w:szCs w:val="16"/>
      <w:lang w:eastAsia="en-AU"/>
    </w:rPr>
  </w:style>
  <w:style w:type="paragraph" w:customStyle="1" w:styleId="createtopic">
    <w:name w:val="createtopic"/>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menu">
    <w:name w:val="forummenu"/>
    <w:basedOn w:val="Normal"/>
    <w:rsid w:val="00242E4C"/>
    <w:pPr>
      <w:shd w:val="clear" w:color="auto" w:fill="000000"/>
      <w:spacing w:after="0" w:line="240" w:lineRule="auto"/>
    </w:pPr>
    <w:rPr>
      <w:rFonts w:ascii="Times New Roman" w:eastAsia="Times New Roman" w:hAnsi="Times New Roman" w:cs="Times New Roman"/>
      <w:sz w:val="24"/>
      <w:szCs w:val="24"/>
      <w:lang w:eastAsia="en-AU"/>
    </w:rPr>
  </w:style>
  <w:style w:type="paragraph" w:customStyle="1" w:styleId="eventbrowsertop">
    <w:name w:val="eventbrowsertop"/>
    <w:basedOn w:val="Normal"/>
    <w:rsid w:val="00242E4C"/>
    <w:pPr>
      <w:pBdr>
        <w:top w:val="single" w:sz="2" w:space="0" w:color="A8A8A8"/>
        <w:left w:val="single" w:sz="6" w:space="0" w:color="A8A8A8"/>
        <w:bottom w:val="single" w:sz="2" w:space="0" w:color="A8A8A8"/>
        <w:right w:val="single" w:sz="6" w:space="0" w:color="A8A8A8"/>
      </w:pBdr>
      <w:shd w:val="clear" w:color="auto" w:fill="DADADA"/>
      <w:spacing w:before="100" w:beforeAutospacing="1" w:after="100" w:afterAutospacing="1" w:line="390" w:lineRule="atLeast"/>
    </w:pPr>
    <w:rPr>
      <w:rFonts w:ascii="Times New Roman" w:eastAsia="Times New Roman" w:hAnsi="Times New Roman" w:cs="Times New Roman"/>
      <w:b/>
      <w:bCs/>
      <w:sz w:val="24"/>
      <w:szCs w:val="24"/>
      <w:lang w:eastAsia="en-AU"/>
    </w:rPr>
  </w:style>
  <w:style w:type="paragraph" w:customStyle="1" w:styleId="eventbrowserbottom">
    <w:name w:val="eventbrowserbottom"/>
    <w:basedOn w:val="Normal"/>
    <w:rsid w:val="00242E4C"/>
    <w:pPr>
      <w:pBdr>
        <w:top w:val="single" w:sz="2" w:space="0" w:color="A8A8A8"/>
        <w:left w:val="single" w:sz="6" w:space="0" w:color="A8A8A8"/>
        <w:bottom w:val="single" w:sz="2" w:space="0" w:color="A8A8A8"/>
        <w:right w:val="single" w:sz="6" w:space="0" w:color="A8A8A8"/>
      </w:pBdr>
      <w:shd w:val="clear" w:color="auto" w:fill="DADADA"/>
      <w:spacing w:after="0" w:line="390" w:lineRule="atLeast"/>
      <w:ind w:left="3300"/>
    </w:pPr>
    <w:rPr>
      <w:rFonts w:ascii="Times New Roman" w:eastAsia="Times New Roman" w:hAnsi="Times New Roman" w:cs="Times New Roman"/>
      <w:sz w:val="24"/>
      <w:szCs w:val="24"/>
      <w:lang w:eastAsia="en-AU"/>
    </w:rPr>
  </w:style>
  <w:style w:type="paragraph" w:customStyle="1" w:styleId="eventnavheader">
    <w:name w:val="eventnavheader"/>
    <w:basedOn w:val="Normal"/>
    <w:rsid w:val="00242E4C"/>
    <w:pPr>
      <w:pBdr>
        <w:bottom w:val="single" w:sz="6" w:space="5" w:color="A8A8A8"/>
      </w:pBdr>
      <w:shd w:val="clear" w:color="auto" w:fill="D2E2FF"/>
      <w:spacing w:after="0" w:line="240" w:lineRule="auto"/>
    </w:pPr>
    <w:rPr>
      <w:rFonts w:ascii="Times New Roman" w:eastAsia="Times New Roman" w:hAnsi="Times New Roman" w:cs="Times New Roman"/>
      <w:sz w:val="24"/>
      <w:szCs w:val="24"/>
      <w:lang w:eastAsia="en-AU"/>
    </w:rPr>
  </w:style>
  <w:style w:type="paragraph" w:customStyle="1" w:styleId="font200">
    <w:name w:val="font200"/>
    <w:basedOn w:val="Normal"/>
    <w:rsid w:val="00242E4C"/>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targetcontainer">
    <w:name w:val="targetcontaine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ddingtop">
    <w:name w:val="paddingtop"/>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tactpetitionowner">
    <w:name w:val="contactpetitionowner"/>
    <w:basedOn w:val="Normal"/>
    <w:rsid w:val="00242E4C"/>
    <w:pPr>
      <w:pBdr>
        <w:top w:val="single" w:sz="6" w:space="0" w:color="78A6FC"/>
      </w:pBdr>
      <w:spacing w:before="100" w:beforeAutospacing="1" w:after="100" w:afterAutospacing="1" w:line="240" w:lineRule="auto"/>
    </w:pPr>
    <w:rPr>
      <w:rFonts w:ascii="Times New Roman" w:eastAsia="Times New Roman" w:hAnsi="Times New Roman" w:cs="Times New Roman"/>
      <w:lang w:eastAsia="en-AU"/>
    </w:rPr>
  </w:style>
  <w:style w:type="paragraph" w:customStyle="1" w:styleId="resultitem">
    <w:name w:val="resultitem"/>
    <w:basedOn w:val="Normal"/>
    <w:rsid w:val="00242E4C"/>
    <w:pPr>
      <w:pBdr>
        <w:bottom w:val="single" w:sz="6" w:space="2" w:color="DCDCDC"/>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name">
    <w:name w:val="eventname"/>
    <w:basedOn w:val="Normal"/>
    <w:rsid w:val="00242E4C"/>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ersonname">
    <w:name w:val="personname"/>
    <w:basedOn w:val="Normal"/>
    <w:rsid w:val="00242E4C"/>
    <w:pPr>
      <w:pBdr>
        <w:left w:val="single" w:sz="6" w:space="8" w:color="auto"/>
      </w:pBdr>
      <w:spacing w:before="100" w:beforeAutospacing="1" w:after="100" w:afterAutospacing="1" w:line="240" w:lineRule="auto"/>
      <w:ind w:left="150"/>
    </w:pPr>
    <w:rPr>
      <w:rFonts w:ascii="Times New Roman" w:eastAsia="Times New Roman" w:hAnsi="Times New Roman" w:cs="Times New Roman"/>
      <w:lang w:eastAsia="en-AU"/>
    </w:rPr>
  </w:style>
  <w:style w:type="paragraph" w:customStyle="1" w:styleId="descrbar">
    <w:name w:val="descrbar"/>
    <w:basedOn w:val="Normal"/>
    <w:rsid w:val="00242E4C"/>
    <w:pPr>
      <w:spacing w:before="150" w:after="0" w:line="240" w:lineRule="auto"/>
      <w:ind w:left="750" w:right="75"/>
    </w:pPr>
    <w:rPr>
      <w:rFonts w:ascii="Times New Roman" w:eastAsia="Times New Roman" w:hAnsi="Times New Roman" w:cs="Times New Roman"/>
      <w:sz w:val="24"/>
      <w:szCs w:val="24"/>
      <w:lang w:eastAsia="en-AU"/>
    </w:rPr>
  </w:style>
  <w:style w:type="paragraph" w:customStyle="1" w:styleId="openquote">
    <w:name w:val="openquote"/>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quote">
    <w:name w:val="closequote"/>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files">
    <w:name w:val="repfiles"/>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
    <w:name w:val="item"/>
    <w:basedOn w:val="Normal"/>
    <w:rsid w:val="00242E4C"/>
    <w:pPr>
      <w:spacing w:before="480" w:after="480" w:line="240" w:lineRule="auto"/>
    </w:pPr>
    <w:rPr>
      <w:rFonts w:ascii="Times New Roman" w:eastAsia="Times New Roman" w:hAnsi="Times New Roman" w:cs="Times New Roman"/>
      <w:sz w:val="24"/>
      <w:szCs w:val="24"/>
      <w:lang w:eastAsia="en-AU"/>
    </w:rPr>
  </w:style>
  <w:style w:type="paragraph" w:customStyle="1" w:styleId="postdetails">
    <w:name w:val="postdetails"/>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stbody">
    <w:name w:val="postbody"/>
    <w:basedOn w:val="Normal"/>
    <w:rsid w:val="00242E4C"/>
    <w:pPr>
      <w:spacing w:before="100" w:beforeAutospacing="1" w:after="100" w:afterAutospacing="1" w:line="240" w:lineRule="auto"/>
      <w:ind w:left="2400"/>
    </w:pPr>
    <w:rPr>
      <w:rFonts w:ascii="Times New Roman" w:eastAsia="Times New Roman" w:hAnsi="Times New Roman" w:cs="Times New Roman"/>
      <w:sz w:val="24"/>
      <w:szCs w:val="24"/>
      <w:lang w:eastAsia="en-AU"/>
    </w:rPr>
  </w:style>
  <w:style w:type="paragraph" w:customStyle="1" w:styleId="smallfont">
    <w:name w:val="smallfont"/>
    <w:basedOn w:val="Normal"/>
    <w:rsid w:val="00242E4C"/>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customStyle="1" w:styleId="lefttext">
    <w:name w:val="lefttex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text">
    <w:name w:val="righttext"/>
    <w:basedOn w:val="Normal"/>
    <w:rsid w:val="00242E4C"/>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centrevert">
    <w:name w:val="centrevert"/>
    <w:basedOn w:val="Normal"/>
    <w:rsid w:val="00242E4C"/>
    <w:pPr>
      <w:spacing w:after="100" w:afterAutospacing="1" w:line="240" w:lineRule="auto"/>
      <w:ind w:left="-4320"/>
    </w:pPr>
    <w:rPr>
      <w:rFonts w:ascii="Times New Roman" w:eastAsia="Times New Roman" w:hAnsi="Times New Roman" w:cs="Times New Roman"/>
      <w:sz w:val="24"/>
      <w:szCs w:val="24"/>
      <w:lang w:eastAsia="en-AU"/>
    </w:rPr>
  </w:style>
  <w:style w:type="paragraph" w:customStyle="1" w:styleId="marginreg">
    <w:name w:val="marginreg"/>
    <w:basedOn w:val="Normal"/>
    <w:rsid w:val="00242E4C"/>
    <w:pPr>
      <w:pBdr>
        <w:top w:val="single" w:sz="6" w:space="0" w:color="808080"/>
        <w:left w:val="single" w:sz="6" w:space="0" w:color="808080"/>
        <w:bottom w:val="single" w:sz="6" w:space="0" w:color="808080"/>
        <w:right w:val="single" w:sz="6" w:space="0" w:color="808080"/>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stronglabel">
    <w:name w:val="stronglabel"/>
    <w:basedOn w:val="Normal"/>
    <w:rsid w:val="00242E4C"/>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clearleft">
    <w:name w:val="clearlef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show">
    <w:name w:val="jsshow"/>
    <w:basedOn w:val="Normal"/>
    <w:rsid w:val="00242E4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unvisible">
    <w:name w:val="unvisible"/>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ddle">
    <w:name w:val="middle"/>
    <w:basedOn w:val="Normal"/>
    <w:rsid w:val="00242E4C"/>
    <w:pPr>
      <w:spacing w:after="0" w:line="240" w:lineRule="auto"/>
      <w:jc w:val="center"/>
    </w:pPr>
    <w:rPr>
      <w:rFonts w:ascii="Times New Roman" w:eastAsia="Times New Roman" w:hAnsi="Times New Roman" w:cs="Times New Roman"/>
      <w:sz w:val="24"/>
      <w:szCs w:val="24"/>
      <w:lang w:eastAsia="en-AU"/>
    </w:rPr>
  </w:style>
  <w:style w:type="paragraph" w:customStyle="1" w:styleId="printonly">
    <w:name w:val="printonly"/>
    <w:basedOn w:val="Normal"/>
    <w:rsid w:val="00242E4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wrapper">
    <w:name w:val="wrappe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narrow">
    <w:name w:val="leftnarrow"/>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narrow">
    <w:name w:val="rightnarrow"/>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wide">
    <w:name w:val="leftwide"/>
    <w:basedOn w:val="Normal"/>
    <w:rsid w:val="00242E4C"/>
    <w:pPr>
      <w:spacing w:after="0" w:line="240" w:lineRule="auto"/>
      <w:ind w:right="2550"/>
    </w:pPr>
    <w:rPr>
      <w:rFonts w:ascii="Times New Roman" w:eastAsia="Times New Roman" w:hAnsi="Times New Roman" w:cs="Times New Roman"/>
      <w:sz w:val="24"/>
      <w:szCs w:val="24"/>
      <w:lang w:eastAsia="en-AU"/>
    </w:rPr>
  </w:style>
  <w:style w:type="paragraph" w:customStyle="1" w:styleId="rightwide">
    <w:name w:val="rightwide"/>
    <w:basedOn w:val="Normal"/>
    <w:rsid w:val="00242E4C"/>
    <w:pPr>
      <w:spacing w:after="0" w:line="240" w:lineRule="auto"/>
      <w:ind w:left="3450"/>
    </w:pPr>
    <w:rPr>
      <w:rFonts w:ascii="Times New Roman" w:eastAsia="Times New Roman" w:hAnsi="Times New Roman" w:cs="Times New Roman"/>
      <w:sz w:val="24"/>
      <w:szCs w:val="24"/>
      <w:lang w:eastAsia="en-AU"/>
    </w:rPr>
  </w:style>
  <w:style w:type="paragraph" w:customStyle="1" w:styleId="centerfloat">
    <w:name w:val="centerfloat"/>
    <w:basedOn w:val="Normal"/>
    <w:rsid w:val="00242E4C"/>
    <w:pPr>
      <w:spacing w:after="0" w:line="240" w:lineRule="auto"/>
    </w:pPr>
    <w:rPr>
      <w:rFonts w:ascii="Times New Roman" w:eastAsia="Times New Roman" w:hAnsi="Times New Roman" w:cs="Times New Roman"/>
      <w:sz w:val="24"/>
      <w:szCs w:val="24"/>
      <w:lang w:eastAsia="en-AU"/>
    </w:rPr>
  </w:style>
  <w:style w:type="paragraph" w:customStyle="1" w:styleId="Header1">
    <w:name w:val="Header1"/>
    <w:basedOn w:val="Normal"/>
    <w:rsid w:val="00242E4C"/>
    <w:pPr>
      <w:pBdr>
        <w:bottom w:val="single" w:sz="6" w:space="0"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arch">
    <w:name w:val="search"/>
    <w:basedOn w:val="Normal"/>
    <w:rsid w:val="00242E4C"/>
    <w:pPr>
      <w:shd w:val="clear" w:color="auto" w:fill="E3E3E3"/>
      <w:spacing w:after="0" w:line="240" w:lineRule="auto"/>
    </w:pPr>
    <w:rPr>
      <w:rFonts w:ascii="Times New Roman" w:eastAsia="Times New Roman" w:hAnsi="Times New Roman" w:cs="Times New Roman"/>
      <w:sz w:val="24"/>
      <w:szCs w:val="24"/>
      <w:lang w:eastAsia="en-AU"/>
    </w:rPr>
  </w:style>
  <w:style w:type="paragraph" w:customStyle="1" w:styleId="Footer1">
    <w:name w:val="Footer1"/>
    <w:basedOn w:val="Normal"/>
    <w:rsid w:val="00242E4C"/>
    <w:pPr>
      <w:spacing w:before="100" w:beforeAutospacing="1" w:after="100" w:afterAutospacing="1" w:line="240" w:lineRule="auto"/>
      <w:jc w:val="right"/>
    </w:pPr>
    <w:rPr>
      <w:rFonts w:ascii="Times New Roman" w:eastAsia="Times New Roman" w:hAnsi="Times New Roman" w:cs="Times New Roman"/>
      <w:color w:val="A7A7A7"/>
      <w:sz w:val="16"/>
      <w:szCs w:val="16"/>
      <w:lang w:eastAsia="en-AU"/>
    </w:rPr>
  </w:style>
  <w:style w:type="paragraph" w:customStyle="1" w:styleId="headerbar">
    <w:name w:val="headerbar"/>
    <w:basedOn w:val="Normal"/>
    <w:rsid w:val="00242E4C"/>
    <w:pPr>
      <w:pBdr>
        <w:bottom w:val="single" w:sz="6" w:space="0" w:color="A8A8A8"/>
      </w:pBdr>
      <w:shd w:val="clear" w:color="auto" w:fill="E0E0E0"/>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bargraph">
    <w:name w:val="bargraph"/>
    <w:basedOn w:val="Normal"/>
    <w:rsid w:val="00242E4C"/>
    <w:pPr>
      <w:spacing w:before="30" w:after="30" w:line="240" w:lineRule="auto"/>
      <w:ind w:left="30" w:right="30"/>
    </w:pPr>
    <w:rPr>
      <w:rFonts w:ascii="Times New Roman" w:eastAsia="Times New Roman" w:hAnsi="Times New Roman" w:cs="Times New Roman"/>
      <w:sz w:val="24"/>
      <w:szCs w:val="24"/>
      <w:lang w:eastAsia="en-AU"/>
    </w:rPr>
  </w:style>
  <w:style w:type="paragraph" w:customStyle="1" w:styleId="btngroup">
    <w:name w:val="btngroup"/>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titlebar">
    <w:name w:val="eventtitleba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descrbar">
    <w:name w:val="eventdescrba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titlebar">
    <w:name w:val="polltitlebar"/>
    <w:basedOn w:val="Normal"/>
    <w:rsid w:val="00242E4C"/>
    <w:pPr>
      <w:pBdr>
        <w:bottom w:val="single" w:sz="6" w:space="8"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descrbar">
    <w:name w:val="polldescrbar"/>
    <w:basedOn w:val="Normal"/>
    <w:rsid w:val="00242E4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gcenter">
    <w:name w:val="imgcenter"/>
    <w:basedOn w:val="Normal"/>
    <w:rsid w:val="00242E4C"/>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addview">
    <w:name w:val="addview"/>
    <w:basedOn w:val="Normal"/>
    <w:rsid w:val="00242E4C"/>
    <w:pPr>
      <w:pBdr>
        <w:top w:val="single" w:sz="6" w:space="0" w:color="999999"/>
        <w:left w:val="single" w:sz="2" w:space="0" w:color="999999"/>
        <w:bottom w:val="single" w:sz="6" w:space="0" w:color="999999"/>
        <w:right w:val="single" w:sz="2" w:space="0" w:color="999999"/>
      </w:pBdr>
      <w:spacing w:after="100" w:afterAutospacing="1" w:line="240" w:lineRule="auto"/>
    </w:pPr>
    <w:rPr>
      <w:rFonts w:ascii="Times New Roman" w:eastAsia="Times New Roman" w:hAnsi="Times New Roman" w:cs="Times New Roman"/>
      <w:sz w:val="24"/>
      <w:szCs w:val="24"/>
      <w:lang w:eastAsia="en-AU"/>
    </w:rPr>
  </w:style>
  <w:style w:type="paragraph" w:customStyle="1" w:styleId="page">
    <w:name w:val="page"/>
    <w:basedOn w:val="Normal"/>
    <w:rsid w:val="00242E4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activepage">
    <w:name w:val="activepage"/>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ldlabel">
    <w:name w:val="boldlabel"/>
    <w:basedOn w:val="Normal"/>
    <w:rsid w:val="00242E4C"/>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addconsulteebtn">
    <w:name w:val="addconsulteebt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undedbox">
    <w:name w:val="roundedbox"/>
    <w:basedOn w:val="Normal"/>
    <w:rsid w:val="00242E4C"/>
    <w:pPr>
      <w:pBdr>
        <w:top w:val="single" w:sz="6" w:space="0" w:color="DCDCDC"/>
        <w:left w:val="single" w:sz="6" w:space="0" w:color="DCDCDC"/>
        <w:bottom w:val="single" w:sz="6" w:space="0" w:color="DCDCDC"/>
        <w:right w:val="single" w:sz="6" w:space="0" w:color="DCDCDC"/>
      </w:pBdr>
      <w:shd w:val="clear" w:color="auto" w:fill="F6F5F1"/>
      <w:spacing w:before="150" w:after="150" w:line="240" w:lineRule="auto"/>
    </w:pPr>
    <w:rPr>
      <w:rFonts w:ascii="Times New Roman" w:eastAsia="Times New Roman" w:hAnsi="Times New Roman" w:cs="Times New Roman"/>
      <w:sz w:val="24"/>
      <w:szCs w:val="24"/>
      <w:lang w:eastAsia="en-AU"/>
    </w:rPr>
  </w:style>
  <w:style w:type="paragraph" w:customStyle="1" w:styleId="geometryformbtn">
    <w:name w:val="geometryformbt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questionicon">
    <w:name w:val="mapquestion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map">
    <w:name w:val="keymap"/>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nobeak">
    <w:name w:val="custominfobox-nobeak"/>
    <w:basedOn w:val="Normal"/>
    <w:rsid w:val="00242E4C"/>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with-rightbeak">
    <w:name w:val="custominfobox-with-rightbeak"/>
    <w:basedOn w:val="Normal"/>
    <w:rsid w:val="00242E4C"/>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with-leftbeak">
    <w:name w:val="custominfobox-with-leftbeak"/>
    <w:basedOn w:val="Normal"/>
    <w:rsid w:val="00242E4C"/>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body">
    <w:name w:val="custominfobox-body"/>
    <w:basedOn w:val="Normal"/>
    <w:rsid w:val="00242E4C"/>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shadow">
    <w:name w:val="custominfobox-shadow"/>
    <w:basedOn w:val="Normal"/>
    <w:rsid w:val="00242E4C"/>
    <w:pPr>
      <w:shd w:val="clear" w:color="auto" w:fill="BFBFB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reviewarea">
    <w:name w:val="custominfobox-previewarea"/>
    <w:basedOn w:val="Normal"/>
    <w:rsid w:val="00242E4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actionsbackground">
    <w:name w:val="custominfobox-actionsbackground"/>
    <w:basedOn w:val="Normal"/>
    <w:rsid w:val="00242E4C"/>
    <w:pPr>
      <w:shd w:val="clear" w:color="auto" w:fill="E4EDF3"/>
      <w:spacing w:before="60" w:after="60" w:line="240" w:lineRule="auto"/>
      <w:ind w:left="60" w:right="60"/>
    </w:pPr>
    <w:rPr>
      <w:rFonts w:ascii="Times New Roman" w:eastAsia="Times New Roman" w:hAnsi="Times New Roman" w:cs="Times New Roman"/>
      <w:sz w:val="24"/>
      <w:szCs w:val="24"/>
      <w:lang w:eastAsia="en-AU"/>
    </w:rPr>
  </w:style>
  <w:style w:type="paragraph" w:customStyle="1" w:styleId="custominfobox-actions">
    <w:name w:val="custominfobox-actions"/>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addinghack">
    <w:name w:val="custominfobox-paddinghack"/>
    <w:basedOn w:val="Normal"/>
    <w:rsid w:val="00242E4C"/>
    <w:pPr>
      <w:spacing w:before="100" w:beforeAutospacing="1" w:after="100" w:afterAutospacing="1" w:line="240" w:lineRule="auto"/>
    </w:pPr>
    <w:rPr>
      <w:rFonts w:ascii="Times New Roman" w:eastAsia="Times New Roman" w:hAnsi="Times New Roman" w:cs="Times New Roman"/>
      <w:sz w:val="12"/>
      <w:szCs w:val="12"/>
      <w:lang w:eastAsia="en-AU"/>
    </w:rPr>
  </w:style>
  <w:style w:type="paragraph" w:customStyle="1" w:styleId="custominfobox-beak">
    <w:name w:val="custominfobox-beak"/>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rogressanimation">
    <w:name w:val="custominfobox-progressanimation"/>
    <w:basedOn w:val="Normal"/>
    <w:rsid w:val="00242E4C"/>
    <w:pP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submitbtn">
    <w:name w:val="submitbtn"/>
    <w:basedOn w:val="Normal"/>
    <w:rsid w:val="00242E4C"/>
    <w:pPr>
      <w:spacing w:before="100" w:beforeAutospacing="1" w:after="100" w:afterAutospacing="1" w:line="240" w:lineRule="auto"/>
    </w:pPr>
    <w:rPr>
      <w:rFonts w:ascii="Times New Roman" w:eastAsia="Times New Roman" w:hAnsi="Times New Roman" w:cs="Times New Roman"/>
      <w:color w:val="136A9B"/>
      <w:sz w:val="2"/>
      <w:szCs w:val="2"/>
      <w:lang w:eastAsia="en-AU"/>
    </w:rPr>
  </w:style>
  <w:style w:type="paragraph" w:customStyle="1" w:styleId="forminformation">
    <w:name w:val="forminformation"/>
    <w:basedOn w:val="Normal"/>
    <w:rsid w:val="00242E4C"/>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qstatus">
    <w:name w:val="qstatus"/>
    <w:basedOn w:val="Normal"/>
    <w:rsid w:val="00242E4C"/>
    <w:pPr>
      <w:spacing w:before="100" w:beforeAutospacing="1" w:after="100" w:afterAutospacing="1" w:line="240" w:lineRule="auto"/>
      <w:ind w:right="75"/>
    </w:pPr>
    <w:rPr>
      <w:rFonts w:ascii="Times New Roman" w:eastAsia="Times New Roman" w:hAnsi="Times New Roman" w:cs="Times New Roman"/>
      <w:vanish/>
      <w:sz w:val="24"/>
      <w:szCs w:val="24"/>
      <w:lang w:eastAsia="en-AU"/>
    </w:rPr>
  </w:style>
  <w:style w:type="paragraph" w:customStyle="1" w:styleId="asterisk">
    <w:name w:val="asterisk"/>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terisk-correct">
    <w:name w:val="asterisk-correc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terisk-error">
    <w:name w:val="asterisk-erro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statuscorrect">
    <w:name w:val="qstatuscorrec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statuserror">
    <w:name w:val="qstatuserro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tip">
    <w:name w:val="qtip"/>
    <w:basedOn w:val="Normal"/>
    <w:rsid w:val="00242E4C"/>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qimageabove">
    <w:name w:val="qimageabove"/>
    <w:basedOn w:val="Normal"/>
    <w:rsid w:val="00242E4C"/>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AU"/>
    </w:rPr>
  </w:style>
  <w:style w:type="paragraph" w:customStyle="1" w:styleId="qimageright">
    <w:name w:val="qimageright"/>
    <w:basedOn w:val="Normal"/>
    <w:rsid w:val="00242E4C"/>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en-AU"/>
    </w:rPr>
  </w:style>
  <w:style w:type="paragraph" w:customStyle="1" w:styleId="qimagebelow">
    <w:name w:val="qimagebelow"/>
    <w:basedOn w:val="Normal"/>
    <w:rsid w:val="00242E4C"/>
    <w:pP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en-AU"/>
    </w:rPr>
  </w:style>
  <w:style w:type="paragraph" w:customStyle="1" w:styleId="qimageleft">
    <w:name w:val="qimageleft"/>
    <w:basedOn w:val="Normal"/>
    <w:rsid w:val="00242E4C"/>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qimage">
    <w:name w:val="qimage"/>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gisteragent">
    <w:name w:val="registeragent"/>
    <w:basedOn w:val="Normal"/>
    <w:rsid w:val="00242E4C"/>
    <w:pPr>
      <w:spacing w:before="100" w:beforeAutospacing="1" w:after="100" w:afterAutospacing="1" w:line="240" w:lineRule="auto"/>
      <w:ind w:left="150" w:right="150"/>
    </w:pPr>
    <w:rPr>
      <w:rFonts w:ascii="Times New Roman" w:eastAsia="Times New Roman" w:hAnsi="Times New Roman" w:cs="Times New Roman"/>
      <w:sz w:val="24"/>
      <w:szCs w:val="24"/>
      <w:lang w:eastAsia="en-AU"/>
    </w:rPr>
  </w:style>
  <w:style w:type="paragraph" w:customStyle="1" w:styleId="registerconsultee">
    <w:name w:val="registerconsultee"/>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ptchabox">
    <w:name w:val="captchabox"/>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llipsis">
    <w:name w:val="ellipsis"/>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utton">
    <w:name w:val="categorybutton"/>
    <w:basedOn w:val="Normal"/>
    <w:rsid w:val="00242E4C"/>
    <w:pPr>
      <w:spacing w:before="100" w:beforeAutospacing="1" w:after="100" w:afterAutospacing="1" w:line="240" w:lineRule="auto"/>
    </w:pPr>
    <w:rPr>
      <w:rFonts w:ascii="Times New Roman" w:eastAsia="Times New Roman" w:hAnsi="Times New Roman" w:cs="Times New Roman"/>
      <w:vanish/>
      <w:sz w:val="2"/>
      <w:szCs w:val="2"/>
      <w:lang w:eastAsia="en-AU"/>
    </w:rPr>
  </w:style>
  <w:style w:type="paragraph" w:customStyle="1" w:styleId="removecategorybutton">
    <w:name w:val="removecategorybutton"/>
    <w:basedOn w:val="Normal"/>
    <w:rsid w:val="00242E4C"/>
    <w:pPr>
      <w:spacing w:before="100" w:beforeAutospacing="1" w:after="100" w:afterAutospacing="1" w:line="240" w:lineRule="auto"/>
    </w:pPr>
    <w:rPr>
      <w:rFonts w:ascii="Times New Roman" w:eastAsia="Times New Roman" w:hAnsi="Times New Roman" w:cs="Times New Roman"/>
      <w:color w:val="FF0000"/>
      <w:sz w:val="24"/>
      <w:szCs w:val="24"/>
      <w:lang w:eastAsia="en-AU"/>
    </w:rPr>
  </w:style>
  <w:style w:type="paragraph" w:customStyle="1" w:styleId="categoryheader">
    <w:name w:val="categoryheade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edcategoryheader">
    <w:name w:val="selectedcategoryheade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resultcount">
    <w:name w:val="categoryresultcoun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sultitems">
    <w:name w:val="resultitems"/>
    <w:basedOn w:val="Normal"/>
    <w:rsid w:val="00242E4C"/>
    <w:pPr>
      <w:spacing w:before="100" w:beforeAutospacing="1" w:after="100" w:afterAutospacing="1" w:line="240" w:lineRule="auto"/>
      <w:ind w:right="3450"/>
    </w:pPr>
    <w:rPr>
      <w:rFonts w:ascii="Times New Roman" w:eastAsia="Times New Roman" w:hAnsi="Times New Roman" w:cs="Times New Roman"/>
      <w:sz w:val="24"/>
      <w:szCs w:val="24"/>
      <w:lang w:eastAsia="en-AU"/>
    </w:rPr>
  </w:style>
  <w:style w:type="paragraph" w:customStyle="1" w:styleId="categorycontainer">
    <w:name w:val="categorycontaine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result">
    <w:name w:val="categoryresul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ox">
    <w:name w:val="categorybox"/>
    <w:basedOn w:val="Normal"/>
    <w:rsid w:val="00242E4C"/>
    <w:pPr>
      <w:spacing w:after="0" w:line="240" w:lineRule="auto"/>
      <w:ind w:left="150"/>
    </w:pPr>
    <w:rPr>
      <w:rFonts w:ascii="Times New Roman" w:eastAsia="Times New Roman" w:hAnsi="Times New Roman" w:cs="Times New Roman"/>
      <w:sz w:val="24"/>
      <w:szCs w:val="24"/>
      <w:lang w:eastAsia="en-AU"/>
    </w:rPr>
  </w:style>
  <w:style w:type="paragraph" w:customStyle="1" w:styleId="categorygroup">
    <w:name w:val="categorygroup"/>
    <w:basedOn w:val="Normal"/>
    <w:rsid w:val="00242E4C"/>
    <w:pPr>
      <w:spacing w:after="0" w:line="240" w:lineRule="auto"/>
      <w:ind w:left="240"/>
    </w:pPr>
    <w:rPr>
      <w:rFonts w:ascii="Times New Roman" w:eastAsia="Times New Roman" w:hAnsi="Times New Roman" w:cs="Times New Roman"/>
      <w:sz w:val="24"/>
      <w:szCs w:val="24"/>
      <w:lang w:eastAsia="en-AU"/>
    </w:rPr>
  </w:style>
  <w:style w:type="paragraph" w:customStyle="1" w:styleId="categoryselectedarea">
    <w:name w:val="categoryselectedarea"/>
    <w:basedOn w:val="Normal"/>
    <w:rsid w:val="00242E4C"/>
    <w:pPr>
      <w:pBdr>
        <w:top w:val="single" w:sz="6" w:space="4" w:color="DDDDDD"/>
        <w:left w:val="single" w:sz="6" w:space="4" w:color="DDDDDD"/>
        <w:bottom w:val="single" w:sz="6" w:space="4" w:color="DDDDDD"/>
        <w:right w:val="single" w:sz="6" w:space="4" w:color="DDDDDD"/>
      </w:pBdr>
      <w:shd w:val="clear" w:color="auto" w:fill="FFFFFF"/>
      <w:spacing w:before="75" w:after="75" w:line="240" w:lineRule="auto"/>
    </w:pPr>
    <w:rPr>
      <w:rFonts w:ascii="Times New Roman" w:eastAsia="Times New Roman" w:hAnsi="Times New Roman" w:cs="Times New Roman"/>
      <w:sz w:val="24"/>
      <w:szCs w:val="24"/>
      <w:lang w:eastAsia="en-AU"/>
    </w:rPr>
  </w:style>
  <w:style w:type="paragraph" w:customStyle="1" w:styleId="categorynot">
    <w:name w:val="categorynot"/>
    <w:basedOn w:val="Normal"/>
    <w:rsid w:val="00242E4C"/>
    <w:pPr>
      <w:spacing w:before="100" w:beforeAutospacing="1" w:after="100" w:afterAutospacing="1" w:line="240" w:lineRule="auto"/>
    </w:pPr>
    <w:rPr>
      <w:rFonts w:ascii="Times New Roman" w:eastAsia="Times New Roman" w:hAnsi="Times New Roman" w:cs="Times New Roman"/>
      <w:b/>
      <w:bCs/>
      <w:color w:val="FF0000"/>
      <w:sz w:val="24"/>
      <w:szCs w:val="24"/>
      <w:lang w:eastAsia="en-AU"/>
    </w:rPr>
  </w:style>
  <w:style w:type="paragraph" w:customStyle="1" w:styleId="rqinstructions">
    <w:name w:val="rq_instructions"/>
    <w:basedOn w:val="Normal"/>
    <w:rsid w:val="00242E4C"/>
    <w:pPr>
      <w:spacing w:before="100" w:beforeAutospacing="1" w:after="75" w:line="240" w:lineRule="auto"/>
    </w:pPr>
    <w:rPr>
      <w:rFonts w:ascii="Times New Roman" w:eastAsia="Times New Roman" w:hAnsi="Times New Roman" w:cs="Times New Roman"/>
      <w:i/>
      <w:iCs/>
      <w:sz w:val="24"/>
      <w:szCs w:val="24"/>
      <w:lang w:eastAsia="en-AU"/>
    </w:rPr>
  </w:style>
  <w:style w:type="paragraph" w:customStyle="1" w:styleId="rqsurround">
    <w:name w:val="rq_surround"/>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qselect">
    <w:name w:val="rq_selec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qranked">
    <w:name w:val="rq_ranked"/>
    <w:basedOn w:val="Normal"/>
    <w:rsid w:val="00242E4C"/>
    <w:pPr>
      <w:spacing w:before="45" w:after="100" w:afterAutospacing="1" w:line="240" w:lineRule="auto"/>
      <w:ind w:left="150"/>
    </w:pPr>
    <w:rPr>
      <w:rFonts w:ascii="Times New Roman" w:eastAsia="Times New Roman" w:hAnsi="Times New Roman" w:cs="Times New Roman"/>
      <w:color w:val="008000"/>
      <w:sz w:val="24"/>
      <w:szCs w:val="24"/>
      <w:lang w:eastAsia="en-AU"/>
    </w:rPr>
  </w:style>
  <w:style w:type="paragraph" w:customStyle="1" w:styleId="rqunranked">
    <w:name w:val="rq_unranked"/>
    <w:basedOn w:val="Normal"/>
    <w:rsid w:val="00242E4C"/>
    <w:pPr>
      <w:spacing w:before="45" w:after="100" w:afterAutospacing="1" w:line="240" w:lineRule="auto"/>
      <w:ind w:left="150"/>
    </w:pPr>
    <w:rPr>
      <w:rFonts w:ascii="Times New Roman" w:eastAsia="Times New Roman" w:hAnsi="Times New Roman" w:cs="Times New Roman"/>
      <w:color w:val="222222"/>
      <w:sz w:val="24"/>
      <w:szCs w:val="24"/>
      <w:lang w:eastAsia="en-AU"/>
    </w:rPr>
  </w:style>
  <w:style w:type="paragraph" w:customStyle="1" w:styleId="rqunrankable">
    <w:name w:val="rq_unrankable"/>
    <w:basedOn w:val="Normal"/>
    <w:rsid w:val="00242E4C"/>
    <w:pPr>
      <w:spacing w:before="45" w:after="100" w:afterAutospacing="1" w:line="240" w:lineRule="auto"/>
      <w:ind w:left="150"/>
    </w:pPr>
    <w:rPr>
      <w:rFonts w:ascii="Times New Roman" w:eastAsia="Times New Roman" w:hAnsi="Times New Roman" w:cs="Times New Roman"/>
      <w:i/>
      <w:iCs/>
      <w:color w:val="BBBBBB"/>
      <w:sz w:val="24"/>
      <w:szCs w:val="24"/>
      <w:lang w:eastAsia="en-AU"/>
    </w:rPr>
  </w:style>
  <w:style w:type="paragraph" w:customStyle="1" w:styleId="rqnoranked">
    <w:name w:val="rqno_ranked"/>
    <w:basedOn w:val="Normal"/>
    <w:rsid w:val="00242E4C"/>
    <w:pPr>
      <w:pBdr>
        <w:top w:val="single" w:sz="6" w:space="2" w:color="000000"/>
        <w:left w:val="single" w:sz="6" w:space="2" w:color="000000"/>
        <w:bottom w:val="single" w:sz="6" w:space="2" w:color="000000"/>
        <w:right w:val="single" w:sz="6" w:space="2" w:color="000000"/>
      </w:pBdr>
      <w:shd w:val="clear" w:color="auto" w:fill="DDFFDD"/>
      <w:spacing w:before="45" w:after="100" w:afterAutospacing="1" w:line="240" w:lineRule="auto"/>
      <w:ind w:left="150"/>
      <w:jc w:val="right"/>
    </w:pPr>
    <w:rPr>
      <w:rFonts w:ascii="Times New Roman" w:eastAsia="Times New Roman" w:hAnsi="Times New Roman" w:cs="Times New Roman"/>
      <w:b/>
      <w:bCs/>
      <w:color w:val="008000"/>
      <w:sz w:val="19"/>
      <w:szCs w:val="19"/>
      <w:lang w:eastAsia="en-AU"/>
    </w:rPr>
  </w:style>
  <w:style w:type="paragraph" w:customStyle="1" w:styleId="rqnounranked">
    <w:name w:val="rqno_unranked"/>
    <w:basedOn w:val="Normal"/>
    <w:rsid w:val="00242E4C"/>
    <w:pPr>
      <w:pBdr>
        <w:top w:val="single" w:sz="6" w:space="2" w:color="000000"/>
        <w:left w:val="single" w:sz="6" w:space="2" w:color="000000"/>
        <w:bottom w:val="single" w:sz="6" w:space="2" w:color="000000"/>
        <w:right w:val="single" w:sz="6" w:space="2" w:color="000000"/>
      </w:pBdr>
      <w:spacing w:before="45" w:after="100" w:afterAutospacing="1" w:line="240" w:lineRule="auto"/>
      <w:ind w:left="150"/>
      <w:jc w:val="right"/>
    </w:pPr>
    <w:rPr>
      <w:rFonts w:ascii="Times New Roman" w:eastAsia="Times New Roman" w:hAnsi="Times New Roman" w:cs="Times New Roman"/>
      <w:b/>
      <w:bCs/>
      <w:sz w:val="19"/>
      <w:szCs w:val="19"/>
      <w:lang w:eastAsia="en-AU"/>
    </w:rPr>
  </w:style>
  <w:style w:type="paragraph" w:customStyle="1" w:styleId="rqnounrankable">
    <w:name w:val="rqno_unrankable"/>
    <w:basedOn w:val="Normal"/>
    <w:rsid w:val="00242E4C"/>
    <w:pPr>
      <w:pBdr>
        <w:top w:val="single" w:sz="6" w:space="2" w:color="BBBBBB"/>
        <w:left w:val="single" w:sz="6" w:space="2" w:color="BBBBBB"/>
        <w:bottom w:val="single" w:sz="6" w:space="2" w:color="BBBBBB"/>
        <w:right w:val="single" w:sz="6" w:space="2" w:color="BBBBBB"/>
      </w:pBdr>
      <w:spacing w:before="45" w:after="100" w:afterAutospacing="1" w:line="240" w:lineRule="auto"/>
      <w:ind w:left="150"/>
      <w:jc w:val="right"/>
    </w:pPr>
    <w:rPr>
      <w:rFonts w:ascii="Times New Roman" w:eastAsia="Times New Roman" w:hAnsi="Times New Roman" w:cs="Times New Roman"/>
      <w:b/>
      <w:bCs/>
      <w:sz w:val="19"/>
      <w:szCs w:val="19"/>
      <w:lang w:eastAsia="en-AU"/>
    </w:rPr>
  </w:style>
  <w:style w:type="paragraph" w:customStyle="1" w:styleId="icons-ul">
    <w:name w:val="icons-ul"/>
    <w:basedOn w:val="Normal"/>
    <w:rsid w:val="00242E4C"/>
    <w:pPr>
      <w:spacing w:before="100" w:beforeAutospacing="1" w:after="100" w:afterAutospacing="1" w:line="240" w:lineRule="auto"/>
      <w:ind w:left="514"/>
    </w:pPr>
    <w:rPr>
      <w:rFonts w:ascii="Times New Roman" w:eastAsia="Times New Roman" w:hAnsi="Times New Roman" w:cs="Times New Roman"/>
      <w:sz w:val="24"/>
      <w:szCs w:val="24"/>
      <w:lang w:eastAsia="en-AU"/>
    </w:rPr>
  </w:style>
  <w:style w:type="paragraph" w:customStyle="1" w:styleId="icon-muted">
    <w:name w:val="icon-muted"/>
    <w:basedOn w:val="Normal"/>
    <w:rsid w:val="00242E4C"/>
    <w:pPr>
      <w:spacing w:before="100" w:beforeAutospacing="1" w:after="100" w:afterAutospacing="1" w:line="240" w:lineRule="auto"/>
    </w:pPr>
    <w:rPr>
      <w:rFonts w:ascii="Times New Roman" w:eastAsia="Times New Roman" w:hAnsi="Times New Roman" w:cs="Times New Roman"/>
      <w:color w:val="EEEEEE"/>
      <w:sz w:val="24"/>
      <w:szCs w:val="24"/>
      <w:lang w:eastAsia="en-AU"/>
    </w:rPr>
  </w:style>
  <w:style w:type="paragraph" w:customStyle="1" w:styleId="icon-light">
    <w:name w:val="icon-light"/>
    <w:basedOn w:val="Normal"/>
    <w:rsid w:val="00242E4C"/>
    <w:pPr>
      <w:spacing w:before="100" w:beforeAutospacing="1" w:after="100" w:afterAutospacing="1" w:line="240" w:lineRule="auto"/>
    </w:pPr>
    <w:rPr>
      <w:rFonts w:ascii="Times New Roman" w:eastAsia="Times New Roman" w:hAnsi="Times New Roman" w:cs="Times New Roman"/>
      <w:color w:val="FFFFFF"/>
      <w:sz w:val="24"/>
      <w:szCs w:val="24"/>
      <w:lang w:eastAsia="en-AU"/>
    </w:rPr>
  </w:style>
  <w:style w:type="paragraph" w:customStyle="1" w:styleId="icon-dark">
    <w:name w:val="icon-dark"/>
    <w:basedOn w:val="Normal"/>
    <w:rsid w:val="00242E4C"/>
    <w:pPr>
      <w:spacing w:before="100" w:beforeAutospacing="1" w:after="100" w:afterAutospacing="1" w:line="240" w:lineRule="auto"/>
    </w:pPr>
    <w:rPr>
      <w:rFonts w:ascii="Times New Roman" w:eastAsia="Times New Roman" w:hAnsi="Times New Roman" w:cs="Times New Roman"/>
      <w:color w:val="333333"/>
      <w:sz w:val="24"/>
      <w:szCs w:val="24"/>
      <w:lang w:eastAsia="en-AU"/>
    </w:rPr>
  </w:style>
  <w:style w:type="paragraph" w:customStyle="1" w:styleId="icon-border">
    <w:name w:val="icon-border"/>
    <w:basedOn w:val="Normal"/>
    <w:rsid w:val="00242E4C"/>
    <w:pPr>
      <w:pBdr>
        <w:top w:val="single" w:sz="6" w:space="2" w:color="EEEEEE"/>
        <w:left w:val="single" w:sz="6" w:space="3" w:color="EEEEEE"/>
        <w:bottom w:val="single" w:sz="6" w:space="2" w:color="EEEEEE"/>
        <w:right w:val="single" w:sz="6" w:space="3" w:color="EEEEEE"/>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2x">
    <w:name w:val="icon-2x"/>
    <w:basedOn w:val="Normal"/>
    <w:rsid w:val="00242E4C"/>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icon-3x">
    <w:name w:val="icon-3x"/>
    <w:basedOn w:val="Normal"/>
    <w:rsid w:val="00242E4C"/>
    <w:pPr>
      <w:spacing w:before="100" w:beforeAutospacing="1" w:after="100" w:afterAutospacing="1" w:line="240" w:lineRule="auto"/>
    </w:pPr>
    <w:rPr>
      <w:rFonts w:ascii="Times New Roman" w:eastAsia="Times New Roman" w:hAnsi="Times New Roman" w:cs="Times New Roman"/>
      <w:sz w:val="72"/>
      <w:szCs w:val="72"/>
      <w:lang w:eastAsia="en-AU"/>
    </w:rPr>
  </w:style>
  <w:style w:type="paragraph" w:customStyle="1" w:styleId="icon-4x">
    <w:name w:val="icon-4x"/>
    <w:basedOn w:val="Normal"/>
    <w:rsid w:val="00242E4C"/>
    <w:pPr>
      <w:spacing w:before="100" w:beforeAutospacing="1" w:after="100" w:afterAutospacing="1" w:line="240" w:lineRule="auto"/>
    </w:pPr>
    <w:rPr>
      <w:rFonts w:ascii="Times New Roman" w:eastAsia="Times New Roman" w:hAnsi="Times New Roman" w:cs="Times New Roman"/>
      <w:sz w:val="96"/>
      <w:szCs w:val="96"/>
      <w:lang w:eastAsia="en-AU"/>
    </w:rPr>
  </w:style>
  <w:style w:type="paragraph" w:customStyle="1" w:styleId="icon-5x">
    <w:name w:val="icon-5x"/>
    <w:basedOn w:val="Normal"/>
    <w:rsid w:val="00242E4C"/>
    <w:pPr>
      <w:spacing w:before="100" w:beforeAutospacing="1" w:after="100" w:afterAutospacing="1" w:line="240" w:lineRule="auto"/>
    </w:pPr>
    <w:rPr>
      <w:rFonts w:ascii="Times New Roman" w:eastAsia="Times New Roman" w:hAnsi="Times New Roman" w:cs="Times New Roman"/>
      <w:sz w:val="120"/>
      <w:szCs w:val="120"/>
      <w:lang w:eastAsia="en-AU"/>
    </w:rPr>
  </w:style>
  <w:style w:type="paragraph" w:customStyle="1" w:styleId="icon-stack">
    <w:name w:val="icon-stack"/>
    <w:basedOn w:val="Normal"/>
    <w:rsid w:val="00242E4C"/>
    <w:pPr>
      <w:spacing w:before="100" w:beforeAutospacing="1" w:after="100" w:afterAutospacing="1" w:line="480" w:lineRule="atLeast"/>
    </w:pPr>
    <w:rPr>
      <w:rFonts w:ascii="Times New Roman" w:eastAsia="Times New Roman" w:hAnsi="Times New Roman" w:cs="Times New Roman"/>
      <w:sz w:val="24"/>
      <w:szCs w:val="24"/>
      <w:lang w:eastAsia="en-AU"/>
    </w:rPr>
  </w:style>
  <w:style w:type="paragraph" w:customStyle="1" w:styleId="icon-spin">
    <w:name w:val="icon-spi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hidden">
    <w:name w:val="jshidde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fakeicon">
    <w:name w:val="copyfake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mit">
    <w:name w:val="submi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rightcorner">
    <w:name w:val="featureboxrightcorne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leftcorner">
    <w:name w:val="featureboxleftcorne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title">
    <w:name w:val="featureboxtitle"/>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bar">
    <w:name w:val="titleba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ck">
    <w:name w:val="back"/>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ward">
    <w:name w:val="forward"/>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ek">
    <w:name w:val="week"/>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nth">
    <w:name w:val="month"/>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year">
    <w:name w:val="yea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ame">
    <w:name w:val="name"/>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1">
    <w:name w:val="List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inner">
    <w:name w:val="eventbrowserinne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rner">
    <w:name w:val="corne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navtitle">
    <w:name w:val="eventnavtitle"/>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
    <w:name w:val="plankey"/>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text">
    <w:name w:val="plankeytex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avail">
    <w:name w:val="plankeyavail"/>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te1">
    <w:name w:val="Date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ngoingtoggler">
    <w:name w:val="ongoingtoggle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icons">
    <w:name w:val="eventicons"/>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nav">
    <w:name w:val="calendarnav"/>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gingicon">
    <w:name w:val="pagingico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eviouspage">
    <w:name w:val="previouspage"/>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page">
    <w:name w:val="nextpage"/>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rget">
    <w:name w:val="targe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body">
    <w:name w:val="questionbody"/>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1">
    <w:name w:val="Title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nucontent">
    <w:name w:val="menuconten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
    <w:name w:val="close"/>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wordsearch">
    <w:name w:val="keywordsearch"/>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
    <w:name w:val="lef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
    <w:name w:val="righ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point">
    <w:name w:val="selectpoin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ep">
    <w:name w:val="step"/>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setview">
    <w:name w:val="resetview"/>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container">
    <w:name w:val="selectcontaine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s">
    <w:name w:val="options"/>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slist">
    <w:name w:val="fileslis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o-previewarea-image">
    <w:name w:val="ero-previewarea-image"/>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de">
    <w:name w:val="code"/>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li">
    <w:name w:val="icon-li"/>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stack-base">
    <w:name w:val="icon-stack-base"/>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lder">
    <w:name w:val="holde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r">
    <w:name w:val="size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bar">
    <w:name w:val="helpba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abel">
    <w:name w:val="label"/>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leftcorner">
    <w:name w:val="tabsleftcorne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
    <w:name w:val="tabsrightcorne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item">
    <w:name w:val="dditem"/>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lnk">
    <w:name w:val="ddlnk"/>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
    <w:name w:val="selec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rstnode">
    <w:name w:val="firstnode"/>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r">
    <w:name w:val="h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witchuser">
    <w:name w:val="switchuse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
    <w:name w:val="tex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
    <w:name w:val="detailstoggle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open">
    <w:name w:val="detailsopen"/>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lighttext">
    <w:name w:val="highlighttex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lightbackground">
    <w:name w:val="highlightbackground"/>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
    <w:name w:val="addcommen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ewcomment">
    <w:name w:val="viewcommen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icturebar">
    <w:name w:val="pictureba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bar">
    <w:name w:val="paraba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bar">
    <w:name w:val="tablebar"/>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put">
    <w:name w:val="input"/>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omeselected">
    <w:name w:val="someselected"/>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lourprev">
    <w:name w:val="colourprev"/>
    <w:basedOn w:val="DefaultParagraphFont"/>
    <w:rsid w:val="00242E4C"/>
    <w:rPr>
      <w:bdr w:val="single" w:sz="6" w:space="0" w:color="FFFFFF" w:frame="1"/>
    </w:rPr>
  </w:style>
  <w:style w:type="character" w:customStyle="1" w:styleId="pagingicon1">
    <w:name w:val="pagingicon1"/>
    <w:basedOn w:val="DefaultParagraphFont"/>
    <w:rsid w:val="00242E4C"/>
  </w:style>
  <w:style w:type="character" w:customStyle="1" w:styleId="mapclearicon">
    <w:name w:val="mapclearicon"/>
    <w:basedOn w:val="DefaultParagraphFont"/>
    <w:rsid w:val="00242E4C"/>
    <w:rPr>
      <w:sz w:val="24"/>
      <w:szCs w:val="24"/>
    </w:rPr>
  </w:style>
  <w:style w:type="character" w:customStyle="1" w:styleId="mapokicon">
    <w:name w:val="mapokicon"/>
    <w:basedOn w:val="DefaultParagraphFont"/>
    <w:rsid w:val="00242E4C"/>
    <w:rPr>
      <w:sz w:val="24"/>
      <w:szCs w:val="24"/>
    </w:rPr>
  </w:style>
  <w:style w:type="character" w:customStyle="1" w:styleId="mapstepbackicon">
    <w:name w:val="mapstepbackicon"/>
    <w:basedOn w:val="DefaultParagraphFont"/>
    <w:rsid w:val="00242E4C"/>
    <w:rPr>
      <w:sz w:val="24"/>
      <w:szCs w:val="24"/>
    </w:rPr>
  </w:style>
  <w:style w:type="character" w:customStyle="1" w:styleId="mapok">
    <w:name w:val="mapok"/>
    <w:basedOn w:val="DefaultParagraphFont"/>
    <w:rsid w:val="00242E4C"/>
    <w:rPr>
      <w:sz w:val="24"/>
      <w:szCs w:val="24"/>
    </w:rPr>
  </w:style>
  <w:style w:type="character" w:customStyle="1" w:styleId="addnew">
    <w:name w:val="addnew"/>
    <w:basedOn w:val="DefaultParagraphFont"/>
    <w:rsid w:val="00242E4C"/>
    <w:rPr>
      <w:sz w:val="24"/>
      <w:szCs w:val="24"/>
    </w:rPr>
  </w:style>
  <w:style w:type="character" w:customStyle="1" w:styleId="cancelbtn">
    <w:name w:val="cancelbtn"/>
    <w:basedOn w:val="DefaultParagraphFont"/>
    <w:rsid w:val="00242E4C"/>
    <w:rPr>
      <w:sz w:val="24"/>
      <w:szCs w:val="24"/>
    </w:rPr>
  </w:style>
  <w:style w:type="character" w:customStyle="1" w:styleId="nexticon1">
    <w:name w:val="nexticon1"/>
    <w:basedOn w:val="DefaultParagraphFont"/>
    <w:rsid w:val="00242E4C"/>
  </w:style>
  <w:style w:type="character" w:customStyle="1" w:styleId="previcon">
    <w:name w:val="previcon"/>
    <w:basedOn w:val="DefaultParagraphFont"/>
    <w:rsid w:val="00242E4C"/>
  </w:style>
  <w:style w:type="character" w:customStyle="1" w:styleId="answer">
    <w:name w:val="answer"/>
    <w:basedOn w:val="DefaultParagraphFont"/>
    <w:rsid w:val="00242E4C"/>
  </w:style>
  <w:style w:type="character" w:customStyle="1" w:styleId="featurename">
    <w:name w:val="featurename"/>
    <w:basedOn w:val="DefaultParagraphFont"/>
    <w:rsid w:val="00242E4C"/>
  </w:style>
  <w:style w:type="character" w:customStyle="1" w:styleId="question1">
    <w:name w:val="question1"/>
    <w:basedOn w:val="DefaultParagraphFont"/>
    <w:rsid w:val="00242E4C"/>
  </w:style>
  <w:style w:type="character" w:customStyle="1" w:styleId="delete">
    <w:name w:val="delete"/>
    <w:basedOn w:val="DefaultParagraphFont"/>
    <w:rsid w:val="00242E4C"/>
  </w:style>
  <w:style w:type="paragraph" w:customStyle="1" w:styleId="firstnode1">
    <w:name w:val="firstnode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hstree1">
    <w:name w:val="lhstree1"/>
    <w:basedOn w:val="Normal"/>
    <w:rsid w:val="00242E4C"/>
    <w:pPr>
      <w:shd w:val="clear" w:color="auto" w:fill="EEEEEE"/>
      <w:spacing w:after="0" w:line="240" w:lineRule="auto"/>
    </w:pPr>
    <w:rPr>
      <w:rFonts w:ascii="Times New Roman" w:eastAsia="Times New Roman" w:hAnsi="Times New Roman" w:cs="Times New Roman"/>
      <w:sz w:val="24"/>
      <w:szCs w:val="24"/>
      <w:lang w:eastAsia="en-AU"/>
    </w:rPr>
  </w:style>
  <w:style w:type="paragraph" w:customStyle="1" w:styleId="firstnode2">
    <w:name w:val="firstnode2"/>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icon1">
    <w:name w:val="chaptericon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icon1">
    <w:name w:val="sectionicon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1">
    <w:name w:val="pointicon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1">
    <w:name w:val="copyicon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icon1">
    <w:name w:val="documenticon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lder1">
    <w:name w:val="holder1"/>
    <w:basedOn w:val="Normal"/>
    <w:rsid w:val="00242E4C"/>
    <w:pPr>
      <w:spacing w:before="60" w:after="0" w:line="240" w:lineRule="auto"/>
      <w:ind w:left="150" w:right="45"/>
    </w:pPr>
    <w:rPr>
      <w:rFonts w:ascii="Times New Roman" w:eastAsia="Times New Roman" w:hAnsi="Times New Roman" w:cs="Times New Roman"/>
      <w:sz w:val="24"/>
      <w:szCs w:val="24"/>
      <w:lang w:eastAsia="en-AU"/>
    </w:rPr>
  </w:style>
  <w:style w:type="paragraph" w:customStyle="1" w:styleId="sizer1">
    <w:name w:val="sizer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bar1">
    <w:name w:val="helpbar1"/>
    <w:basedOn w:val="Normal"/>
    <w:rsid w:val="00242E4C"/>
    <w:pPr>
      <w:pBdr>
        <w:top w:val="single" w:sz="6" w:space="0" w:color="666666"/>
        <w:left w:val="single" w:sz="2" w:space="0" w:color="666666"/>
        <w:bottom w:val="single" w:sz="6" w:space="0" w:color="666666"/>
        <w:right w:val="single" w:sz="6" w:space="0" w:color="666666"/>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regicon1">
    <w:name w:val="tasksregicon1"/>
    <w:basedOn w:val="Normal"/>
    <w:rsid w:val="00242E4C"/>
    <w:pPr>
      <w:spacing w:after="0" w:line="240" w:lineRule="auto"/>
      <w:ind w:right="225"/>
    </w:pPr>
    <w:rPr>
      <w:rFonts w:ascii="Times New Roman" w:eastAsia="Times New Roman" w:hAnsi="Times New Roman" w:cs="Times New Roman"/>
      <w:sz w:val="24"/>
      <w:szCs w:val="24"/>
      <w:lang w:eastAsia="en-AU"/>
    </w:rPr>
  </w:style>
  <w:style w:type="paragraph" w:customStyle="1" w:styleId="browseregicon1">
    <w:name w:val="browseregicon1"/>
    <w:basedOn w:val="Normal"/>
    <w:rsid w:val="00242E4C"/>
    <w:pPr>
      <w:spacing w:after="0" w:line="240" w:lineRule="auto"/>
      <w:ind w:right="225"/>
    </w:pPr>
    <w:rPr>
      <w:rFonts w:ascii="Times New Roman" w:eastAsia="Times New Roman" w:hAnsi="Times New Roman" w:cs="Times New Roman"/>
      <w:sz w:val="24"/>
      <w:szCs w:val="24"/>
      <w:lang w:eastAsia="en-AU"/>
    </w:rPr>
  </w:style>
  <w:style w:type="paragraph" w:customStyle="1" w:styleId="documenticon2">
    <w:name w:val="documenticon2"/>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icon2">
    <w:name w:val="sectionicon2"/>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icon2">
    <w:name w:val="chaptericon2"/>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2">
    <w:name w:val="copyicon2"/>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copyicon1">
    <w:name w:val="commentcopyicon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2">
    <w:name w:val="pointicon2"/>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cicon1">
    <w:name w:val="tocicon1"/>
    <w:basedOn w:val="Normal"/>
    <w:rsid w:val="00242E4C"/>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regionicon1">
    <w:name w:val="regionicon1"/>
    <w:basedOn w:val="Normal"/>
    <w:rsid w:val="00242E4C"/>
    <w:pPr>
      <w:spacing w:before="100" w:beforeAutospacing="1" w:after="100" w:afterAutospacing="1" w:line="240" w:lineRule="auto"/>
      <w:textAlignment w:val="center"/>
    </w:pPr>
    <w:rPr>
      <w:rFonts w:ascii="Times New Roman" w:eastAsia="Times New Roman" w:hAnsi="Times New Roman" w:cs="Times New Roman"/>
      <w:color w:val="DDDDDD"/>
      <w:sz w:val="24"/>
      <w:szCs w:val="24"/>
      <w:lang w:eastAsia="en-AU"/>
    </w:rPr>
  </w:style>
  <w:style w:type="paragraph" w:customStyle="1" w:styleId="sectionicon3">
    <w:name w:val="sectionicon3"/>
    <w:basedOn w:val="Normal"/>
    <w:rsid w:val="00242E4C"/>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haptericon3">
    <w:name w:val="chaptericon3"/>
    <w:basedOn w:val="Normal"/>
    <w:rsid w:val="00242E4C"/>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opyicon3">
    <w:name w:val="copyicon3"/>
    <w:basedOn w:val="Normal"/>
    <w:rsid w:val="00242E4C"/>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imageicon1">
    <w:name w:val="imageicon1"/>
    <w:basedOn w:val="Normal"/>
    <w:rsid w:val="00242E4C"/>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questreeicon1">
    <w:name w:val="questreeicon1"/>
    <w:basedOn w:val="Normal"/>
    <w:rsid w:val="00242E4C"/>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pointicon3">
    <w:name w:val="pointicon3"/>
    <w:basedOn w:val="Normal"/>
    <w:rsid w:val="00242E4C"/>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pointicon4">
    <w:name w:val="pointicon4"/>
    <w:basedOn w:val="Normal"/>
    <w:rsid w:val="00242E4C"/>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opyfakeicon1">
    <w:name w:val="copyfakeicon1"/>
    <w:basedOn w:val="Normal"/>
    <w:rsid w:val="00242E4C"/>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mapicon1">
    <w:name w:val="mapicon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1">
    <w:name w:val="body1"/>
    <w:basedOn w:val="Normal"/>
    <w:rsid w:val="00242E4C"/>
    <w:pPr>
      <w:spacing w:before="75" w:after="75" w:line="240" w:lineRule="auto"/>
    </w:pPr>
    <w:rPr>
      <w:rFonts w:ascii="Times New Roman" w:eastAsia="Times New Roman" w:hAnsi="Times New Roman" w:cs="Times New Roman"/>
      <w:sz w:val="24"/>
      <w:szCs w:val="24"/>
      <w:lang w:eastAsia="en-AU"/>
    </w:rPr>
  </w:style>
  <w:style w:type="paragraph" w:customStyle="1" w:styleId="question2">
    <w:name w:val="question2"/>
    <w:basedOn w:val="Normal"/>
    <w:rsid w:val="00242E4C"/>
    <w:pPr>
      <w:spacing w:before="150" w:after="75" w:line="240" w:lineRule="auto"/>
    </w:pPr>
    <w:rPr>
      <w:rFonts w:ascii="Times New Roman" w:eastAsia="Times New Roman" w:hAnsi="Times New Roman" w:cs="Times New Roman"/>
      <w:sz w:val="24"/>
      <w:szCs w:val="24"/>
      <w:lang w:eastAsia="en-AU"/>
    </w:rPr>
  </w:style>
  <w:style w:type="paragraph" w:customStyle="1" w:styleId="label1">
    <w:name w:val="label1"/>
    <w:basedOn w:val="Normal"/>
    <w:rsid w:val="00242E4C"/>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label2">
    <w:name w:val="label2"/>
    <w:basedOn w:val="Normal"/>
    <w:rsid w:val="00242E4C"/>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label3">
    <w:name w:val="label3"/>
    <w:basedOn w:val="Normal"/>
    <w:rsid w:val="00242E4C"/>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subtitle10">
    <w:name w:val="subtitle1"/>
    <w:basedOn w:val="Normal"/>
    <w:rsid w:val="00242E4C"/>
    <w:pPr>
      <w:spacing w:before="100" w:beforeAutospacing="1" w:after="150" w:line="240" w:lineRule="auto"/>
    </w:pPr>
    <w:rPr>
      <w:rFonts w:ascii="Times New Roman" w:eastAsia="Times New Roman" w:hAnsi="Times New Roman" w:cs="Times New Roman"/>
      <w:sz w:val="40"/>
      <w:szCs w:val="40"/>
      <w:lang w:eastAsia="en-AU"/>
    </w:rPr>
  </w:style>
  <w:style w:type="paragraph" w:customStyle="1" w:styleId="error1">
    <w:name w:val="error1"/>
    <w:basedOn w:val="Normal"/>
    <w:rsid w:val="00242E4C"/>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submit1">
    <w:name w:val="submit1"/>
    <w:basedOn w:val="Normal"/>
    <w:rsid w:val="00242E4C"/>
    <w:pPr>
      <w:spacing w:after="0" w:line="240" w:lineRule="auto"/>
      <w:jc w:val="right"/>
    </w:pPr>
    <w:rPr>
      <w:rFonts w:ascii="Times New Roman" w:eastAsia="Times New Roman" w:hAnsi="Times New Roman" w:cs="Times New Roman"/>
      <w:sz w:val="24"/>
      <w:szCs w:val="24"/>
      <w:lang w:eastAsia="en-AU"/>
    </w:rPr>
  </w:style>
  <w:style w:type="paragraph" w:customStyle="1" w:styleId="toggleopenicon1">
    <w:name w:val="toggleopenicon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1">
    <w:name w:val="togglecloseicon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openicon2">
    <w:name w:val="toggleopenicon2"/>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2">
    <w:name w:val="togglecloseicon2"/>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togglericon1">
    <w:name w:val="commenttogglericon1"/>
    <w:basedOn w:val="Normal"/>
    <w:rsid w:val="00242E4C"/>
    <w:pPr>
      <w:spacing w:after="0" w:line="240" w:lineRule="auto"/>
    </w:pPr>
    <w:rPr>
      <w:rFonts w:ascii="Times New Roman" w:eastAsia="Times New Roman" w:hAnsi="Times New Roman" w:cs="Times New Roman"/>
      <w:sz w:val="24"/>
      <w:szCs w:val="24"/>
      <w:lang w:eastAsia="en-AU"/>
    </w:rPr>
  </w:style>
  <w:style w:type="paragraph" w:customStyle="1" w:styleId="featureboxrightcorner1">
    <w:name w:val="featureboxrightcorner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rightcorner2">
    <w:name w:val="featureboxrightcorner2"/>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leftcorner1">
    <w:name w:val="featureboxleftcorner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title1">
    <w:name w:val="featureboxtitle1"/>
    <w:basedOn w:val="Normal"/>
    <w:rsid w:val="00242E4C"/>
    <w:pPr>
      <w:spacing w:after="0" w:line="240" w:lineRule="auto"/>
    </w:pPr>
    <w:rPr>
      <w:rFonts w:ascii="Times New Roman" w:eastAsia="Times New Roman" w:hAnsi="Times New Roman" w:cs="Times New Roman"/>
      <w:b/>
      <w:bCs/>
      <w:sz w:val="24"/>
      <w:szCs w:val="24"/>
      <w:lang w:eastAsia="en-AU"/>
    </w:rPr>
  </w:style>
  <w:style w:type="paragraph" w:customStyle="1" w:styleId="featurebox1">
    <w:name w:val="featurebox1"/>
    <w:basedOn w:val="Normal"/>
    <w:rsid w:val="00242E4C"/>
    <w:pPr>
      <w:shd w:val="clear" w:color="auto" w:fill="CFCFCF"/>
      <w:spacing w:after="0" w:line="240" w:lineRule="auto"/>
    </w:pPr>
    <w:rPr>
      <w:rFonts w:ascii="Times New Roman" w:eastAsia="Times New Roman" w:hAnsi="Times New Roman" w:cs="Times New Roman"/>
      <w:sz w:val="24"/>
      <w:szCs w:val="24"/>
      <w:lang w:eastAsia="en-AU"/>
    </w:rPr>
  </w:style>
  <w:style w:type="paragraph" w:customStyle="1" w:styleId="featureboxlight1">
    <w:name w:val="featureboxlight1"/>
    <w:basedOn w:val="Normal"/>
    <w:rsid w:val="00242E4C"/>
    <w:pPr>
      <w:shd w:val="clear" w:color="auto" w:fill="CFCFCF"/>
      <w:spacing w:after="0" w:line="240" w:lineRule="auto"/>
    </w:pPr>
    <w:rPr>
      <w:rFonts w:ascii="Times New Roman" w:eastAsia="Times New Roman" w:hAnsi="Times New Roman" w:cs="Times New Roman"/>
      <w:sz w:val="24"/>
      <w:szCs w:val="24"/>
      <w:lang w:eastAsia="en-AU"/>
    </w:rPr>
  </w:style>
  <w:style w:type="paragraph" w:customStyle="1" w:styleId="titlebar1">
    <w:name w:val="titlebar1"/>
    <w:basedOn w:val="Normal"/>
    <w:rsid w:val="00242E4C"/>
    <w:pPr>
      <w:pBdr>
        <w:bottom w:val="single" w:sz="6" w:space="3"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bar2">
    <w:name w:val="titlebar2"/>
    <w:basedOn w:val="Normal"/>
    <w:rsid w:val="00242E4C"/>
    <w:pPr>
      <w:pBdr>
        <w:bottom w:val="single" w:sz="6" w:space="3"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tabsleftcorner1">
    <w:name w:val="tabsleftcorner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1">
    <w:name w:val="tabsrightcorner1"/>
    <w:basedOn w:val="Normal"/>
    <w:rsid w:val="00242E4C"/>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rightcorner2">
    <w:name w:val="tabsrightcorner2"/>
    <w:basedOn w:val="Normal"/>
    <w:rsid w:val="00242E4C"/>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rightcorner3">
    <w:name w:val="tabsrightcorner3"/>
    <w:basedOn w:val="Normal"/>
    <w:rsid w:val="00242E4C"/>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leftcorner2">
    <w:name w:val="tabsleftcorner2"/>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4">
    <w:name w:val="tabsrightcorner4"/>
    <w:basedOn w:val="Normal"/>
    <w:rsid w:val="00242E4C"/>
    <w:pPr>
      <w:spacing w:after="0" w:line="240" w:lineRule="auto"/>
      <w:ind w:left="150" w:right="150"/>
    </w:pPr>
    <w:rPr>
      <w:rFonts w:ascii="Times New Roman" w:eastAsia="Times New Roman" w:hAnsi="Times New Roman" w:cs="Times New Roman"/>
      <w:sz w:val="24"/>
      <w:szCs w:val="24"/>
      <w:lang w:eastAsia="en-AU"/>
    </w:rPr>
  </w:style>
  <w:style w:type="paragraph" w:customStyle="1" w:styleId="whitebar1">
    <w:name w:val="whitebar1"/>
    <w:basedOn w:val="Normal"/>
    <w:rsid w:val="00242E4C"/>
    <w:pPr>
      <w:pBdr>
        <w:bottom w:val="single" w:sz="6" w:space="4"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1">
    <w:name w:val="addcomment1"/>
    <w:basedOn w:val="Normal"/>
    <w:rsid w:val="00242E4C"/>
    <w:pPr>
      <w:pBdr>
        <w:top w:val="single" w:sz="2" w:space="0" w:color="A8A8A8"/>
        <w:left w:val="single" w:sz="6" w:space="0" w:color="A8A8A8"/>
        <w:bottom w:val="single" w:sz="6" w:space="8"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viewcomment1">
    <w:name w:val="viewcomment1"/>
    <w:basedOn w:val="Normal"/>
    <w:rsid w:val="00242E4C"/>
    <w:pPr>
      <w:pBdr>
        <w:top w:val="single" w:sz="2" w:space="0" w:color="A8A8A8"/>
        <w:left w:val="single" w:sz="6" w:space="0" w:color="A8A8A8"/>
        <w:bottom w:val="single" w:sz="6" w:space="8"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roundedbox1">
    <w:name w:val="roundedbox1"/>
    <w:basedOn w:val="Normal"/>
    <w:rsid w:val="00242E4C"/>
    <w:pPr>
      <w:pBdr>
        <w:top w:val="single" w:sz="6" w:space="0" w:color="DCDCDC"/>
        <w:left w:val="single" w:sz="6" w:space="0" w:color="DCDCDC"/>
        <w:bottom w:val="single" w:sz="6" w:space="0" w:color="DCDCDC"/>
        <w:right w:val="single" w:sz="6" w:space="0" w:color="DCDCDC"/>
      </w:pBdr>
      <w:shd w:val="clear" w:color="auto" w:fill="F6F5F1"/>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picturebar1">
    <w:name w:val="picturebar1"/>
    <w:basedOn w:val="Normal"/>
    <w:rsid w:val="00242E4C"/>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parabar1">
    <w:name w:val="parabar1"/>
    <w:basedOn w:val="Normal"/>
    <w:rsid w:val="00242E4C"/>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tablebar1">
    <w:name w:val="tablebar1"/>
    <w:basedOn w:val="Normal"/>
    <w:rsid w:val="00242E4C"/>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detailstoggler1">
    <w:name w:val="detailstoggler1"/>
    <w:basedOn w:val="Normal"/>
    <w:rsid w:val="00242E4C"/>
    <w:pPr>
      <w:spacing w:before="150" w:after="0" w:line="240" w:lineRule="auto"/>
      <w:ind w:right="330"/>
    </w:pPr>
    <w:rPr>
      <w:rFonts w:ascii="Times New Roman" w:eastAsia="Times New Roman" w:hAnsi="Times New Roman" w:cs="Times New Roman"/>
      <w:sz w:val="24"/>
      <w:szCs w:val="24"/>
      <w:lang w:eastAsia="en-AU"/>
    </w:rPr>
  </w:style>
  <w:style w:type="paragraph" w:customStyle="1" w:styleId="toggleopenicon3">
    <w:name w:val="toggleopenicon3"/>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3">
    <w:name w:val="togglecloseicon3"/>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r1">
    <w:name w:val="hr1"/>
    <w:basedOn w:val="Normal"/>
    <w:rsid w:val="00242E4C"/>
    <w:pPr>
      <w:pBdr>
        <w:top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open1">
    <w:name w:val="eventopen1"/>
    <w:basedOn w:val="Normal"/>
    <w:rsid w:val="00242E4C"/>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pending1">
    <w:name w:val="eventpending1"/>
    <w:basedOn w:val="Normal"/>
    <w:rsid w:val="00242E4C"/>
    <w:pPr>
      <w:spacing w:before="100" w:beforeAutospacing="1" w:after="100" w:afterAutospacing="1" w:line="240" w:lineRule="auto"/>
    </w:pPr>
    <w:rPr>
      <w:rFonts w:ascii="Times New Roman" w:eastAsia="Times New Roman" w:hAnsi="Times New Roman" w:cs="Times New Roman"/>
      <w:b/>
      <w:bCs/>
      <w:color w:val="FF5600"/>
      <w:sz w:val="24"/>
      <w:szCs w:val="24"/>
      <w:lang w:eastAsia="en-AU"/>
    </w:rPr>
  </w:style>
  <w:style w:type="paragraph" w:customStyle="1" w:styleId="eventclosed1">
    <w:name w:val="eventclosed1"/>
    <w:basedOn w:val="Normal"/>
    <w:rsid w:val="00242E4C"/>
    <w:pPr>
      <w:spacing w:before="100" w:beforeAutospacing="1" w:after="100" w:afterAutospacing="1" w:line="240" w:lineRule="auto"/>
    </w:pPr>
    <w:rPr>
      <w:rFonts w:ascii="Times New Roman" w:eastAsia="Times New Roman" w:hAnsi="Times New Roman" w:cs="Times New Roman"/>
      <w:b/>
      <w:bCs/>
      <w:color w:val="D00000"/>
      <w:sz w:val="24"/>
      <w:szCs w:val="24"/>
      <w:lang w:eastAsia="en-AU"/>
    </w:rPr>
  </w:style>
  <w:style w:type="paragraph" w:customStyle="1" w:styleId="back1">
    <w:name w:val="back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ward1">
    <w:name w:val="forward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ek1">
    <w:name w:val="week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nth1">
    <w:name w:val="month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year1">
    <w:name w:val="year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ame1">
    <w:name w:val="name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10">
    <w:name w:val="list1"/>
    <w:basedOn w:val="Normal"/>
    <w:rsid w:val="00242E4C"/>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leftnarrow1">
    <w:name w:val="leftnarrow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wide1">
    <w:name w:val="rightwide1"/>
    <w:basedOn w:val="Normal"/>
    <w:rsid w:val="00242E4C"/>
    <w:pPr>
      <w:spacing w:after="0" w:line="240" w:lineRule="auto"/>
      <w:ind w:left="3300"/>
    </w:pPr>
    <w:rPr>
      <w:rFonts w:ascii="Times New Roman" w:eastAsia="Times New Roman" w:hAnsi="Times New Roman" w:cs="Times New Roman"/>
      <w:sz w:val="24"/>
      <w:szCs w:val="24"/>
      <w:lang w:eastAsia="en-AU"/>
    </w:rPr>
  </w:style>
  <w:style w:type="paragraph" w:customStyle="1" w:styleId="eventbrowserinner1">
    <w:name w:val="eventbrowserinner1"/>
    <w:basedOn w:val="Normal"/>
    <w:rsid w:val="00242E4C"/>
    <w:pPr>
      <w:pBdr>
        <w:top w:val="single" w:sz="6" w:space="0" w:color="A8A8A8"/>
        <w:left w:val="single" w:sz="2" w:space="0" w:color="A8A8A8"/>
        <w:bottom w:val="single" w:sz="6" w:space="0" w:color="A8A8A8"/>
        <w:right w:val="single" w:sz="6" w:space="0"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inner2">
    <w:name w:val="eventbrowserinner2"/>
    <w:basedOn w:val="Normal"/>
    <w:rsid w:val="00242E4C"/>
    <w:pPr>
      <w:pBdr>
        <w:top w:val="single" w:sz="6" w:space="7" w:color="A8A8A8"/>
        <w:left w:val="single" w:sz="2" w:space="14" w:color="A8A8A8"/>
        <w:bottom w:val="single" w:sz="6" w:space="7" w:color="A8A8A8"/>
        <w:right w:val="single" w:sz="2" w:space="14"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bottom1">
    <w:name w:val="eventbrowserbottom1"/>
    <w:basedOn w:val="Normal"/>
    <w:rsid w:val="00242E4C"/>
    <w:pPr>
      <w:pBdr>
        <w:top w:val="single" w:sz="2" w:space="0" w:color="A8A8A8"/>
        <w:left w:val="single" w:sz="6" w:space="0" w:color="A8A8A8"/>
        <w:bottom w:val="single" w:sz="2" w:space="0" w:color="A8A8A8"/>
        <w:right w:val="single" w:sz="2" w:space="0" w:color="A8A8A8"/>
      </w:pBdr>
      <w:shd w:val="clear" w:color="auto" w:fill="DADADA"/>
      <w:spacing w:after="0" w:line="390" w:lineRule="atLeast"/>
      <w:ind w:right="15"/>
    </w:pPr>
    <w:rPr>
      <w:rFonts w:ascii="Times New Roman" w:eastAsia="Times New Roman" w:hAnsi="Times New Roman" w:cs="Times New Roman"/>
      <w:sz w:val="24"/>
      <w:szCs w:val="24"/>
      <w:lang w:eastAsia="en-AU"/>
    </w:rPr>
  </w:style>
  <w:style w:type="paragraph" w:customStyle="1" w:styleId="corner1">
    <w:name w:val="corner1"/>
    <w:basedOn w:val="Normal"/>
    <w:rsid w:val="00242E4C"/>
    <w:pPr>
      <w:spacing w:after="0" w:line="240" w:lineRule="auto"/>
      <w:ind w:left="-15" w:right="-15"/>
    </w:pPr>
    <w:rPr>
      <w:rFonts w:ascii="Times New Roman" w:eastAsia="Times New Roman" w:hAnsi="Times New Roman" w:cs="Times New Roman"/>
      <w:sz w:val="24"/>
      <w:szCs w:val="24"/>
      <w:lang w:eastAsia="en-AU"/>
    </w:rPr>
  </w:style>
  <w:style w:type="paragraph" w:customStyle="1" w:styleId="corner2">
    <w:name w:val="corner2"/>
    <w:basedOn w:val="Normal"/>
    <w:rsid w:val="00242E4C"/>
    <w:pPr>
      <w:spacing w:after="0" w:line="240" w:lineRule="auto"/>
    </w:pPr>
    <w:rPr>
      <w:rFonts w:ascii="Times New Roman" w:eastAsia="Times New Roman" w:hAnsi="Times New Roman" w:cs="Times New Roman"/>
      <w:sz w:val="24"/>
      <w:szCs w:val="24"/>
      <w:lang w:eastAsia="en-AU"/>
    </w:rPr>
  </w:style>
  <w:style w:type="paragraph" w:customStyle="1" w:styleId="corner3">
    <w:name w:val="corner3"/>
    <w:basedOn w:val="Normal"/>
    <w:rsid w:val="00242E4C"/>
    <w:pPr>
      <w:spacing w:after="0" w:line="240" w:lineRule="auto"/>
      <w:ind w:left="-15" w:right="-15"/>
    </w:pPr>
    <w:rPr>
      <w:rFonts w:ascii="Times New Roman" w:eastAsia="Times New Roman" w:hAnsi="Times New Roman" w:cs="Times New Roman"/>
      <w:sz w:val="24"/>
      <w:szCs w:val="24"/>
      <w:lang w:eastAsia="en-AU"/>
    </w:rPr>
  </w:style>
  <w:style w:type="paragraph" w:customStyle="1" w:styleId="corner4">
    <w:name w:val="corner4"/>
    <w:basedOn w:val="Normal"/>
    <w:rsid w:val="00242E4C"/>
    <w:pPr>
      <w:spacing w:after="0" w:line="240" w:lineRule="auto"/>
    </w:pPr>
    <w:rPr>
      <w:rFonts w:ascii="Times New Roman" w:eastAsia="Times New Roman" w:hAnsi="Times New Roman" w:cs="Times New Roman"/>
      <w:sz w:val="24"/>
      <w:szCs w:val="24"/>
      <w:lang w:eastAsia="en-AU"/>
    </w:rPr>
  </w:style>
  <w:style w:type="paragraph" w:customStyle="1" w:styleId="corner5">
    <w:name w:val="corner5"/>
    <w:basedOn w:val="Normal"/>
    <w:rsid w:val="00242E4C"/>
    <w:pPr>
      <w:spacing w:after="0" w:line="240" w:lineRule="auto"/>
      <w:ind w:left="-105"/>
    </w:pPr>
    <w:rPr>
      <w:rFonts w:ascii="Times New Roman" w:eastAsia="Times New Roman" w:hAnsi="Times New Roman" w:cs="Times New Roman"/>
      <w:sz w:val="24"/>
      <w:szCs w:val="24"/>
      <w:lang w:eastAsia="en-AU"/>
    </w:rPr>
  </w:style>
  <w:style w:type="paragraph" w:customStyle="1" w:styleId="corner6">
    <w:name w:val="corner6"/>
    <w:basedOn w:val="Normal"/>
    <w:rsid w:val="00242E4C"/>
    <w:pPr>
      <w:spacing w:after="0" w:line="240" w:lineRule="auto"/>
    </w:pPr>
    <w:rPr>
      <w:rFonts w:ascii="Times New Roman" w:eastAsia="Times New Roman" w:hAnsi="Times New Roman" w:cs="Times New Roman"/>
      <w:sz w:val="24"/>
      <w:szCs w:val="24"/>
      <w:lang w:eastAsia="en-AU"/>
    </w:rPr>
  </w:style>
  <w:style w:type="character" w:customStyle="1" w:styleId="nexticon2">
    <w:name w:val="nexticon2"/>
    <w:basedOn w:val="DefaultParagraphFont"/>
    <w:rsid w:val="00242E4C"/>
  </w:style>
  <w:style w:type="character" w:customStyle="1" w:styleId="previcon1">
    <w:name w:val="previcon1"/>
    <w:basedOn w:val="DefaultParagraphFont"/>
    <w:rsid w:val="00242E4C"/>
  </w:style>
  <w:style w:type="paragraph" w:customStyle="1" w:styleId="eventnavtitle1">
    <w:name w:val="eventnavtitle1"/>
    <w:basedOn w:val="Normal"/>
    <w:rsid w:val="00242E4C"/>
    <w:pPr>
      <w:spacing w:after="0" w:line="240" w:lineRule="auto"/>
    </w:pPr>
    <w:rPr>
      <w:rFonts w:ascii="Times New Roman" w:eastAsia="Times New Roman" w:hAnsi="Times New Roman" w:cs="Times New Roman"/>
      <w:b/>
      <w:bCs/>
      <w:sz w:val="29"/>
      <w:szCs w:val="29"/>
      <w:lang w:eastAsia="en-AU"/>
    </w:rPr>
  </w:style>
  <w:style w:type="paragraph" w:customStyle="1" w:styleId="eventnavtitle2">
    <w:name w:val="eventnavtitle2"/>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1">
    <w:name w:val="plankey1"/>
    <w:basedOn w:val="Normal"/>
    <w:rsid w:val="00242E4C"/>
    <w:pPr>
      <w:spacing w:before="100" w:beforeAutospacing="1" w:after="100" w:afterAutospacing="1" w:line="240" w:lineRule="auto"/>
      <w:ind w:left="1650"/>
    </w:pPr>
    <w:rPr>
      <w:rFonts w:ascii="Times New Roman" w:eastAsia="Times New Roman" w:hAnsi="Times New Roman" w:cs="Times New Roman"/>
      <w:sz w:val="24"/>
      <w:szCs w:val="24"/>
      <w:lang w:eastAsia="en-AU"/>
    </w:rPr>
  </w:style>
  <w:style w:type="paragraph" w:customStyle="1" w:styleId="plankeytext1">
    <w:name w:val="plankeytext1"/>
    <w:basedOn w:val="Normal"/>
    <w:rsid w:val="00242E4C"/>
    <w:pPr>
      <w:spacing w:before="165" w:after="100" w:afterAutospacing="1" w:line="240" w:lineRule="auto"/>
    </w:pPr>
    <w:rPr>
      <w:rFonts w:ascii="Times New Roman" w:eastAsia="Times New Roman" w:hAnsi="Times New Roman" w:cs="Times New Roman"/>
      <w:sz w:val="24"/>
      <w:szCs w:val="24"/>
      <w:lang w:eastAsia="en-AU"/>
    </w:rPr>
  </w:style>
  <w:style w:type="paragraph" w:customStyle="1" w:styleId="plankeyavail1">
    <w:name w:val="plankeyavail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te10">
    <w:name w:val="date1"/>
    <w:basedOn w:val="Normal"/>
    <w:rsid w:val="00242E4C"/>
    <w:pPr>
      <w:spacing w:before="100" w:beforeAutospacing="1" w:after="100" w:afterAutospacing="1" w:line="240" w:lineRule="auto"/>
      <w:jc w:val="right"/>
    </w:pPr>
    <w:rPr>
      <w:rFonts w:ascii="Times New Roman" w:eastAsia="Times New Roman" w:hAnsi="Times New Roman" w:cs="Times New Roman"/>
      <w:sz w:val="28"/>
      <w:szCs w:val="28"/>
      <w:lang w:eastAsia="en-AU"/>
    </w:rPr>
  </w:style>
  <w:style w:type="paragraph" w:customStyle="1" w:styleId="date2">
    <w:name w:val="date2"/>
    <w:basedOn w:val="Normal"/>
    <w:rsid w:val="00242E4C"/>
    <w:pPr>
      <w:spacing w:before="100" w:beforeAutospacing="1" w:after="100" w:afterAutospacing="1" w:line="240" w:lineRule="auto"/>
      <w:jc w:val="right"/>
    </w:pPr>
    <w:rPr>
      <w:rFonts w:ascii="Times New Roman" w:eastAsia="Times New Roman" w:hAnsi="Times New Roman" w:cs="Times New Roman"/>
      <w:color w:val="ACACAC"/>
      <w:sz w:val="28"/>
      <w:szCs w:val="28"/>
      <w:lang w:eastAsia="en-AU"/>
    </w:rPr>
  </w:style>
  <w:style w:type="paragraph" w:customStyle="1" w:styleId="date3">
    <w:name w:val="date3"/>
    <w:basedOn w:val="Normal"/>
    <w:rsid w:val="00242E4C"/>
    <w:pPr>
      <w:spacing w:before="100" w:beforeAutospacing="1" w:after="100" w:afterAutospacing="1" w:line="240" w:lineRule="auto"/>
      <w:jc w:val="center"/>
    </w:pPr>
    <w:rPr>
      <w:rFonts w:ascii="Times New Roman" w:eastAsia="Times New Roman" w:hAnsi="Times New Roman" w:cs="Times New Roman"/>
      <w:color w:val="000000"/>
      <w:sz w:val="28"/>
      <w:szCs w:val="28"/>
      <w:lang w:eastAsia="en-AU"/>
    </w:rPr>
  </w:style>
  <w:style w:type="paragraph" w:customStyle="1" w:styleId="ongoingtoggler1">
    <w:name w:val="ongoingtoggler1"/>
    <w:basedOn w:val="Normal"/>
    <w:rsid w:val="00242E4C"/>
    <w:pPr>
      <w:spacing w:before="100" w:beforeAutospacing="1" w:after="100" w:afterAutospacing="1" w:line="240" w:lineRule="auto"/>
    </w:pPr>
    <w:rPr>
      <w:rFonts w:ascii="Times New Roman" w:eastAsia="Times New Roman" w:hAnsi="Times New Roman" w:cs="Times New Roman"/>
      <w:color w:val="666666"/>
      <w:sz w:val="24"/>
      <w:szCs w:val="24"/>
      <w:lang w:eastAsia="en-AU"/>
    </w:rPr>
  </w:style>
  <w:style w:type="paragraph" w:customStyle="1" w:styleId="eventicons1">
    <w:name w:val="eventicons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nav1">
    <w:name w:val="calendarnav1"/>
    <w:basedOn w:val="Normal"/>
    <w:rsid w:val="00242E4C"/>
    <w:pPr>
      <w:spacing w:after="0" w:line="240" w:lineRule="auto"/>
      <w:jc w:val="right"/>
    </w:pPr>
    <w:rPr>
      <w:rFonts w:ascii="Times New Roman" w:eastAsia="Times New Roman" w:hAnsi="Times New Roman" w:cs="Times New Roman"/>
      <w:sz w:val="18"/>
      <w:szCs w:val="18"/>
      <w:lang w:eastAsia="en-AU"/>
    </w:rPr>
  </w:style>
  <w:style w:type="paragraph" w:customStyle="1" w:styleId="pagingicon2">
    <w:name w:val="pagingicon2"/>
    <w:basedOn w:val="Normal"/>
    <w:rsid w:val="00242E4C"/>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previouspage1">
    <w:name w:val="previouspage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page1">
    <w:name w:val="nextpage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rget1">
    <w:name w:val="target1"/>
    <w:basedOn w:val="Normal"/>
    <w:rsid w:val="00242E4C"/>
    <w:pPr>
      <w:spacing w:before="100" w:beforeAutospacing="1" w:after="100" w:afterAutospacing="1" w:line="240" w:lineRule="auto"/>
      <w:jc w:val="center"/>
    </w:pPr>
    <w:rPr>
      <w:rFonts w:ascii="Times New Roman" w:eastAsia="Times New Roman" w:hAnsi="Times New Roman" w:cs="Times New Roman"/>
      <w:b/>
      <w:bCs/>
      <w:sz w:val="29"/>
      <w:szCs w:val="29"/>
      <w:lang w:eastAsia="en-AU"/>
    </w:rPr>
  </w:style>
  <w:style w:type="paragraph" w:customStyle="1" w:styleId="descrbar1">
    <w:name w:val="descrbar1"/>
    <w:basedOn w:val="Normal"/>
    <w:rsid w:val="00242E4C"/>
    <w:pPr>
      <w:spacing w:before="150" w:after="0" w:line="240" w:lineRule="auto"/>
      <w:ind w:right="75"/>
    </w:pPr>
    <w:rPr>
      <w:rFonts w:ascii="Times New Roman" w:eastAsia="Times New Roman" w:hAnsi="Times New Roman" w:cs="Times New Roman"/>
      <w:sz w:val="24"/>
      <w:szCs w:val="24"/>
      <w:lang w:eastAsia="en-AU"/>
    </w:rPr>
  </w:style>
  <w:style w:type="paragraph" w:customStyle="1" w:styleId="resultitem1">
    <w:name w:val="resultitem1"/>
    <w:basedOn w:val="Normal"/>
    <w:rsid w:val="00242E4C"/>
    <w:pPr>
      <w:spacing w:before="75" w:after="75" w:line="240" w:lineRule="auto"/>
      <w:ind w:left="90" w:right="90"/>
    </w:pPr>
    <w:rPr>
      <w:rFonts w:ascii="Times New Roman" w:eastAsia="Times New Roman" w:hAnsi="Times New Roman" w:cs="Times New Roman"/>
      <w:sz w:val="24"/>
      <w:szCs w:val="24"/>
      <w:lang w:eastAsia="en-AU"/>
    </w:rPr>
  </w:style>
  <w:style w:type="character" w:customStyle="1" w:styleId="question3">
    <w:name w:val="question3"/>
    <w:basedOn w:val="DefaultParagraphFont"/>
    <w:rsid w:val="00242E4C"/>
    <w:rPr>
      <w:b/>
      <w:bCs/>
      <w:vanish w:val="0"/>
      <w:webHidden w:val="0"/>
      <w:specVanish w:val="0"/>
    </w:rPr>
  </w:style>
  <w:style w:type="paragraph" w:customStyle="1" w:styleId="questionbody1">
    <w:name w:val="questionbody1"/>
    <w:basedOn w:val="Normal"/>
    <w:rsid w:val="00242E4C"/>
    <w:pPr>
      <w:spacing w:before="75" w:after="75" w:line="240" w:lineRule="auto"/>
    </w:pPr>
    <w:rPr>
      <w:rFonts w:ascii="Times New Roman" w:eastAsia="Times New Roman" w:hAnsi="Times New Roman" w:cs="Times New Roman"/>
      <w:i/>
      <w:iCs/>
      <w:sz w:val="24"/>
      <w:szCs w:val="24"/>
      <w:lang w:eastAsia="en-AU"/>
    </w:rPr>
  </w:style>
  <w:style w:type="character" w:customStyle="1" w:styleId="delete1">
    <w:name w:val="delete1"/>
    <w:basedOn w:val="DefaultParagraphFont"/>
    <w:rsid w:val="00242E4C"/>
    <w:rPr>
      <w:vanish w:val="0"/>
      <w:webHidden w:val="0"/>
      <w:specVanish w:val="0"/>
    </w:rPr>
  </w:style>
  <w:style w:type="paragraph" w:customStyle="1" w:styleId="title10">
    <w:name w:val="title1"/>
    <w:basedOn w:val="Normal"/>
    <w:rsid w:val="00242E4C"/>
    <w:pPr>
      <w:spacing w:before="150" w:after="75" w:line="240" w:lineRule="auto"/>
    </w:pPr>
    <w:rPr>
      <w:rFonts w:ascii="Times New Roman" w:eastAsia="Times New Roman" w:hAnsi="Times New Roman" w:cs="Times New Roman"/>
      <w:color w:val="AAAAAA"/>
      <w:sz w:val="24"/>
      <w:szCs w:val="24"/>
      <w:lang w:eastAsia="en-AU"/>
    </w:rPr>
  </w:style>
  <w:style w:type="paragraph" w:customStyle="1" w:styleId="featureboxbody1">
    <w:name w:val="featureboxbody1"/>
    <w:basedOn w:val="Normal"/>
    <w:rsid w:val="00242E4C"/>
    <w:pPr>
      <w:pBdr>
        <w:top w:val="single" w:sz="6" w:space="0" w:color="A8A8A8"/>
        <w:left w:val="single" w:sz="6" w:space="0" w:color="A8A8A8"/>
        <w:bottom w:val="single" w:sz="6" w:space="0" w:color="A8A8A8"/>
        <w:right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item1">
    <w:name w:val="dditem1"/>
    <w:basedOn w:val="Normal"/>
    <w:rsid w:val="00242E4C"/>
    <w:pPr>
      <w:spacing w:after="0" w:line="240" w:lineRule="auto"/>
    </w:pPr>
    <w:rPr>
      <w:rFonts w:ascii="Times New Roman" w:eastAsia="Times New Roman" w:hAnsi="Times New Roman" w:cs="Times New Roman"/>
      <w:sz w:val="24"/>
      <w:szCs w:val="24"/>
      <w:lang w:eastAsia="en-AU"/>
    </w:rPr>
  </w:style>
  <w:style w:type="paragraph" w:customStyle="1" w:styleId="ddlnk1">
    <w:name w:val="ddlnk1"/>
    <w:basedOn w:val="Normal"/>
    <w:rsid w:val="00242E4C"/>
    <w:pPr>
      <w:spacing w:before="45" w:after="100" w:afterAutospacing="1" w:line="240" w:lineRule="auto"/>
    </w:pPr>
    <w:rPr>
      <w:rFonts w:ascii="Times New Roman" w:eastAsia="Times New Roman" w:hAnsi="Times New Roman" w:cs="Times New Roman"/>
      <w:sz w:val="24"/>
      <w:szCs w:val="24"/>
      <w:lang w:eastAsia="en-AU"/>
    </w:rPr>
  </w:style>
  <w:style w:type="paragraph" w:customStyle="1" w:styleId="ddlnk2">
    <w:name w:val="ddlnk2"/>
    <w:basedOn w:val="Normal"/>
    <w:rsid w:val="00242E4C"/>
    <w:pPr>
      <w:spacing w:before="45" w:after="100" w:afterAutospacing="1" w:line="240" w:lineRule="auto"/>
    </w:pPr>
    <w:rPr>
      <w:rFonts w:ascii="Times New Roman" w:eastAsia="Times New Roman" w:hAnsi="Times New Roman" w:cs="Times New Roman"/>
      <w:color w:val="FFFFFF"/>
      <w:sz w:val="24"/>
      <w:szCs w:val="24"/>
      <w:lang w:eastAsia="en-AU"/>
    </w:rPr>
  </w:style>
  <w:style w:type="paragraph" w:customStyle="1" w:styleId="menucontent1">
    <w:name w:val="menucontent1"/>
    <w:basedOn w:val="Normal"/>
    <w:rsid w:val="00242E4C"/>
    <w:pPr>
      <w:pBdr>
        <w:top w:val="single" w:sz="6" w:space="0" w:color="2264BA"/>
        <w:left w:val="single" w:sz="6" w:space="0" w:color="2264BA"/>
        <w:bottom w:val="single" w:sz="6" w:space="0" w:color="2264BA"/>
        <w:right w:val="single" w:sz="6" w:space="0" w:color="2264BA"/>
      </w:pBdr>
      <w:shd w:val="clear" w:color="auto" w:fill="D2E2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1">
    <w:name w:val="close1"/>
    <w:basedOn w:val="Normal"/>
    <w:rsid w:val="00242E4C"/>
    <w:pPr>
      <w:spacing w:after="75" w:line="240" w:lineRule="auto"/>
    </w:pPr>
    <w:rPr>
      <w:rFonts w:ascii="Times New Roman" w:eastAsia="Times New Roman" w:hAnsi="Times New Roman" w:cs="Times New Roman"/>
      <w:sz w:val="24"/>
      <w:szCs w:val="24"/>
      <w:lang w:eastAsia="en-AU"/>
    </w:rPr>
  </w:style>
  <w:style w:type="paragraph" w:customStyle="1" w:styleId="subtitle2">
    <w:name w:val="subtitle2"/>
    <w:basedOn w:val="Normal"/>
    <w:rsid w:val="00242E4C"/>
    <w:pPr>
      <w:spacing w:after="150" w:line="240" w:lineRule="auto"/>
    </w:pPr>
    <w:rPr>
      <w:rFonts w:ascii="Times New Roman" w:eastAsia="Times New Roman" w:hAnsi="Times New Roman" w:cs="Times New Roman"/>
      <w:sz w:val="40"/>
      <w:szCs w:val="40"/>
      <w:lang w:eastAsia="en-AU"/>
    </w:rPr>
  </w:style>
  <w:style w:type="paragraph" w:customStyle="1" w:styleId="submit2">
    <w:name w:val="submit2"/>
    <w:basedOn w:val="Normal"/>
    <w:rsid w:val="00242E4C"/>
    <w:pPr>
      <w:spacing w:after="0" w:line="240" w:lineRule="auto"/>
      <w:jc w:val="right"/>
    </w:pPr>
    <w:rPr>
      <w:rFonts w:ascii="Times New Roman" w:eastAsia="Times New Roman" w:hAnsi="Times New Roman" w:cs="Times New Roman"/>
      <w:sz w:val="24"/>
      <w:szCs w:val="24"/>
      <w:lang w:eastAsia="en-AU"/>
    </w:rPr>
  </w:style>
  <w:style w:type="paragraph" w:customStyle="1" w:styleId="switchuser1">
    <w:name w:val="switchuser1"/>
    <w:basedOn w:val="Normal"/>
    <w:rsid w:val="00242E4C"/>
    <w:pPr>
      <w:shd w:val="clear" w:color="auto" w:fill="388EC5"/>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1">
    <w:name w:val="text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nucontent2">
    <w:name w:val="menucontent2"/>
    <w:basedOn w:val="Normal"/>
    <w:rsid w:val="00242E4C"/>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menucontent3">
    <w:name w:val="menucontent3"/>
    <w:basedOn w:val="Normal"/>
    <w:rsid w:val="00242E4C"/>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input1">
    <w:name w:val="input1"/>
    <w:basedOn w:val="Normal"/>
    <w:rsid w:val="00242E4C"/>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someselected1">
    <w:name w:val="someselected1"/>
    <w:basedOn w:val="Normal"/>
    <w:rsid w:val="00242E4C"/>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2">
    <w:name w:val="detailstoggler2"/>
    <w:basedOn w:val="Normal"/>
    <w:rsid w:val="00242E4C"/>
    <w:pPr>
      <w:spacing w:after="0" w:line="240" w:lineRule="auto"/>
    </w:pPr>
    <w:rPr>
      <w:rFonts w:ascii="Times New Roman" w:eastAsia="Times New Roman" w:hAnsi="Times New Roman" w:cs="Times New Roman"/>
      <w:sz w:val="24"/>
      <w:szCs w:val="24"/>
      <w:lang w:eastAsia="en-AU"/>
    </w:rPr>
  </w:style>
  <w:style w:type="paragraph" w:customStyle="1" w:styleId="detailsopen1">
    <w:name w:val="detailsopen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3">
    <w:name w:val="detailstoggler3"/>
    <w:basedOn w:val="Normal"/>
    <w:rsid w:val="00242E4C"/>
    <w:pPr>
      <w:spacing w:before="45" w:after="0" w:line="240" w:lineRule="auto"/>
    </w:pPr>
    <w:rPr>
      <w:rFonts w:ascii="Times New Roman" w:eastAsia="Times New Roman" w:hAnsi="Times New Roman" w:cs="Times New Roman"/>
      <w:sz w:val="24"/>
      <w:szCs w:val="24"/>
      <w:lang w:eastAsia="en-AU"/>
    </w:rPr>
  </w:style>
  <w:style w:type="paragraph" w:customStyle="1" w:styleId="title2">
    <w:name w:val="title2"/>
    <w:basedOn w:val="Normal"/>
    <w:rsid w:val="00242E4C"/>
    <w:pPr>
      <w:spacing w:before="100" w:beforeAutospacing="1" w:after="100" w:afterAutospacing="1" w:line="240" w:lineRule="auto"/>
      <w:ind w:left="3465"/>
    </w:pPr>
    <w:rPr>
      <w:rFonts w:ascii="Times New Roman" w:eastAsia="Times New Roman" w:hAnsi="Times New Roman" w:cs="Times New Roman"/>
      <w:sz w:val="24"/>
      <w:szCs w:val="24"/>
      <w:lang w:eastAsia="en-AU"/>
    </w:rPr>
  </w:style>
  <w:style w:type="paragraph" w:customStyle="1" w:styleId="title3">
    <w:name w:val="title3"/>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wordsearch1">
    <w:name w:val="keywordsearch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er10">
    <w:name w:val="footer1"/>
    <w:basedOn w:val="Normal"/>
    <w:rsid w:val="00242E4C"/>
    <w:pPr>
      <w:spacing w:before="100" w:beforeAutospacing="1" w:after="100" w:afterAutospacing="1" w:line="240" w:lineRule="auto"/>
      <w:jc w:val="right"/>
    </w:pPr>
    <w:rPr>
      <w:rFonts w:ascii="Times New Roman" w:eastAsia="Times New Roman" w:hAnsi="Times New Roman" w:cs="Times New Roman"/>
      <w:color w:val="A7A7A7"/>
      <w:sz w:val="16"/>
      <w:szCs w:val="16"/>
      <w:lang w:eastAsia="en-AU"/>
    </w:rPr>
  </w:style>
  <w:style w:type="paragraph" w:customStyle="1" w:styleId="left1">
    <w:name w:val="left1"/>
    <w:basedOn w:val="Normal"/>
    <w:rsid w:val="00242E4C"/>
    <w:pPr>
      <w:spacing w:before="100" w:beforeAutospacing="1" w:after="100" w:afterAutospacing="1" w:line="240" w:lineRule="auto"/>
      <w:ind w:right="75"/>
    </w:pPr>
    <w:rPr>
      <w:rFonts w:ascii="Times New Roman" w:eastAsia="Times New Roman" w:hAnsi="Times New Roman" w:cs="Times New Roman"/>
      <w:sz w:val="24"/>
      <w:szCs w:val="24"/>
      <w:lang w:eastAsia="en-AU"/>
    </w:rPr>
  </w:style>
  <w:style w:type="paragraph" w:customStyle="1" w:styleId="right1">
    <w:name w:val="right1"/>
    <w:basedOn w:val="Normal"/>
    <w:rsid w:val="00242E4C"/>
    <w:pPr>
      <w:spacing w:before="100" w:beforeAutospacing="1" w:after="100" w:afterAutospacing="1" w:line="240" w:lineRule="auto"/>
      <w:ind w:left="75"/>
    </w:pPr>
    <w:rPr>
      <w:rFonts w:ascii="Times New Roman" w:eastAsia="Times New Roman" w:hAnsi="Times New Roman" w:cs="Times New Roman"/>
      <w:sz w:val="24"/>
      <w:szCs w:val="24"/>
      <w:lang w:eastAsia="en-AU"/>
    </w:rPr>
  </w:style>
  <w:style w:type="paragraph" w:customStyle="1" w:styleId="selectpoint1">
    <w:name w:val="selectpoint1"/>
    <w:basedOn w:val="Normal"/>
    <w:rsid w:val="00242E4C"/>
    <w:pPr>
      <w:pBdr>
        <w:top w:val="single" w:sz="6" w:space="4" w:color="A8A8A8"/>
        <w:left w:val="single" w:sz="6" w:space="8" w:color="A8A8A8"/>
        <w:bottom w:val="single" w:sz="6" w:space="4" w:color="A8A8A8"/>
        <w:right w:val="single" w:sz="6" w:space="8" w:color="A8A8A8"/>
      </w:pBdr>
      <w:shd w:val="clear" w:color="auto" w:fill="FFFFFF"/>
      <w:spacing w:before="150" w:after="150" w:line="240" w:lineRule="auto"/>
    </w:pPr>
    <w:rPr>
      <w:rFonts w:ascii="Times New Roman" w:eastAsia="Times New Roman" w:hAnsi="Times New Roman" w:cs="Times New Roman"/>
      <w:sz w:val="24"/>
      <w:szCs w:val="24"/>
      <w:lang w:eastAsia="en-AU"/>
    </w:rPr>
  </w:style>
  <w:style w:type="paragraph" w:customStyle="1" w:styleId="polltitlebar1">
    <w:name w:val="polltitlebar1"/>
    <w:basedOn w:val="Normal"/>
    <w:rsid w:val="00242E4C"/>
    <w:pPr>
      <w:pBdr>
        <w:bottom w:val="single" w:sz="6" w:space="8" w:color="A8A8A8"/>
      </w:pBdr>
      <w:spacing w:before="100" w:beforeAutospacing="1" w:after="100" w:afterAutospacing="1" w:line="240" w:lineRule="auto"/>
    </w:pPr>
    <w:rPr>
      <w:rFonts w:ascii="Times New Roman" w:eastAsia="Times New Roman" w:hAnsi="Times New Roman" w:cs="Times New Roman"/>
      <w:lang w:eastAsia="en-AU"/>
    </w:rPr>
  </w:style>
  <w:style w:type="paragraph" w:customStyle="1" w:styleId="polldescrbar1">
    <w:name w:val="polldescrbar1"/>
    <w:basedOn w:val="Normal"/>
    <w:rsid w:val="00242E4C"/>
    <w:pP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imagecaption1">
    <w:name w:val="imagecaption1"/>
    <w:basedOn w:val="Normal"/>
    <w:rsid w:val="00242E4C"/>
    <w:pPr>
      <w:spacing w:before="45" w:after="45" w:line="240" w:lineRule="auto"/>
      <w:jc w:val="right"/>
    </w:pPr>
    <w:rPr>
      <w:rFonts w:ascii="Times New Roman" w:eastAsia="Times New Roman" w:hAnsi="Times New Roman" w:cs="Times New Roman"/>
      <w:sz w:val="24"/>
      <w:szCs w:val="24"/>
      <w:lang w:eastAsia="en-AU"/>
    </w:rPr>
  </w:style>
  <w:style w:type="paragraph" w:customStyle="1" w:styleId="imagecaption2">
    <w:name w:val="imagecaption2"/>
    <w:basedOn w:val="Normal"/>
    <w:rsid w:val="00242E4C"/>
    <w:pPr>
      <w:spacing w:before="45" w:after="45" w:line="240" w:lineRule="auto"/>
      <w:jc w:val="right"/>
    </w:pPr>
    <w:rPr>
      <w:rFonts w:ascii="Times New Roman" w:eastAsia="Times New Roman" w:hAnsi="Times New Roman" w:cs="Times New Roman"/>
      <w:sz w:val="24"/>
      <w:szCs w:val="24"/>
      <w:lang w:eastAsia="en-AU"/>
    </w:rPr>
  </w:style>
  <w:style w:type="paragraph" w:customStyle="1" w:styleId="imagecaption3">
    <w:name w:val="imagecaption3"/>
    <w:basedOn w:val="Normal"/>
    <w:rsid w:val="00242E4C"/>
    <w:pPr>
      <w:spacing w:before="45" w:after="45" w:line="240" w:lineRule="auto"/>
    </w:pPr>
    <w:rPr>
      <w:rFonts w:ascii="Times New Roman" w:eastAsia="Times New Roman" w:hAnsi="Times New Roman" w:cs="Times New Roman"/>
      <w:sz w:val="24"/>
      <w:szCs w:val="24"/>
      <w:lang w:eastAsia="en-AU"/>
    </w:rPr>
  </w:style>
  <w:style w:type="paragraph" w:customStyle="1" w:styleId="imagecaption4">
    <w:name w:val="imagecaption4"/>
    <w:basedOn w:val="Normal"/>
    <w:rsid w:val="00242E4C"/>
    <w:pPr>
      <w:spacing w:before="45" w:after="45" w:line="240" w:lineRule="auto"/>
    </w:pPr>
    <w:rPr>
      <w:rFonts w:ascii="Times New Roman" w:eastAsia="Times New Roman" w:hAnsi="Times New Roman" w:cs="Times New Roman"/>
      <w:sz w:val="24"/>
      <w:szCs w:val="24"/>
      <w:lang w:eastAsia="en-AU"/>
    </w:rPr>
  </w:style>
  <w:style w:type="paragraph" w:customStyle="1" w:styleId="imagecaption5">
    <w:name w:val="imagecaption5"/>
    <w:basedOn w:val="Normal"/>
    <w:rsid w:val="00242E4C"/>
    <w:pPr>
      <w:spacing w:before="45" w:after="45" w:line="240" w:lineRule="auto"/>
      <w:jc w:val="center"/>
    </w:pPr>
    <w:rPr>
      <w:rFonts w:ascii="Times New Roman" w:eastAsia="Times New Roman" w:hAnsi="Times New Roman" w:cs="Times New Roman"/>
      <w:sz w:val="24"/>
      <w:szCs w:val="24"/>
      <w:lang w:eastAsia="en-AU"/>
    </w:rPr>
  </w:style>
  <w:style w:type="paragraph" w:customStyle="1" w:styleId="roundedbox2">
    <w:name w:val="roundedbox2"/>
    <w:basedOn w:val="Normal"/>
    <w:rsid w:val="00242E4C"/>
    <w:pPr>
      <w:pBdr>
        <w:top w:val="single" w:sz="6" w:space="0" w:color="DCDCDC"/>
        <w:left w:val="single" w:sz="6" w:space="0" w:color="DCDCDC"/>
        <w:bottom w:val="single" w:sz="6" w:space="0" w:color="DCDCDC"/>
        <w:right w:val="single" w:sz="6" w:space="0" w:color="DCDCDC"/>
      </w:pBdr>
      <w:shd w:val="clear" w:color="auto" w:fill="F6F5F1"/>
      <w:spacing w:after="0" w:line="240" w:lineRule="auto"/>
    </w:pPr>
    <w:rPr>
      <w:rFonts w:ascii="Times New Roman" w:eastAsia="Times New Roman" w:hAnsi="Times New Roman" w:cs="Times New Roman"/>
      <w:sz w:val="24"/>
      <w:szCs w:val="24"/>
      <w:lang w:eastAsia="en-AU"/>
    </w:rPr>
  </w:style>
  <w:style w:type="paragraph" w:customStyle="1" w:styleId="saveicon1">
    <w:name w:val="saveicon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ep1">
    <w:name w:val="step1"/>
    <w:basedOn w:val="Normal"/>
    <w:rsid w:val="00242E4C"/>
    <w:pP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resetview1">
    <w:name w:val="resetview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container1">
    <w:name w:val="selectcontainer1"/>
    <w:basedOn w:val="Normal"/>
    <w:rsid w:val="00242E4C"/>
    <w:pPr>
      <w:pBdr>
        <w:top w:val="single" w:sz="6" w:space="1" w:color="999999"/>
        <w:left w:val="single" w:sz="6" w:space="1" w:color="999999"/>
        <w:bottom w:val="single" w:sz="6" w:space="1" w:color="999999"/>
        <w:right w:val="single" w:sz="6" w:space="1" w:color="999999"/>
      </w:pBdr>
      <w:spacing w:before="100" w:beforeAutospacing="1" w:after="100" w:afterAutospacing="1" w:line="360" w:lineRule="atLeast"/>
    </w:pPr>
    <w:rPr>
      <w:rFonts w:ascii="Times New Roman" w:eastAsia="Times New Roman" w:hAnsi="Times New Roman" w:cs="Times New Roman"/>
      <w:sz w:val="24"/>
      <w:szCs w:val="24"/>
      <w:lang w:eastAsia="en-AU"/>
    </w:rPr>
  </w:style>
  <w:style w:type="paragraph" w:customStyle="1" w:styleId="options1">
    <w:name w:val="options1"/>
    <w:basedOn w:val="Normal"/>
    <w:rsid w:val="00242E4C"/>
    <w:pPr>
      <w:pBdr>
        <w:top w:val="single" w:sz="2"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adientbar1">
    <w:name w:val="gradientbar1"/>
    <w:basedOn w:val="Normal"/>
    <w:rsid w:val="00242E4C"/>
    <w:pPr>
      <w:pBdr>
        <w:top w:val="single" w:sz="6" w:space="2" w:color="FFFFFF"/>
        <w:bottom w:val="single" w:sz="6" w:space="4" w:color="auto"/>
      </w:pBdr>
      <w:shd w:val="clear" w:color="auto" w:fill="D2E2FF"/>
      <w:spacing w:after="0" w:line="240" w:lineRule="auto"/>
      <w:textAlignment w:val="top"/>
    </w:pPr>
    <w:rPr>
      <w:rFonts w:ascii="Times New Roman" w:eastAsia="Times New Roman" w:hAnsi="Times New Roman" w:cs="Times New Roman"/>
      <w:b/>
      <w:bCs/>
      <w:sz w:val="24"/>
      <w:szCs w:val="24"/>
      <w:lang w:eastAsia="en-AU"/>
    </w:rPr>
  </w:style>
  <w:style w:type="paragraph" w:customStyle="1" w:styleId="fileslist1">
    <w:name w:val="fileslist1"/>
    <w:basedOn w:val="Normal"/>
    <w:rsid w:val="00242E4C"/>
    <w:pPr>
      <w:spacing w:after="0" w:line="240" w:lineRule="auto"/>
    </w:pPr>
    <w:rPr>
      <w:rFonts w:ascii="Times New Roman" w:eastAsia="Times New Roman" w:hAnsi="Times New Roman" w:cs="Times New Roman"/>
      <w:sz w:val="24"/>
      <w:szCs w:val="24"/>
      <w:lang w:eastAsia="en-AU"/>
    </w:rPr>
  </w:style>
  <w:style w:type="character" w:customStyle="1" w:styleId="answer1">
    <w:name w:val="answer1"/>
    <w:basedOn w:val="DefaultParagraphFont"/>
    <w:rsid w:val="00242E4C"/>
    <w:rPr>
      <w:vanish w:val="0"/>
      <w:webHidden w:val="0"/>
      <w:specVanish w:val="0"/>
    </w:rPr>
  </w:style>
  <w:style w:type="paragraph" w:customStyle="1" w:styleId="select1">
    <w:name w:val="select1"/>
    <w:basedOn w:val="Normal"/>
    <w:rsid w:val="00242E4C"/>
    <w:pPr>
      <w:spacing w:before="100" w:beforeAutospacing="1" w:after="100" w:afterAutospacing="1" w:line="240" w:lineRule="auto"/>
    </w:pPr>
    <w:rPr>
      <w:rFonts w:ascii="Times New Roman" w:eastAsia="Times New Roman" w:hAnsi="Times New Roman" w:cs="Times New Roman"/>
      <w:color w:val="808080"/>
      <w:sz w:val="24"/>
      <w:szCs w:val="24"/>
      <w:lang w:eastAsia="en-AU"/>
    </w:rPr>
  </w:style>
  <w:style w:type="character" w:customStyle="1" w:styleId="featurename1">
    <w:name w:val="featurename1"/>
    <w:basedOn w:val="DefaultParagraphFont"/>
    <w:rsid w:val="00242E4C"/>
    <w:rPr>
      <w:vanish w:val="0"/>
      <w:webHidden w:val="0"/>
      <w:specVanish w:val="0"/>
    </w:rPr>
  </w:style>
  <w:style w:type="paragraph" w:customStyle="1" w:styleId="back2">
    <w:name w:val="back2"/>
    <w:basedOn w:val="Normal"/>
    <w:rsid w:val="00242E4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title4">
    <w:name w:val="title4"/>
    <w:basedOn w:val="Normal"/>
    <w:rsid w:val="00242E4C"/>
    <w:pPr>
      <w:spacing w:after="120" w:line="240" w:lineRule="auto"/>
    </w:pPr>
    <w:rPr>
      <w:rFonts w:ascii="Times New Roman" w:eastAsia="Times New Roman" w:hAnsi="Times New Roman" w:cs="Times New Roman"/>
      <w:b/>
      <w:bCs/>
      <w:vanish/>
      <w:color w:val="000000"/>
      <w:sz w:val="26"/>
      <w:szCs w:val="26"/>
      <w:lang w:eastAsia="en-AU"/>
    </w:rPr>
  </w:style>
  <w:style w:type="paragraph" w:customStyle="1" w:styleId="ero-previewarea-image1">
    <w:name w:val="ero-previewarea-image1"/>
    <w:basedOn w:val="Normal"/>
    <w:rsid w:val="00242E4C"/>
    <w:pPr>
      <w:spacing w:after="0" w:line="240" w:lineRule="auto"/>
    </w:pPr>
    <w:rPr>
      <w:rFonts w:ascii="Times New Roman" w:eastAsia="Times New Roman" w:hAnsi="Times New Roman" w:cs="Times New Roman"/>
      <w:sz w:val="26"/>
      <w:szCs w:val="26"/>
      <w:lang w:eastAsia="en-AU"/>
    </w:rPr>
  </w:style>
  <w:style w:type="paragraph" w:customStyle="1" w:styleId="custominfobox-beak1">
    <w:name w:val="custominfobox-beak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beak2">
    <w:name w:val="custominfobox-beak2"/>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beak3">
    <w:name w:val="custominfobox-beak3"/>
    <w:basedOn w:val="Normal"/>
    <w:rsid w:val="00242E4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imagecaption6">
    <w:name w:val="imagecaption6"/>
    <w:basedOn w:val="Normal"/>
    <w:rsid w:val="00242E4C"/>
    <w:pPr>
      <w:spacing w:after="0" w:line="240" w:lineRule="auto"/>
    </w:pPr>
    <w:rPr>
      <w:rFonts w:ascii="Times New Roman" w:eastAsia="Times New Roman" w:hAnsi="Times New Roman" w:cs="Times New Roman"/>
      <w:sz w:val="24"/>
      <w:szCs w:val="24"/>
      <w:lang w:eastAsia="en-AU"/>
    </w:rPr>
  </w:style>
  <w:style w:type="paragraph" w:customStyle="1" w:styleId="highlighttext1">
    <w:name w:val="highlighttext1"/>
    <w:basedOn w:val="Normal"/>
    <w:rsid w:val="00242E4C"/>
    <w:pPr>
      <w:spacing w:before="150" w:after="150" w:line="240" w:lineRule="auto"/>
      <w:ind w:left="150" w:right="150"/>
    </w:pPr>
    <w:rPr>
      <w:rFonts w:ascii="Times New Roman" w:eastAsia="Times New Roman" w:hAnsi="Times New Roman" w:cs="Times New Roman"/>
      <w:color w:val="FF0000"/>
      <w:sz w:val="24"/>
      <w:szCs w:val="24"/>
      <w:lang w:eastAsia="en-AU"/>
    </w:rPr>
  </w:style>
  <w:style w:type="paragraph" w:customStyle="1" w:styleId="highlightbackground1">
    <w:name w:val="highlightbackground1"/>
    <w:basedOn w:val="Normal"/>
    <w:rsid w:val="00242E4C"/>
    <w:pPr>
      <w:shd w:val="clear" w:color="auto" w:fill="FFFF33"/>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justify1">
    <w:name w:val="justify1"/>
    <w:basedOn w:val="Normal"/>
    <w:rsid w:val="00242E4C"/>
    <w:pPr>
      <w:spacing w:before="150" w:after="150" w:line="240" w:lineRule="auto"/>
      <w:ind w:left="150" w:right="150"/>
      <w:jc w:val="both"/>
    </w:pPr>
    <w:rPr>
      <w:rFonts w:ascii="Times New Roman" w:eastAsia="Times New Roman" w:hAnsi="Times New Roman" w:cs="Times New Roman"/>
      <w:sz w:val="24"/>
      <w:szCs w:val="24"/>
      <w:lang w:eastAsia="en-AU"/>
    </w:rPr>
  </w:style>
  <w:style w:type="paragraph" w:customStyle="1" w:styleId="qimage1">
    <w:name w:val="qimage1"/>
    <w:basedOn w:val="Normal"/>
    <w:rsid w:val="00242E4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code1">
    <w:name w:val="code1"/>
    <w:basedOn w:val="Normal"/>
    <w:rsid w:val="00242E4C"/>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utton1">
    <w:name w:val="categorybutton1"/>
    <w:basedOn w:val="Normal"/>
    <w:rsid w:val="00242E4C"/>
    <w:pP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categoryresultcount1">
    <w:name w:val="categoryresultcount1"/>
    <w:basedOn w:val="Normal"/>
    <w:rsid w:val="00242E4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icon-li1">
    <w:name w:val="icon-li1"/>
    <w:basedOn w:val="Normal"/>
    <w:rsid w:val="00242E4C"/>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icon-stack-base1">
    <w:name w:val="icon-stack-base1"/>
    <w:basedOn w:val="Normal"/>
    <w:rsid w:val="00242E4C"/>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icon-stack1">
    <w:name w:val="icon-stack1"/>
    <w:basedOn w:val="Normal"/>
    <w:rsid w:val="00242E4C"/>
    <w:pPr>
      <w:spacing w:before="100" w:beforeAutospacing="1" w:after="100" w:afterAutospacing="1" w:line="480" w:lineRule="atLeast"/>
    </w:pPr>
    <w:rPr>
      <w:rFonts w:ascii="Times New Roman" w:eastAsia="Times New Roman" w:hAnsi="Times New Roman" w:cs="Times New Roman"/>
      <w:sz w:val="24"/>
      <w:szCs w:val="24"/>
      <w:lang w:eastAsia="en-AU"/>
    </w:rPr>
  </w:style>
  <w:style w:type="paragraph" w:customStyle="1" w:styleId="icon-spin1">
    <w:name w:val="icon-spin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hidden1">
    <w:name w:val="jshidden1"/>
    <w:basedOn w:val="Normal"/>
    <w:rsid w:val="00242E4C"/>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jsshow1">
    <w:name w:val="jsshow1"/>
    <w:basedOn w:val="Normal"/>
    <w:rsid w:val="00242E4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42E4C"/>
    <w:rPr>
      <w:b/>
      <w:bCs/>
    </w:rPr>
  </w:style>
  <w:style w:type="character" w:customStyle="1" w:styleId="number">
    <w:name w:val="number"/>
    <w:basedOn w:val="DefaultParagraphFont"/>
    <w:rsid w:val="00242E4C"/>
  </w:style>
  <w:style w:type="character" w:customStyle="1" w:styleId="newwindow">
    <w:name w:val="newwindow"/>
    <w:basedOn w:val="DefaultParagraphFont"/>
    <w:rsid w:val="00242E4C"/>
  </w:style>
  <w:style w:type="paragraph" w:styleId="ListParagraph">
    <w:name w:val="List Paragraph"/>
    <w:basedOn w:val="Normal"/>
    <w:uiPriority w:val="34"/>
    <w:qFormat/>
    <w:rsid w:val="00242E4C"/>
    <w:pPr>
      <w:spacing w:after="200" w:line="276" w:lineRule="auto"/>
      <w:ind w:left="720"/>
      <w:contextualSpacing/>
    </w:pPr>
    <w:rPr>
      <w:rFonts w:ascii="Arial" w:hAnsi="Arial"/>
    </w:rPr>
  </w:style>
  <w:style w:type="paragraph" w:styleId="Header">
    <w:name w:val="header"/>
    <w:basedOn w:val="Normal"/>
    <w:link w:val="HeaderChar"/>
    <w:uiPriority w:val="99"/>
    <w:unhideWhenUsed/>
    <w:rsid w:val="00536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B3C"/>
  </w:style>
  <w:style w:type="paragraph" w:styleId="Footer">
    <w:name w:val="footer"/>
    <w:basedOn w:val="Normal"/>
    <w:link w:val="FooterChar"/>
    <w:uiPriority w:val="99"/>
    <w:unhideWhenUsed/>
    <w:rsid w:val="00536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987935">
      <w:bodyDiv w:val="1"/>
      <w:marLeft w:val="0"/>
      <w:marRight w:val="0"/>
      <w:marTop w:val="0"/>
      <w:marBottom w:val="0"/>
      <w:divBdr>
        <w:top w:val="none" w:sz="0" w:space="0" w:color="auto"/>
        <w:left w:val="none" w:sz="0" w:space="0" w:color="auto"/>
        <w:bottom w:val="none" w:sz="0" w:space="0" w:color="auto"/>
        <w:right w:val="none" w:sz="0" w:space="0" w:color="auto"/>
      </w:divBdr>
      <w:divsChild>
        <w:div w:id="1960066177">
          <w:marLeft w:val="0"/>
          <w:marRight w:val="0"/>
          <w:marTop w:val="0"/>
          <w:marBottom w:val="0"/>
          <w:divBdr>
            <w:top w:val="none" w:sz="0" w:space="0" w:color="auto"/>
            <w:left w:val="none" w:sz="0" w:space="0" w:color="auto"/>
            <w:bottom w:val="none" w:sz="0" w:space="0" w:color="auto"/>
            <w:right w:val="none" w:sz="0" w:space="0" w:color="auto"/>
          </w:divBdr>
          <w:divsChild>
            <w:div w:id="1393582653">
              <w:marLeft w:val="0"/>
              <w:marRight w:val="0"/>
              <w:marTop w:val="150"/>
              <w:marBottom w:val="0"/>
              <w:divBdr>
                <w:top w:val="none" w:sz="0" w:space="0" w:color="auto"/>
                <w:left w:val="none" w:sz="0" w:space="0" w:color="auto"/>
                <w:bottom w:val="none" w:sz="0" w:space="0" w:color="auto"/>
                <w:right w:val="none" w:sz="0" w:space="0" w:color="auto"/>
              </w:divBdr>
              <w:divsChild>
                <w:div w:id="230694598">
                  <w:marLeft w:val="3300"/>
                  <w:marRight w:val="0"/>
                  <w:marTop w:val="0"/>
                  <w:marBottom w:val="0"/>
                  <w:divBdr>
                    <w:top w:val="none" w:sz="0" w:space="0" w:color="auto"/>
                    <w:left w:val="none" w:sz="0" w:space="0" w:color="auto"/>
                    <w:bottom w:val="none" w:sz="0" w:space="0" w:color="auto"/>
                    <w:right w:val="none" w:sz="0" w:space="0" w:color="auto"/>
                  </w:divBdr>
                  <w:divsChild>
                    <w:div w:id="1695838506">
                      <w:marLeft w:val="0"/>
                      <w:marRight w:val="0"/>
                      <w:marTop w:val="0"/>
                      <w:marBottom w:val="0"/>
                      <w:divBdr>
                        <w:top w:val="single" w:sz="6" w:space="7" w:color="A8A8A8"/>
                        <w:left w:val="single" w:sz="2" w:space="14" w:color="A8A8A8"/>
                        <w:bottom w:val="single" w:sz="6" w:space="7" w:color="A8A8A8"/>
                        <w:right w:val="single" w:sz="2" w:space="14" w:color="A8A8A8"/>
                      </w:divBdr>
                      <w:divsChild>
                        <w:div w:id="1387530707">
                          <w:marLeft w:val="0"/>
                          <w:marRight w:val="0"/>
                          <w:marTop w:val="0"/>
                          <w:marBottom w:val="0"/>
                          <w:divBdr>
                            <w:top w:val="none" w:sz="0" w:space="0" w:color="auto"/>
                            <w:left w:val="none" w:sz="0" w:space="0" w:color="auto"/>
                            <w:bottom w:val="none" w:sz="0" w:space="0" w:color="auto"/>
                            <w:right w:val="none" w:sz="0" w:space="0" w:color="auto"/>
                          </w:divBdr>
                          <w:divsChild>
                            <w:div w:id="2105414863">
                              <w:marLeft w:val="0"/>
                              <w:marRight w:val="0"/>
                              <w:marTop w:val="0"/>
                              <w:marBottom w:val="0"/>
                              <w:divBdr>
                                <w:top w:val="none" w:sz="0" w:space="0" w:color="auto"/>
                                <w:left w:val="none" w:sz="0" w:space="0" w:color="auto"/>
                                <w:bottom w:val="none" w:sz="0" w:space="0" w:color="auto"/>
                                <w:right w:val="none" w:sz="0" w:space="0" w:color="auto"/>
                              </w:divBdr>
                              <w:divsChild>
                                <w:div w:id="778646782">
                                  <w:marLeft w:val="0"/>
                                  <w:marRight w:val="0"/>
                                  <w:marTop w:val="0"/>
                                  <w:marBottom w:val="0"/>
                                  <w:divBdr>
                                    <w:top w:val="none" w:sz="0" w:space="0" w:color="auto"/>
                                    <w:left w:val="none" w:sz="0" w:space="0" w:color="auto"/>
                                    <w:bottom w:val="none" w:sz="0" w:space="0" w:color="auto"/>
                                    <w:right w:val="none" w:sz="0" w:space="0" w:color="auto"/>
                                  </w:divBdr>
                                  <w:divsChild>
                                    <w:div w:id="1630744003">
                                      <w:marLeft w:val="0"/>
                                      <w:marRight w:val="0"/>
                                      <w:marTop w:val="0"/>
                                      <w:marBottom w:val="0"/>
                                      <w:divBdr>
                                        <w:top w:val="none" w:sz="0" w:space="0" w:color="auto"/>
                                        <w:left w:val="none" w:sz="0" w:space="0" w:color="auto"/>
                                        <w:bottom w:val="none" w:sz="0" w:space="0" w:color="auto"/>
                                        <w:right w:val="none" w:sz="0" w:space="0" w:color="auto"/>
                                      </w:divBdr>
                                      <w:divsChild>
                                        <w:div w:id="1055079416">
                                          <w:marLeft w:val="0"/>
                                          <w:marRight w:val="0"/>
                                          <w:marTop w:val="0"/>
                                          <w:marBottom w:val="0"/>
                                          <w:divBdr>
                                            <w:top w:val="none" w:sz="0" w:space="0" w:color="auto"/>
                                            <w:left w:val="none" w:sz="0" w:space="0" w:color="auto"/>
                                            <w:bottom w:val="none" w:sz="0" w:space="0" w:color="auto"/>
                                            <w:right w:val="none" w:sz="0" w:space="0" w:color="auto"/>
                                          </w:divBdr>
                                          <w:divsChild>
                                            <w:div w:id="1470128740">
                                              <w:marLeft w:val="0"/>
                                              <w:marRight w:val="0"/>
                                              <w:marTop w:val="0"/>
                                              <w:marBottom w:val="0"/>
                                              <w:divBdr>
                                                <w:top w:val="none" w:sz="0" w:space="0" w:color="auto"/>
                                                <w:left w:val="none" w:sz="0" w:space="0" w:color="auto"/>
                                                <w:bottom w:val="none" w:sz="0" w:space="0" w:color="auto"/>
                                                <w:right w:val="none" w:sz="0" w:space="0" w:color="auto"/>
                                              </w:divBdr>
                                              <w:divsChild>
                                                <w:div w:id="392317183">
                                                  <w:marLeft w:val="0"/>
                                                  <w:marRight w:val="0"/>
                                                  <w:marTop w:val="0"/>
                                                  <w:marBottom w:val="0"/>
                                                  <w:divBdr>
                                                    <w:top w:val="none" w:sz="0" w:space="0" w:color="auto"/>
                                                    <w:left w:val="none" w:sz="0" w:space="0" w:color="auto"/>
                                                    <w:bottom w:val="none" w:sz="0" w:space="0" w:color="auto"/>
                                                    <w:right w:val="none" w:sz="0" w:space="0" w:color="auto"/>
                                                  </w:divBdr>
                                                  <w:divsChild>
                                                    <w:div w:id="301009431">
                                                      <w:marLeft w:val="0"/>
                                                      <w:marRight w:val="0"/>
                                                      <w:marTop w:val="0"/>
                                                      <w:marBottom w:val="0"/>
                                                      <w:divBdr>
                                                        <w:top w:val="none" w:sz="0" w:space="0" w:color="auto"/>
                                                        <w:left w:val="none" w:sz="0" w:space="0" w:color="auto"/>
                                                        <w:bottom w:val="none" w:sz="0" w:space="0" w:color="auto"/>
                                                        <w:right w:val="none" w:sz="0" w:space="0" w:color="auto"/>
                                                      </w:divBdr>
                                                    </w:div>
                                                  </w:divsChild>
                                                </w:div>
                                                <w:div w:id="1460294878">
                                                  <w:marLeft w:val="0"/>
                                                  <w:marRight w:val="0"/>
                                                  <w:marTop w:val="0"/>
                                                  <w:marBottom w:val="0"/>
                                                  <w:divBdr>
                                                    <w:top w:val="none" w:sz="0" w:space="0" w:color="auto"/>
                                                    <w:left w:val="none" w:sz="0" w:space="0" w:color="auto"/>
                                                    <w:bottom w:val="none" w:sz="0" w:space="0" w:color="auto"/>
                                                    <w:right w:val="none" w:sz="0" w:space="0" w:color="auto"/>
                                                  </w:divBdr>
                                                  <w:divsChild>
                                                    <w:div w:id="1797217145">
                                                      <w:marLeft w:val="0"/>
                                                      <w:marRight w:val="0"/>
                                                      <w:marTop w:val="0"/>
                                                      <w:marBottom w:val="0"/>
                                                      <w:divBdr>
                                                        <w:top w:val="none" w:sz="0" w:space="0" w:color="auto"/>
                                                        <w:left w:val="none" w:sz="0" w:space="0" w:color="auto"/>
                                                        <w:bottom w:val="none" w:sz="0" w:space="0" w:color="auto"/>
                                                        <w:right w:val="none" w:sz="0" w:space="0" w:color="auto"/>
                                                      </w:divBdr>
                                                    </w:div>
                                                  </w:divsChild>
                                                </w:div>
                                                <w:div w:id="1699770335">
                                                  <w:marLeft w:val="0"/>
                                                  <w:marRight w:val="0"/>
                                                  <w:marTop w:val="0"/>
                                                  <w:marBottom w:val="0"/>
                                                  <w:divBdr>
                                                    <w:top w:val="none" w:sz="0" w:space="0" w:color="auto"/>
                                                    <w:left w:val="none" w:sz="0" w:space="0" w:color="auto"/>
                                                    <w:bottom w:val="none" w:sz="0" w:space="0" w:color="auto"/>
                                                    <w:right w:val="none" w:sz="0" w:space="0" w:color="auto"/>
                                                  </w:divBdr>
                                                  <w:divsChild>
                                                    <w:div w:id="40978156">
                                                      <w:marLeft w:val="0"/>
                                                      <w:marRight w:val="0"/>
                                                      <w:marTop w:val="0"/>
                                                      <w:marBottom w:val="0"/>
                                                      <w:divBdr>
                                                        <w:top w:val="none" w:sz="0" w:space="0" w:color="auto"/>
                                                        <w:left w:val="none" w:sz="0" w:space="0" w:color="auto"/>
                                                        <w:bottom w:val="none" w:sz="0" w:space="0" w:color="auto"/>
                                                        <w:right w:val="none" w:sz="0" w:space="0" w:color="auto"/>
                                                      </w:divBdr>
                                                    </w:div>
                                                  </w:divsChild>
                                                </w:div>
                                                <w:div w:id="336151650">
                                                  <w:marLeft w:val="0"/>
                                                  <w:marRight w:val="0"/>
                                                  <w:marTop w:val="0"/>
                                                  <w:marBottom w:val="0"/>
                                                  <w:divBdr>
                                                    <w:top w:val="none" w:sz="0" w:space="0" w:color="auto"/>
                                                    <w:left w:val="none" w:sz="0" w:space="0" w:color="auto"/>
                                                    <w:bottom w:val="none" w:sz="0" w:space="0" w:color="auto"/>
                                                    <w:right w:val="none" w:sz="0" w:space="0" w:color="auto"/>
                                                  </w:divBdr>
                                                  <w:divsChild>
                                                    <w:div w:id="140579388">
                                                      <w:marLeft w:val="0"/>
                                                      <w:marRight w:val="0"/>
                                                      <w:marTop w:val="0"/>
                                                      <w:marBottom w:val="0"/>
                                                      <w:divBdr>
                                                        <w:top w:val="none" w:sz="0" w:space="0" w:color="auto"/>
                                                        <w:left w:val="none" w:sz="0" w:space="0" w:color="auto"/>
                                                        <w:bottom w:val="none" w:sz="0" w:space="0" w:color="auto"/>
                                                        <w:right w:val="none" w:sz="0" w:space="0" w:color="auto"/>
                                                      </w:divBdr>
                                                    </w:div>
                                                  </w:divsChild>
                                                </w:div>
                                                <w:div w:id="621810088">
                                                  <w:marLeft w:val="0"/>
                                                  <w:marRight w:val="0"/>
                                                  <w:marTop w:val="0"/>
                                                  <w:marBottom w:val="0"/>
                                                  <w:divBdr>
                                                    <w:top w:val="none" w:sz="0" w:space="0" w:color="auto"/>
                                                    <w:left w:val="none" w:sz="0" w:space="0" w:color="auto"/>
                                                    <w:bottom w:val="none" w:sz="0" w:space="0" w:color="auto"/>
                                                    <w:right w:val="none" w:sz="0" w:space="0" w:color="auto"/>
                                                  </w:divBdr>
                                                  <w:divsChild>
                                                    <w:div w:id="2060203873">
                                                      <w:marLeft w:val="0"/>
                                                      <w:marRight w:val="0"/>
                                                      <w:marTop w:val="0"/>
                                                      <w:marBottom w:val="0"/>
                                                      <w:divBdr>
                                                        <w:top w:val="none" w:sz="0" w:space="0" w:color="auto"/>
                                                        <w:left w:val="none" w:sz="0" w:space="0" w:color="auto"/>
                                                        <w:bottom w:val="none" w:sz="0" w:space="0" w:color="auto"/>
                                                        <w:right w:val="none" w:sz="0" w:space="0" w:color="auto"/>
                                                      </w:divBdr>
                                                    </w:div>
                                                  </w:divsChild>
                                                </w:div>
                                                <w:div w:id="2037611151">
                                                  <w:marLeft w:val="0"/>
                                                  <w:marRight w:val="0"/>
                                                  <w:marTop w:val="0"/>
                                                  <w:marBottom w:val="0"/>
                                                  <w:divBdr>
                                                    <w:top w:val="none" w:sz="0" w:space="0" w:color="auto"/>
                                                    <w:left w:val="none" w:sz="0" w:space="0" w:color="auto"/>
                                                    <w:bottom w:val="none" w:sz="0" w:space="0" w:color="auto"/>
                                                    <w:right w:val="none" w:sz="0" w:space="0" w:color="auto"/>
                                                  </w:divBdr>
                                                  <w:divsChild>
                                                    <w:div w:id="258757507">
                                                      <w:marLeft w:val="0"/>
                                                      <w:marRight w:val="0"/>
                                                      <w:marTop w:val="0"/>
                                                      <w:marBottom w:val="0"/>
                                                      <w:divBdr>
                                                        <w:top w:val="none" w:sz="0" w:space="0" w:color="auto"/>
                                                        <w:left w:val="none" w:sz="0" w:space="0" w:color="auto"/>
                                                        <w:bottom w:val="none" w:sz="0" w:space="0" w:color="auto"/>
                                                        <w:right w:val="none" w:sz="0" w:space="0" w:color="auto"/>
                                                      </w:divBdr>
                                                    </w:div>
                                                  </w:divsChild>
                                                </w:div>
                                                <w:div w:id="286665964">
                                                  <w:marLeft w:val="0"/>
                                                  <w:marRight w:val="0"/>
                                                  <w:marTop w:val="0"/>
                                                  <w:marBottom w:val="0"/>
                                                  <w:divBdr>
                                                    <w:top w:val="none" w:sz="0" w:space="0" w:color="auto"/>
                                                    <w:left w:val="none" w:sz="0" w:space="0" w:color="auto"/>
                                                    <w:bottom w:val="none" w:sz="0" w:space="0" w:color="auto"/>
                                                    <w:right w:val="none" w:sz="0" w:space="0" w:color="auto"/>
                                                  </w:divBdr>
                                                  <w:divsChild>
                                                    <w:div w:id="293608787">
                                                      <w:marLeft w:val="0"/>
                                                      <w:marRight w:val="0"/>
                                                      <w:marTop w:val="0"/>
                                                      <w:marBottom w:val="0"/>
                                                      <w:divBdr>
                                                        <w:top w:val="none" w:sz="0" w:space="0" w:color="auto"/>
                                                        <w:left w:val="none" w:sz="0" w:space="0" w:color="auto"/>
                                                        <w:bottom w:val="none" w:sz="0" w:space="0" w:color="auto"/>
                                                        <w:right w:val="none" w:sz="0" w:space="0" w:color="auto"/>
                                                      </w:divBdr>
                                                    </w:div>
                                                  </w:divsChild>
                                                </w:div>
                                                <w:div w:id="134790819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sChild>
                                                </w:div>
                                                <w:div w:id="836772876">
                                                  <w:marLeft w:val="0"/>
                                                  <w:marRight w:val="0"/>
                                                  <w:marTop w:val="0"/>
                                                  <w:marBottom w:val="0"/>
                                                  <w:divBdr>
                                                    <w:top w:val="none" w:sz="0" w:space="0" w:color="auto"/>
                                                    <w:left w:val="none" w:sz="0" w:space="0" w:color="auto"/>
                                                    <w:bottom w:val="none" w:sz="0" w:space="0" w:color="auto"/>
                                                    <w:right w:val="none" w:sz="0" w:space="0" w:color="auto"/>
                                                  </w:divBdr>
                                                  <w:divsChild>
                                                    <w:div w:id="289939853">
                                                      <w:marLeft w:val="0"/>
                                                      <w:marRight w:val="0"/>
                                                      <w:marTop w:val="0"/>
                                                      <w:marBottom w:val="0"/>
                                                      <w:divBdr>
                                                        <w:top w:val="none" w:sz="0" w:space="0" w:color="auto"/>
                                                        <w:left w:val="none" w:sz="0" w:space="0" w:color="auto"/>
                                                        <w:bottom w:val="none" w:sz="0" w:space="0" w:color="auto"/>
                                                        <w:right w:val="none" w:sz="0" w:space="0" w:color="auto"/>
                                                      </w:divBdr>
                                                    </w:div>
                                                  </w:divsChild>
                                                </w:div>
                                                <w:div w:id="536357637">
                                                  <w:marLeft w:val="0"/>
                                                  <w:marRight w:val="0"/>
                                                  <w:marTop w:val="0"/>
                                                  <w:marBottom w:val="0"/>
                                                  <w:divBdr>
                                                    <w:top w:val="none" w:sz="0" w:space="0" w:color="auto"/>
                                                    <w:left w:val="none" w:sz="0" w:space="0" w:color="auto"/>
                                                    <w:bottom w:val="none" w:sz="0" w:space="0" w:color="auto"/>
                                                    <w:right w:val="none" w:sz="0" w:space="0" w:color="auto"/>
                                                  </w:divBdr>
                                                  <w:divsChild>
                                                    <w:div w:id="536282386">
                                                      <w:marLeft w:val="0"/>
                                                      <w:marRight w:val="0"/>
                                                      <w:marTop w:val="0"/>
                                                      <w:marBottom w:val="0"/>
                                                      <w:divBdr>
                                                        <w:top w:val="none" w:sz="0" w:space="0" w:color="auto"/>
                                                        <w:left w:val="none" w:sz="0" w:space="0" w:color="auto"/>
                                                        <w:bottom w:val="none" w:sz="0" w:space="0" w:color="auto"/>
                                                        <w:right w:val="none" w:sz="0" w:space="0" w:color="auto"/>
                                                      </w:divBdr>
                                                    </w:div>
                                                  </w:divsChild>
                                                </w:div>
                                                <w:div w:id="1157187566">
                                                  <w:marLeft w:val="0"/>
                                                  <w:marRight w:val="0"/>
                                                  <w:marTop w:val="0"/>
                                                  <w:marBottom w:val="0"/>
                                                  <w:divBdr>
                                                    <w:top w:val="none" w:sz="0" w:space="0" w:color="auto"/>
                                                    <w:left w:val="none" w:sz="0" w:space="0" w:color="auto"/>
                                                    <w:bottom w:val="none" w:sz="0" w:space="0" w:color="auto"/>
                                                    <w:right w:val="none" w:sz="0" w:space="0" w:color="auto"/>
                                                  </w:divBdr>
                                                  <w:divsChild>
                                                    <w:div w:id="1697460659">
                                                      <w:marLeft w:val="0"/>
                                                      <w:marRight w:val="0"/>
                                                      <w:marTop w:val="0"/>
                                                      <w:marBottom w:val="0"/>
                                                      <w:divBdr>
                                                        <w:top w:val="none" w:sz="0" w:space="0" w:color="auto"/>
                                                        <w:left w:val="none" w:sz="0" w:space="0" w:color="auto"/>
                                                        <w:bottom w:val="none" w:sz="0" w:space="0" w:color="auto"/>
                                                        <w:right w:val="none" w:sz="0" w:space="0" w:color="auto"/>
                                                      </w:divBdr>
                                                    </w:div>
                                                  </w:divsChild>
                                                </w:div>
                                                <w:div w:id="5258134">
                                                  <w:marLeft w:val="0"/>
                                                  <w:marRight w:val="0"/>
                                                  <w:marTop w:val="0"/>
                                                  <w:marBottom w:val="0"/>
                                                  <w:divBdr>
                                                    <w:top w:val="none" w:sz="0" w:space="0" w:color="auto"/>
                                                    <w:left w:val="none" w:sz="0" w:space="0" w:color="auto"/>
                                                    <w:bottom w:val="none" w:sz="0" w:space="0" w:color="auto"/>
                                                    <w:right w:val="none" w:sz="0" w:space="0" w:color="auto"/>
                                                  </w:divBdr>
                                                  <w:divsChild>
                                                    <w:div w:id="1377389573">
                                                      <w:marLeft w:val="0"/>
                                                      <w:marRight w:val="0"/>
                                                      <w:marTop w:val="0"/>
                                                      <w:marBottom w:val="0"/>
                                                      <w:divBdr>
                                                        <w:top w:val="none" w:sz="0" w:space="0" w:color="auto"/>
                                                        <w:left w:val="none" w:sz="0" w:space="0" w:color="auto"/>
                                                        <w:bottom w:val="none" w:sz="0" w:space="0" w:color="auto"/>
                                                        <w:right w:val="none" w:sz="0" w:space="0" w:color="auto"/>
                                                      </w:divBdr>
                                                    </w:div>
                                                  </w:divsChild>
                                                </w:div>
                                                <w:div w:id="555549007">
                                                  <w:marLeft w:val="0"/>
                                                  <w:marRight w:val="0"/>
                                                  <w:marTop w:val="0"/>
                                                  <w:marBottom w:val="0"/>
                                                  <w:divBdr>
                                                    <w:top w:val="none" w:sz="0" w:space="0" w:color="auto"/>
                                                    <w:left w:val="none" w:sz="0" w:space="0" w:color="auto"/>
                                                    <w:bottom w:val="none" w:sz="0" w:space="0" w:color="auto"/>
                                                    <w:right w:val="none" w:sz="0" w:space="0" w:color="auto"/>
                                                  </w:divBdr>
                                                  <w:divsChild>
                                                    <w:div w:id="1498686154">
                                                      <w:marLeft w:val="0"/>
                                                      <w:marRight w:val="0"/>
                                                      <w:marTop w:val="0"/>
                                                      <w:marBottom w:val="0"/>
                                                      <w:divBdr>
                                                        <w:top w:val="none" w:sz="0" w:space="0" w:color="auto"/>
                                                        <w:left w:val="none" w:sz="0" w:space="0" w:color="auto"/>
                                                        <w:bottom w:val="none" w:sz="0" w:space="0" w:color="auto"/>
                                                        <w:right w:val="none" w:sz="0" w:space="0" w:color="auto"/>
                                                      </w:divBdr>
                                                    </w:div>
                                                  </w:divsChild>
                                                </w:div>
                                                <w:div w:id="157578118">
                                                  <w:marLeft w:val="0"/>
                                                  <w:marRight w:val="0"/>
                                                  <w:marTop w:val="0"/>
                                                  <w:marBottom w:val="0"/>
                                                  <w:divBdr>
                                                    <w:top w:val="none" w:sz="0" w:space="0" w:color="auto"/>
                                                    <w:left w:val="none" w:sz="0" w:space="0" w:color="auto"/>
                                                    <w:bottom w:val="none" w:sz="0" w:space="0" w:color="auto"/>
                                                    <w:right w:val="none" w:sz="0" w:space="0" w:color="auto"/>
                                                  </w:divBdr>
                                                  <w:divsChild>
                                                    <w:div w:id="411126289">
                                                      <w:marLeft w:val="0"/>
                                                      <w:marRight w:val="0"/>
                                                      <w:marTop w:val="0"/>
                                                      <w:marBottom w:val="0"/>
                                                      <w:divBdr>
                                                        <w:top w:val="none" w:sz="0" w:space="0" w:color="auto"/>
                                                        <w:left w:val="none" w:sz="0" w:space="0" w:color="auto"/>
                                                        <w:bottom w:val="none" w:sz="0" w:space="0" w:color="auto"/>
                                                        <w:right w:val="none" w:sz="0" w:space="0" w:color="auto"/>
                                                      </w:divBdr>
                                                    </w:div>
                                                  </w:divsChild>
                                                </w:div>
                                                <w:div w:id="187527515">
                                                  <w:marLeft w:val="0"/>
                                                  <w:marRight w:val="0"/>
                                                  <w:marTop w:val="0"/>
                                                  <w:marBottom w:val="0"/>
                                                  <w:divBdr>
                                                    <w:top w:val="none" w:sz="0" w:space="0" w:color="auto"/>
                                                    <w:left w:val="none" w:sz="0" w:space="0" w:color="auto"/>
                                                    <w:bottom w:val="none" w:sz="0" w:space="0" w:color="auto"/>
                                                    <w:right w:val="none" w:sz="0" w:space="0" w:color="auto"/>
                                                  </w:divBdr>
                                                  <w:divsChild>
                                                    <w:div w:id="1284384237">
                                                      <w:marLeft w:val="0"/>
                                                      <w:marRight w:val="0"/>
                                                      <w:marTop w:val="0"/>
                                                      <w:marBottom w:val="0"/>
                                                      <w:divBdr>
                                                        <w:top w:val="none" w:sz="0" w:space="0" w:color="auto"/>
                                                        <w:left w:val="none" w:sz="0" w:space="0" w:color="auto"/>
                                                        <w:bottom w:val="none" w:sz="0" w:space="0" w:color="auto"/>
                                                        <w:right w:val="none" w:sz="0" w:space="0" w:color="auto"/>
                                                      </w:divBdr>
                                                    </w:div>
                                                  </w:divsChild>
                                                </w:div>
                                                <w:div w:id="333072887">
                                                  <w:marLeft w:val="0"/>
                                                  <w:marRight w:val="0"/>
                                                  <w:marTop w:val="0"/>
                                                  <w:marBottom w:val="0"/>
                                                  <w:divBdr>
                                                    <w:top w:val="none" w:sz="0" w:space="0" w:color="auto"/>
                                                    <w:left w:val="none" w:sz="0" w:space="0" w:color="auto"/>
                                                    <w:bottom w:val="none" w:sz="0" w:space="0" w:color="auto"/>
                                                    <w:right w:val="none" w:sz="0" w:space="0" w:color="auto"/>
                                                  </w:divBdr>
                                                  <w:divsChild>
                                                    <w:div w:id="1024674601">
                                                      <w:marLeft w:val="0"/>
                                                      <w:marRight w:val="0"/>
                                                      <w:marTop w:val="0"/>
                                                      <w:marBottom w:val="0"/>
                                                      <w:divBdr>
                                                        <w:top w:val="none" w:sz="0" w:space="0" w:color="auto"/>
                                                        <w:left w:val="none" w:sz="0" w:space="0" w:color="auto"/>
                                                        <w:bottom w:val="none" w:sz="0" w:space="0" w:color="auto"/>
                                                        <w:right w:val="none" w:sz="0" w:space="0" w:color="auto"/>
                                                      </w:divBdr>
                                                    </w:div>
                                                  </w:divsChild>
                                                </w:div>
                                                <w:div w:id="224534906">
                                                  <w:marLeft w:val="0"/>
                                                  <w:marRight w:val="0"/>
                                                  <w:marTop w:val="0"/>
                                                  <w:marBottom w:val="0"/>
                                                  <w:divBdr>
                                                    <w:top w:val="none" w:sz="0" w:space="0" w:color="auto"/>
                                                    <w:left w:val="none" w:sz="0" w:space="0" w:color="auto"/>
                                                    <w:bottom w:val="none" w:sz="0" w:space="0" w:color="auto"/>
                                                    <w:right w:val="none" w:sz="0" w:space="0" w:color="auto"/>
                                                  </w:divBdr>
                                                  <w:divsChild>
                                                    <w:div w:id="907153896">
                                                      <w:marLeft w:val="0"/>
                                                      <w:marRight w:val="0"/>
                                                      <w:marTop w:val="0"/>
                                                      <w:marBottom w:val="0"/>
                                                      <w:divBdr>
                                                        <w:top w:val="none" w:sz="0" w:space="0" w:color="auto"/>
                                                        <w:left w:val="none" w:sz="0" w:space="0" w:color="auto"/>
                                                        <w:bottom w:val="none" w:sz="0" w:space="0" w:color="auto"/>
                                                        <w:right w:val="none" w:sz="0" w:space="0" w:color="auto"/>
                                                      </w:divBdr>
                                                    </w:div>
                                                  </w:divsChild>
                                                </w:div>
                                                <w:div w:id="1072889888">
                                                  <w:marLeft w:val="0"/>
                                                  <w:marRight w:val="0"/>
                                                  <w:marTop w:val="0"/>
                                                  <w:marBottom w:val="0"/>
                                                  <w:divBdr>
                                                    <w:top w:val="none" w:sz="0" w:space="0" w:color="auto"/>
                                                    <w:left w:val="none" w:sz="0" w:space="0" w:color="auto"/>
                                                    <w:bottom w:val="none" w:sz="0" w:space="0" w:color="auto"/>
                                                    <w:right w:val="none" w:sz="0" w:space="0" w:color="auto"/>
                                                  </w:divBdr>
                                                  <w:divsChild>
                                                    <w:div w:id="1194151603">
                                                      <w:marLeft w:val="0"/>
                                                      <w:marRight w:val="0"/>
                                                      <w:marTop w:val="0"/>
                                                      <w:marBottom w:val="0"/>
                                                      <w:divBdr>
                                                        <w:top w:val="none" w:sz="0" w:space="0" w:color="auto"/>
                                                        <w:left w:val="none" w:sz="0" w:space="0" w:color="auto"/>
                                                        <w:bottom w:val="none" w:sz="0" w:space="0" w:color="auto"/>
                                                        <w:right w:val="none" w:sz="0" w:space="0" w:color="auto"/>
                                                      </w:divBdr>
                                                    </w:div>
                                                  </w:divsChild>
                                                </w:div>
                                                <w:div w:id="876432963">
                                                  <w:marLeft w:val="0"/>
                                                  <w:marRight w:val="0"/>
                                                  <w:marTop w:val="0"/>
                                                  <w:marBottom w:val="0"/>
                                                  <w:divBdr>
                                                    <w:top w:val="none" w:sz="0" w:space="0" w:color="auto"/>
                                                    <w:left w:val="none" w:sz="0" w:space="0" w:color="auto"/>
                                                    <w:bottom w:val="none" w:sz="0" w:space="0" w:color="auto"/>
                                                    <w:right w:val="none" w:sz="0" w:space="0" w:color="auto"/>
                                                  </w:divBdr>
                                                  <w:divsChild>
                                                    <w:div w:id="2020966293">
                                                      <w:marLeft w:val="0"/>
                                                      <w:marRight w:val="0"/>
                                                      <w:marTop w:val="0"/>
                                                      <w:marBottom w:val="0"/>
                                                      <w:divBdr>
                                                        <w:top w:val="none" w:sz="0" w:space="0" w:color="auto"/>
                                                        <w:left w:val="none" w:sz="0" w:space="0" w:color="auto"/>
                                                        <w:bottom w:val="none" w:sz="0" w:space="0" w:color="auto"/>
                                                        <w:right w:val="none" w:sz="0" w:space="0" w:color="auto"/>
                                                      </w:divBdr>
                                                    </w:div>
                                                  </w:divsChild>
                                                </w:div>
                                                <w:div w:id="1770735154">
                                                  <w:marLeft w:val="0"/>
                                                  <w:marRight w:val="0"/>
                                                  <w:marTop w:val="0"/>
                                                  <w:marBottom w:val="0"/>
                                                  <w:divBdr>
                                                    <w:top w:val="none" w:sz="0" w:space="0" w:color="auto"/>
                                                    <w:left w:val="none" w:sz="0" w:space="0" w:color="auto"/>
                                                    <w:bottom w:val="none" w:sz="0" w:space="0" w:color="auto"/>
                                                    <w:right w:val="none" w:sz="0" w:space="0" w:color="auto"/>
                                                  </w:divBdr>
                                                  <w:divsChild>
                                                    <w:div w:id="1193347382">
                                                      <w:marLeft w:val="0"/>
                                                      <w:marRight w:val="0"/>
                                                      <w:marTop w:val="0"/>
                                                      <w:marBottom w:val="0"/>
                                                      <w:divBdr>
                                                        <w:top w:val="none" w:sz="0" w:space="0" w:color="auto"/>
                                                        <w:left w:val="none" w:sz="0" w:space="0" w:color="auto"/>
                                                        <w:bottom w:val="none" w:sz="0" w:space="0" w:color="auto"/>
                                                        <w:right w:val="none" w:sz="0" w:space="0" w:color="auto"/>
                                                      </w:divBdr>
                                                    </w:div>
                                                  </w:divsChild>
                                                </w:div>
                                                <w:div w:id="523905100">
                                                  <w:marLeft w:val="0"/>
                                                  <w:marRight w:val="0"/>
                                                  <w:marTop w:val="0"/>
                                                  <w:marBottom w:val="0"/>
                                                  <w:divBdr>
                                                    <w:top w:val="none" w:sz="0" w:space="0" w:color="auto"/>
                                                    <w:left w:val="none" w:sz="0" w:space="0" w:color="auto"/>
                                                    <w:bottom w:val="none" w:sz="0" w:space="0" w:color="auto"/>
                                                    <w:right w:val="none" w:sz="0" w:space="0" w:color="auto"/>
                                                  </w:divBdr>
                                                  <w:divsChild>
                                                    <w:div w:id="451443621">
                                                      <w:marLeft w:val="0"/>
                                                      <w:marRight w:val="0"/>
                                                      <w:marTop w:val="0"/>
                                                      <w:marBottom w:val="0"/>
                                                      <w:divBdr>
                                                        <w:top w:val="none" w:sz="0" w:space="0" w:color="auto"/>
                                                        <w:left w:val="none" w:sz="0" w:space="0" w:color="auto"/>
                                                        <w:bottom w:val="none" w:sz="0" w:space="0" w:color="auto"/>
                                                        <w:right w:val="none" w:sz="0" w:space="0" w:color="auto"/>
                                                      </w:divBdr>
                                                    </w:div>
                                                  </w:divsChild>
                                                </w:div>
                                                <w:div w:id="665405434">
                                                  <w:marLeft w:val="0"/>
                                                  <w:marRight w:val="0"/>
                                                  <w:marTop w:val="0"/>
                                                  <w:marBottom w:val="0"/>
                                                  <w:divBdr>
                                                    <w:top w:val="none" w:sz="0" w:space="0" w:color="auto"/>
                                                    <w:left w:val="none" w:sz="0" w:space="0" w:color="auto"/>
                                                    <w:bottom w:val="none" w:sz="0" w:space="0" w:color="auto"/>
                                                    <w:right w:val="none" w:sz="0" w:space="0" w:color="auto"/>
                                                  </w:divBdr>
                                                  <w:divsChild>
                                                    <w:div w:id="89280252">
                                                      <w:marLeft w:val="0"/>
                                                      <w:marRight w:val="0"/>
                                                      <w:marTop w:val="0"/>
                                                      <w:marBottom w:val="0"/>
                                                      <w:divBdr>
                                                        <w:top w:val="none" w:sz="0" w:space="0" w:color="auto"/>
                                                        <w:left w:val="none" w:sz="0" w:space="0" w:color="auto"/>
                                                        <w:bottom w:val="none" w:sz="0" w:space="0" w:color="auto"/>
                                                        <w:right w:val="none" w:sz="0" w:space="0" w:color="auto"/>
                                                      </w:divBdr>
                                                    </w:div>
                                                  </w:divsChild>
                                                </w:div>
                                                <w:div w:id="1227228397">
                                                  <w:marLeft w:val="0"/>
                                                  <w:marRight w:val="0"/>
                                                  <w:marTop w:val="0"/>
                                                  <w:marBottom w:val="0"/>
                                                  <w:divBdr>
                                                    <w:top w:val="none" w:sz="0" w:space="0" w:color="auto"/>
                                                    <w:left w:val="none" w:sz="0" w:space="0" w:color="auto"/>
                                                    <w:bottom w:val="none" w:sz="0" w:space="0" w:color="auto"/>
                                                    <w:right w:val="none" w:sz="0" w:space="0" w:color="auto"/>
                                                  </w:divBdr>
                                                  <w:divsChild>
                                                    <w:div w:id="1764954969">
                                                      <w:marLeft w:val="0"/>
                                                      <w:marRight w:val="0"/>
                                                      <w:marTop w:val="0"/>
                                                      <w:marBottom w:val="0"/>
                                                      <w:divBdr>
                                                        <w:top w:val="none" w:sz="0" w:space="0" w:color="auto"/>
                                                        <w:left w:val="none" w:sz="0" w:space="0" w:color="auto"/>
                                                        <w:bottom w:val="none" w:sz="0" w:space="0" w:color="auto"/>
                                                        <w:right w:val="none" w:sz="0" w:space="0" w:color="auto"/>
                                                      </w:divBdr>
                                                    </w:div>
                                                  </w:divsChild>
                                                </w:div>
                                                <w:div w:id="1061059803">
                                                  <w:marLeft w:val="0"/>
                                                  <w:marRight w:val="0"/>
                                                  <w:marTop w:val="0"/>
                                                  <w:marBottom w:val="0"/>
                                                  <w:divBdr>
                                                    <w:top w:val="none" w:sz="0" w:space="0" w:color="auto"/>
                                                    <w:left w:val="none" w:sz="0" w:space="0" w:color="auto"/>
                                                    <w:bottom w:val="none" w:sz="0" w:space="0" w:color="auto"/>
                                                    <w:right w:val="none" w:sz="0" w:space="0" w:color="auto"/>
                                                  </w:divBdr>
                                                  <w:divsChild>
                                                    <w:div w:id="11804329">
                                                      <w:marLeft w:val="0"/>
                                                      <w:marRight w:val="0"/>
                                                      <w:marTop w:val="0"/>
                                                      <w:marBottom w:val="0"/>
                                                      <w:divBdr>
                                                        <w:top w:val="none" w:sz="0" w:space="0" w:color="auto"/>
                                                        <w:left w:val="none" w:sz="0" w:space="0" w:color="auto"/>
                                                        <w:bottom w:val="none" w:sz="0" w:space="0" w:color="auto"/>
                                                        <w:right w:val="none" w:sz="0" w:space="0" w:color="auto"/>
                                                      </w:divBdr>
                                                    </w:div>
                                                  </w:divsChild>
                                                </w:div>
                                                <w:div w:id="610863023">
                                                  <w:marLeft w:val="0"/>
                                                  <w:marRight w:val="0"/>
                                                  <w:marTop w:val="0"/>
                                                  <w:marBottom w:val="0"/>
                                                  <w:divBdr>
                                                    <w:top w:val="none" w:sz="0" w:space="0" w:color="auto"/>
                                                    <w:left w:val="none" w:sz="0" w:space="0" w:color="auto"/>
                                                    <w:bottom w:val="none" w:sz="0" w:space="0" w:color="auto"/>
                                                    <w:right w:val="none" w:sz="0" w:space="0" w:color="auto"/>
                                                  </w:divBdr>
                                                  <w:divsChild>
                                                    <w:div w:id="768238753">
                                                      <w:marLeft w:val="0"/>
                                                      <w:marRight w:val="0"/>
                                                      <w:marTop w:val="0"/>
                                                      <w:marBottom w:val="0"/>
                                                      <w:divBdr>
                                                        <w:top w:val="none" w:sz="0" w:space="0" w:color="auto"/>
                                                        <w:left w:val="none" w:sz="0" w:space="0" w:color="auto"/>
                                                        <w:bottom w:val="none" w:sz="0" w:space="0" w:color="auto"/>
                                                        <w:right w:val="none" w:sz="0" w:space="0" w:color="auto"/>
                                                      </w:divBdr>
                                                    </w:div>
                                                  </w:divsChild>
                                                </w:div>
                                                <w:div w:id="1555505557">
                                                  <w:marLeft w:val="0"/>
                                                  <w:marRight w:val="0"/>
                                                  <w:marTop w:val="0"/>
                                                  <w:marBottom w:val="0"/>
                                                  <w:divBdr>
                                                    <w:top w:val="none" w:sz="0" w:space="0" w:color="auto"/>
                                                    <w:left w:val="none" w:sz="0" w:space="0" w:color="auto"/>
                                                    <w:bottom w:val="none" w:sz="0" w:space="0" w:color="auto"/>
                                                    <w:right w:val="none" w:sz="0" w:space="0" w:color="auto"/>
                                                  </w:divBdr>
                                                  <w:divsChild>
                                                    <w:div w:id="261887106">
                                                      <w:marLeft w:val="0"/>
                                                      <w:marRight w:val="0"/>
                                                      <w:marTop w:val="0"/>
                                                      <w:marBottom w:val="0"/>
                                                      <w:divBdr>
                                                        <w:top w:val="none" w:sz="0" w:space="0" w:color="auto"/>
                                                        <w:left w:val="none" w:sz="0" w:space="0" w:color="auto"/>
                                                        <w:bottom w:val="none" w:sz="0" w:space="0" w:color="auto"/>
                                                        <w:right w:val="none" w:sz="0" w:space="0" w:color="auto"/>
                                                      </w:divBdr>
                                                    </w:div>
                                                  </w:divsChild>
                                                </w:div>
                                                <w:div w:id="109326696">
                                                  <w:marLeft w:val="0"/>
                                                  <w:marRight w:val="0"/>
                                                  <w:marTop w:val="0"/>
                                                  <w:marBottom w:val="0"/>
                                                  <w:divBdr>
                                                    <w:top w:val="none" w:sz="0" w:space="0" w:color="auto"/>
                                                    <w:left w:val="none" w:sz="0" w:space="0" w:color="auto"/>
                                                    <w:bottom w:val="none" w:sz="0" w:space="0" w:color="auto"/>
                                                    <w:right w:val="none" w:sz="0" w:space="0" w:color="auto"/>
                                                  </w:divBdr>
                                                  <w:divsChild>
                                                    <w:div w:id="1805198122">
                                                      <w:marLeft w:val="0"/>
                                                      <w:marRight w:val="0"/>
                                                      <w:marTop w:val="0"/>
                                                      <w:marBottom w:val="0"/>
                                                      <w:divBdr>
                                                        <w:top w:val="none" w:sz="0" w:space="0" w:color="auto"/>
                                                        <w:left w:val="none" w:sz="0" w:space="0" w:color="auto"/>
                                                        <w:bottom w:val="none" w:sz="0" w:space="0" w:color="auto"/>
                                                        <w:right w:val="none" w:sz="0" w:space="0" w:color="auto"/>
                                                      </w:divBdr>
                                                    </w:div>
                                                  </w:divsChild>
                                                </w:div>
                                                <w:div w:id="230240065">
                                                  <w:marLeft w:val="0"/>
                                                  <w:marRight w:val="0"/>
                                                  <w:marTop w:val="0"/>
                                                  <w:marBottom w:val="0"/>
                                                  <w:divBdr>
                                                    <w:top w:val="none" w:sz="0" w:space="0" w:color="auto"/>
                                                    <w:left w:val="none" w:sz="0" w:space="0" w:color="auto"/>
                                                    <w:bottom w:val="none" w:sz="0" w:space="0" w:color="auto"/>
                                                    <w:right w:val="none" w:sz="0" w:space="0" w:color="auto"/>
                                                  </w:divBdr>
                                                  <w:divsChild>
                                                    <w:div w:id="357852814">
                                                      <w:marLeft w:val="0"/>
                                                      <w:marRight w:val="0"/>
                                                      <w:marTop w:val="0"/>
                                                      <w:marBottom w:val="0"/>
                                                      <w:divBdr>
                                                        <w:top w:val="none" w:sz="0" w:space="0" w:color="auto"/>
                                                        <w:left w:val="none" w:sz="0" w:space="0" w:color="auto"/>
                                                        <w:bottom w:val="none" w:sz="0" w:space="0" w:color="auto"/>
                                                        <w:right w:val="none" w:sz="0" w:space="0" w:color="auto"/>
                                                      </w:divBdr>
                                                    </w:div>
                                                  </w:divsChild>
                                                </w:div>
                                                <w:div w:id="91584133">
                                                  <w:marLeft w:val="0"/>
                                                  <w:marRight w:val="0"/>
                                                  <w:marTop w:val="0"/>
                                                  <w:marBottom w:val="0"/>
                                                  <w:divBdr>
                                                    <w:top w:val="none" w:sz="0" w:space="0" w:color="auto"/>
                                                    <w:left w:val="none" w:sz="0" w:space="0" w:color="auto"/>
                                                    <w:bottom w:val="none" w:sz="0" w:space="0" w:color="auto"/>
                                                    <w:right w:val="none" w:sz="0" w:space="0" w:color="auto"/>
                                                  </w:divBdr>
                                                  <w:divsChild>
                                                    <w:div w:id="2145416817">
                                                      <w:marLeft w:val="0"/>
                                                      <w:marRight w:val="0"/>
                                                      <w:marTop w:val="0"/>
                                                      <w:marBottom w:val="0"/>
                                                      <w:divBdr>
                                                        <w:top w:val="none" w:sz="0" w:space="0" w:color="auto"/>
                                                        <w:left w:val="none" w:sz="0" w:space="0" w:color="auto"/>
                                                        <w:bottom w:val="none" w:sz="0" w:space="0" w:color="auto"/>
                                                        <w:right w:val="none" w:sz="0" w:space="0" w:color="auto"/>
                                                      </w:divBdr>
                                                    </w:div>
                                                  </w:divsChild>
                                                </w:div>
                                                <w:div w:id="907114842">
                                                  <w:marLeft w:val="0"/>
                                                  <w:marRight w:val="0"/>
                                                  <w:marTop w:val="0"/>
                                                  <w:marBottom w:val="0"/>
                                                  <w:divBdr>
                                                    <w:top w:val="none" w:sz="0" w:space="0" w:color="auto"/>
                                                    <w:left w:val="none" w:sz="0" w:space="0" w:color="auto"/>
                                                    <w:bottom w:val="none" w:sz="0" w:space="0" w:color="auto"/>
                                                    <w:right w:val="none" w:sz="0" w:space="0" w:color="auto"/>
                                                  </w:divBdr>
                                                  <w:divsChild>
                                                    <w:div w:id="618412885">
                                                      <w:marLeft w:val="0"/>
                                                      <w:marRight w:val="0"/>
                                                      <w:marTop w:val="0"/>
                                                      <w:marBottom w:val="0"/>
                                                      <w:divBdr>
                                                        <w:top w:val="none" w:sz="0" w:space="0" w:color="auto"/>
                                                        <w:left w:val="none" w:sz="0" w:space="0" w:color="auto"/>
                                                        <w:bottom w:val="none" w:sz="0" w:space="0" w:color="auto"/>
                                                        <w:right w:val="none" w:sz="0" w:space="0" w:color="auto"/>
                                                      </w:divBdr>
                                                    </w:div>
                                                  </w:divsChild>
                                                </w:div>
                                                <w:div w:id="415251839">
                                                  <w:marLeft w:val="0"/>
                                                  <w:marRight w:val="0"/>
                                                  <w:marTop w:val="0"/>
                                                  <w:marBottom w:val="0"/>
                                                  <w:divBdr>
                                                    <w:top w:val="none" w:sz="0" w:space="0" w:color="auto"/>
                                                    <w:left w:val="none" w:sz="0" w:space="0" w:color="auto"/>
                                                    <w:bottom w:val="none" w:sz="0" w:space="0" w:color="auto"/>
                                                    <w:right w:val="none" w:sz="0" w:space="0" w:color="auto"/>
                                                  </w:divBdr>
                                                  <w:divsChild>
                                                    <w:div w:id="464471436">
                                                      <w:marLeft w:val="0"/>
                                                      <w:marRight w:val="0"/>
                                                      <w:marTop w:val="45"/>
                                                      <w:marBottom w:val="45"/>
                                                      <w:divBdr>
                                                        <w:top w:val="none" w:sz="0" w:space="0" w:color="auto"/>
                                                        <w:left w:val="none" w:sz="0" w:space="0" w:color="auto"/>
                                                        <w:bottom w:val="none" w:sz="0" w:space="0" w:color="auto"/>
                                                        <w:right w:val="none" w:sz="0" w:space="0" w:color="auto"/>
                                                      </w:divBdr>
                                                    </w:div>
                                                  </w:divsChild>
                                                </w:div>
                                                <w:div w:id="606814783">
                                                  <w:marLeft w:val="0"/>
                                                  <w:marRight w:val="0"/>
                                                  <w:marTop w:val="0"/>
                                                  <w:marBottom w:val="0"/>
                                                  <w:divBdr>
                                                    <w:top w:val="none" w:sz="0" w:space="0" w:color="auto"/>
                                                    <w:left w:val="none" w:sz="0" w:space="0" w:color="auto"/>
                                                    <w:bottom w:val="none" w:sz="0" w:space="0" w:color="auto"/>
                                                    <w:right w:val="none" w:sz="0" w:space="0" w:color="auto"/>
                                                  </w:divBdr>
                                                  <w:divsChild>
                                                    <w:div w:id="1168328493">
                                                      <w:marLeft w:val="0"/>
                                                      <w:marRight w:val="0"/>
                                                      <w:marTop w:val="0"/>
                                                      <w:marBottom w:val="0"/>
                                                      <w:divBdr>
                                                        <w:top w:val="none" w:sz="0" w:space="0" w:color="auto"/>
                                                        <w:left w:val="none" w:sz="0" w:space="0" w:color="auto"/>
                                                        <w:bottom w:val="none" w:sz="0" w:space="0" w:color="auto"/>
                                                        <w:right w:val="none" w:sz="0" w:space="0" w:color="auto"/>
                                                      </w:divBdr>
                                                    </w:div>
                                                  </w:divsChild>
                                                </w:div>
                                                <w:div w:id="1846018992">
                                                  <w:marLeft w:val="0"/>
                                                  <w:marRight w:val="0"/>
                                                  <w:marTop w:val="0"/>
                                                  <w:marBottom w:val="0"/>
                                                  <w:divBdr>
                                                    <w:top w:val="none" w:sz="0" w:space="0" w:color="auto"/>
                                                    <w:left w:val="none" w:sz="0" w:space="0" w:color="auto"/>
                                                    <w:bottom w:val="none" w:sz="0" w:space="0" w:color="auto"/>
                                                    <w:right w:val="none" w:sz="0" w:space="0" w:color="auto"/>
                                                  </w:divBdr>
                                                  <w:divsChild>
                                                    <w:div w:id="1462074766">
                                                      <w:marLeft w:val="0"/>
                                                      <w:marRight w:val="0"/>
                                                      <w:marTop w:val="0"/>
                                                      <w:marBottom w:val="0"/>
                                                      <w:divBdr>
                                                        <w:top w:val="none" w:sz="0" w:space="0" w:color="auto"/>
                                                        <w:left w:val="none" w:sz="0" w:space="0" w:color="auto"/>
                                                        <w:bottom w:val="none" w:sz="0" w:space="0" w:color="auto"/>
                                                        <w:right w:val="none" w:sz="0" w:space="0" w:color="auto"/>
                                                      </w:divBdr>
                                                    </w:div>
                                                  </w:divsChild>
                                                </w:div>
                                                <w:div w:id="2008744738">
                                                  <w:marLeft w:val="0"/>
                                                  <w:marRight w:val="0"/>
                                                  <w:marTop w:val="0"/>
                                                  <w:marBottom w:val="0"/>
                                                  <w:divBdr>
                                                    <w:top w:val="none" w:sz="0" w:space="0" w:color="auto"/>
                                                    <w:left w:val="none" w:sz="0" w:space="0" w:color="auto"/>
                                                    <w:bottom w:val="none" w:sz="0" w:space="0" w:color="auto"/>
                                                    <w:right w:val="none" w:sz="0" w:space="0" w:color="auto"/>
                                                  </w:divBdr>
                                                  <w:divsChild>
                                                    <w:div w:id="96683363">
                                                      <w:marLeft w:val="0"/>
                                                      <w:marRight w:val="0"/>
                                                      <w:marTop w:val="0"/>
                                                      <w:marBottom w:val="0"/>
                                                      <w:divBdr>
                                                        <w:top w:val="none" w:sz="0" w:space="0" w:color="auto"/>
                                                        <w:left w:val="none" w:sz="0" w:space="0" w:color="auto"/>
                                                        <w:bottom w:val="none" w:sz="0" w:space="0" w:color="auto"/>
                                                        <w:right w:val="none" w:sz="0" w:space="0" w:color="auto"/>
                                                      </w:divBdr>
                                                    </w:div>
                                                  </w:divsChild>
                                                </w:div>
                                                <w:div w:id="1568569362">
                                                  <w:marLeft w:val="0"/>
                                                  <w:marRight w:val="0"/>
                                                  <w:marTop w:val="0"/>
                                                  <w:marBottom w:val="0"/>
                                                  <w:divBdr>
                                                    <w:top w:val="none" w:sz="0" w:space="0" w:color="auto"/>
                                                    <w:left w:val="none" w:sz="0" w:space="0" w:color="auto"/>
                                                    <w:bottom w:val="none" w:sz="0" w:space="0" w:color="auto"/>
                                                    <w:right w:val="none" w:sz="0" w:space="0" w:color="auto"/>
                                                  </w:divBdr>
                                                  <w:divsChild>
                                                    <w:div w:id="1765032266">
                                                      <w:marLeft w:val="0"/>
                                                      <w:marRight w:val="0"/>
                                                      <w:marTop w:val="0"/>
                                                      <w:marBottom w:val="0"/>
                                                      <w:divBdr>
                                                        <w:top w:val="none" w:sz="0" w:space="0" w:color="auto"/>
                                                        <w:left w:val="none" w:sz="0" w:space="0" w:color="auto"/>
                                                        <w:bottom w:val="none" w:sz="0" w:space="0" w:color="auto"/>
                                                        <w:right w:val="none" w:sz="0" w:space="0" w:color="auto"/>
                                                      </w:divBdr>
                                                    </w:div>
                                                  </w:divsChild>
                                                </w:div>
                                                <w:div w:id="814836006">
                                                  <w:marLeft w:val="0"/>
                                                  <w:marRight w:val="0"/>
                                                  <w:marTop w:val="0"/>
                                                  <w:marBottom w:val="0"/>
                                                  <w:divBdr>
                                                    <w:top w:val="none" w:sz="0" w:space="0" w:color="auto"/>
                                                    <w:left w:val="none" w:sz="0" w:space="0" w:color="auto"/>
                                                    <w:bottom w:val="none" w:sz="0" w:space="0" w:color="auto"/>
                                                    <w:right w:val="none" w:sz="0" w:space="0" w:color="auto"/>
                                                  </w:divBdr>
                                                  <w:divsChild>
                                                    <w:div w:id="1704133260">
                                                      <w:marLeft w:val="0"/>
                                                      <w:marRight w:val="0"/>
                                                      <w:marTop w:val="0"/>
                                                      <w:marBottom w:val="0"/>
                                                      <w:divBdr>
                                                        <w:top w:val="none" w:sz="0" w:space="0" w:color="auto"/>
                                                        <w:left w:val="none" w:sz="0" w:space="0" w:color="auto"/>
                                                        <w:bottom w:val="none" w:sz="0" w:space="0" w:color="auto"/>
                                                        <w:right w:val="none" w:sz="0" w:space="0" w:color="auto"/>
                                                      </w:divBdr>
                                                    </w:div>
                                                  </w:divsChild>
                                                </w:div>
                                                <w:div w:id="2099446349">
                                                  <w:marLeft w:val="0"/>
                                                  <w:marRight w:val="0"/>
                                                  <w:marTop w:val="0"/>
                                                  <w:marBottom w:val="0"/>
                                                  <w:divBdr>
                                                    <w:top w:val="none" w:sz="0" w:space="0" w:color="auto"/>
                                                    <w:left w:val="none" w:sz="0" w:space="0" w:color="auto"/>
                                                    <w:bottom w:val="none" w:sz="0" w:space="0" w:color="auto"/>
                                                    <w:right w:val="none" w:sz="0" w:space="0" w:color="auto"/>
                                                  </w:divBdr>
                                                  <w:divsChild>
                                                    <w:div w:id="962884899">
                                                      <w:marLeft w:val="0"/>
                                                      <w:marRight w:val="0"/>
                                                      <w:marTop w:val="45"/>
                                                      <w:marBottom w:val="45"/>
                                                      <w:divBdr>
                                                        <w:top w:val="none" w:sz="0" w:space="0" w:color="auto"/>
                                                        <w:left w:val="none" w:sz="0" w:space="0" w:color="auto"/>
                                                        <w:bottom w:val="none" w:sz="0" w:space="0" w:color="auto"/>
                                                        <w:right w:val="none" w:sz="0" w:space="0" w:color="auto"/>
                                                      </w:divBdr>
                                                    </w:div>
                                                  </w:divsChild>
                                                </w:div>
                                                <w:div w:id="890578809">
                                                  <w:marLeft w:val="0"/>
                                                  <w:marRight w:val="0"/>
                                                  <w:marTop w:val="0"/>
                                                  <w:marBottom w:val="0"/>
                                                  <w:divBdr>
                                                    <w:top w:val="none" w:sz="0" w:space="0" w:color="auto"/>
                                                    <w:left w:val="none" w:sz="0" w:space="0" w:color="auto"/>
                                                    <w:bottom w:val="none" w:sz="0" w:space="0" w:color="auto"/>
                                                    <w:right w:val="none" w:sz="0" w:space="0" w:color="auto"/>
                                                  </w:divBdr>
                                                  <w:divsChild>
                                                    <w:div w:id="2029060751">
                                                      <w:marLeft w:val="0"/>
                                                      <w:marRight w:val="0"/>
                                                      <w:marTop w:val="45"/>
                                                      <w:marBottom w:val="45"/>
                                                      <w:divBdr>
                                                        <w:top w:val="none" w:sz="0" w:space="0" w:color="auto"/>
                                                        <w:left w:val="none" w:sz="0" w:space="0" w:color="auto"/>
                                                        <w:bottom w:val="none" w:sz="0" w:space="0" w:color="auto"/>
                                                        <w:right w:val="none" w:sz="0" w:space="0" w:color="auto"/>
                                                      </w:divBdr>
                                                    </w:div>
                                                  </w:divsChild>
                                                </w:div>
                                                <w:div w:id="2021545445">
                                                  <w:marLeft w:val="0"/>
                                                  <w:marRight w:val="0"/>
                                                  <w:marTop w:val="0"/>
                                                  <w:marBottom w:val="0"/>
                                                  <w:divBdr>
                                                    <w:top w:val="none" w:sz="0" w:space="0" w:color="auto"/>
                                                    <w:left w:val="none" w:sz="0" w:space="0" w:color="auto"/>
                                                    <w:bottom w:val="none" w:sz="0" w:space="0" w:color="auto"/>
                                                    <w:right w:val="none" w:sz="0" w:space="0" w:color="auto"/>
                                                  </w:divBdr>
                                                  <w:divsChild>
                                                    <w:div w:id="1509323277">
                                                      <w:marLeft w:val="0"/>
                                                      <w:marRight w:val="0"/>
                                                      <w:marTop w:val="45"/>
                                                      <w:marBottom w:val="45"/>
                                                      <w:divBdr>
                                                        <w:top w:val="none" w:sz="0" w:space="0" w:color="auto"/>
                                                        <w:left w:val="none" w:sz="0" w:space="0" w:color="auto"/>
                                                        <w:bottom w:val="none" w:sz="0" w:space="0" w:color="auto"/>
                                                        <w:right w:val="none" w:sz="0" w:space="0" w:color="auto"/>
                                                      </w:divBdr>
                                                    </w:div>
                                                  </w:divsChild>
                                                </w:div>
                                                <w:div w:id="922110275">
                                                  <w:marLeft w:val="0"/>
                                                  <w:marRight w:val="0"/>
                                                  <w:marTop w:val="0"/>
                                                  <w:marBottom w:val="0"/>
                                                  <w:divBdr>
                                                    <w:top w:val="none" w:sz="0" w:space="0" w:color="auto"/>
                                                    <w:left w:val="none" w:sz="0" w:space="0" w:color="auto"/>
                                                    <w:bottom w:val="none" w:sz="0" w:space="0" w:color="auto"/>
                                                    <w:right w:val="none" w:sz="0" w:space="0" w:color="auto"/>
                                                  </w:divBdr>
                                                  <w:divsChild>
                                                    <w:div w:id="1283686080">
                                                      <w:marLeft w:val="0"/>
                                                      <w:marRight w:val="0"/>
                                                      <w:marTop w:val="0"/>
                                                      <w:marBottom w:val="0"/>
                                                      <w:divBdr>
                                                        <w:top w:val="none" w:sz="0" w:space="0" w:color="auto"/>
                                                        <w:left w:val="none" w:sz="0" w:space="0" w:color="auto"/>
                                                        <w:bottom w:val="none" w:sz="0" w:space="0" w:color="auto"/>
                                                        <w:right w:val="none" w:sz="0" w:space="0" w:color="auto"/>
                                                      </w:divBdr>
                                                    </w:div>
                                                  </w:divsChild>
                                                </w:div>
                                                <w:div w:id="240531337">
                                                  <w:marLeft w:val="0"/>
                                                  <w:marRight w:val="0"/>
                                                  <w:marTop w:val="0"/>
                                                  <w:marBottom w:val="0"/>
                                                  <w:divBdr>
                                                    <w:top w:val="none" w:sz="0" w:space="0" w:color="auto"/>
                                                    <w:left w:val="none" w:sz="0" w:space="0" w:color="auto"/>
                                                    <w:bottom w:val="none" w:sz="0" w:space="0" w:color="auto"/>
                                                    <w:right w:val="none" w:sz="0" w:space="0" w:color="auto"/>
                                                  </w:divBdr>
                                                  <w:divsChild>
                                                    <w:div w:id="650209941">
                                                      <w:marLeft w:val="0"/>
                                                      <w:marRight w:val="0"/>
                                                      <w:marTop w:val="0"/>
                                                      <w:marBottom w:val="0"/>
                                                      <w:divBdr>
                                                        <w:top w:val="none" w:sz="0" w:space="0" w:color="auto"/>
                                                        <w:left w:val="none" w:sz="0" w:space="0" w:color="auto"/>
                                                        <w:bottom w:val="none" w:sz="0" w:space="0" w:color="auto"/>
                                                        <w:right w:val="none" w:sz="0" w:space="0" w:color="auto"/>
                                                      </w:divBdr>
                                                    </w:div>
                                                  </w:divsChild>
                                                </w:div>
                                                <w:div w:id="821583305">
                                                  <w:marLeft w:val="0"/>
                                                  <w:marRight w:val="0"/>
                                                  <w:marTop w:val="0"/>
                                                  <w:marBottom w:val="0"/>
                                                  <w:divBdr>
                                                    <w:top w:val="none" w:sz="0" w:space="0" w:color="auto"/>
                                                    <w:left w:val="none" w:sz="0" w:space="0" w:color="auto"/>
                                                    <w:bottom w:val="none" w:sz="0" w:space="0" w:color="auto"/>
                                                    <w:right w:val="none" w:sz="0" w:space="0" w:color="auto"/>
                                                  </w:divBdr>
                                                  <w:divsChild>
                                                    <w:div w:id="2060278525">
                                                      <w:marLeft w:val="0"/>
                                                      <w:marRight w:val="0"/>
                                                      <w:marTop w:val="0"/>
                                                      <w:marBottom w:val="0"/>
                                                      <w:divBdr>
                                                        <w:top w:val="none" w:sz="0" w:space="0" w:color="auto"/>
                                                        <w:left w:val="none" w:sz="0" w:space="0" w:color="auto"/>
                                                        <w:bottom w:val="none" w:sz="0" w:space="0" w:color="auto"/>
                                                        <w:right w:val="none" w:sz="0" w:space="0" w:color="auto"/>
                                                      </w:divBdr>
                                                    </w:div>
                                                  </w:divsChild>
                                                </w:div>
                                                <w:div w:id="1945526963">
                                                  <w:marLeft w:val="0"/>
                                                  <w:marRight w:val="0"/>
                                                  <w:marTop w:val="0"/>
                                                  <w:marBottom w:val="0"/>
                                                  <w:divBdr>
                                                    <w:top w:val="none" w:sz="0" w:space="0" w:color="auto"/>
                                                    <w:left w:val="none" w:sz="0" w:space="0" w:color="auto"/>
                                                    <w:bottom w:val="none" w:sz="0" w:space="0" w:color="auto"/>
                                                    <w:right w:val="none" w:sz="0" w:space="0" w:color="auto"/>
                                                  </w:divBdr>
                                                  <w:divsChild>
                                                    <w:div w:id="2070494399">
                                                      <w:marLeft w:val="0"/>
                                                      <w:marRight w:val="0"/>
                                                      <w:marTop w:val="0"/>
                                                      <w:marBottom w:val="0"/>
                                                      <w:divBdr>
                                                        <w:top w:val="none" w:sz="0" w:space="0" w:color="auto"/>
                                                        <w:left w:val="none" w:sz="0" w:space="0" w:color="auto"/>
                                                        <w:bottom w:val="none" w:sz="0" w:space="0" w:color="auto"/>
                                                        <w:right w:val="none" w:sz="0" w:space="0" w:color="auto"/>
                                                      </w:divBdr>
                                                    </w:div>
                                                  </w:divsChild>
                                                </w:div>
                                                <w:div w:id="399135675">
                                                  <w:marLeft w:val="0"/>
                                                  <w:marRight w:val="0"/>
                                                  <w:marTop w:val="0"/>
                                                  <w:marBottom w:val="0"/>
                                                  <w:divBdr>
                                                    <w:top w:val="none" w:sz="0" w:space="0" w:color="auto"/>
                                                    <w:left w:val="none" w:sz="0" w:space="0" w:color="auto"/>
                                                    <w:bottom w:val="none" w:sz="0" w:space="0" w:color="auto"/>
                                                    <w:right w:val="none" w:sz="0" w:space="0" w:color="auto"/>
                                                  </w:divBdr>
                                                  <w:divsChild>
                                                    <w:div w:id="1440486115">
                                                      <w:marLeft w:val="0"/>
                                                      <w:marRight w:val="0"/>
                                                      <w:marTop w:val="0"/>
                                                      <w:marBottom w:val="0"/>
                                                      <w:divBdr>
                                                        <w:top w:val="none" w:sz="0" w:space="0" w:color="auto"/>
                                                        <w:left w:val="none" w:sz="0" w:space="0" w:color="auto"/>
                                                        <w:bottom w:val="none" w:sz="0" w:space="0" w:color="auto"/>
                                                        <w:right w:val="none" w:sz="0" w:space="0" w:color="auto"/>
                                                      </w:divBdr>
                                                    </w:div>
                                                  </w:divsChild>
                                                </w:div>
                                                <w:div w:id="328217478">
                                                  <w:marLeft w:val="0"/>
                                                  <w:marRight w:val="0"/>
                                                  <w:marTop w:val="0"/>
                                                  <w:marBottom w:val="0"/>
                                                  <w:divBdr>
                                                    <w:top w:val="none" w:sz="0" w:space="0" w:color="auto"/>
                                                    <w:left w:val="none" w:sz="0" w:space="0" w:color="auto"/>
                                                    <w:bottom w:val="none" w:sz="0" w:space="0" w:color="auto"/>
                                                    <w:right w:val="none" w:sz="0" w:space="0" w:color="auto"/>
                                                  </w:divBdr>
                                                  <w:divsChild>
                                                    <w:div w:id="1100953811">
                                                      <w:marLeft w:val="0"/>
                                                      <w:marRight w:val="0"/>
                                                      <w:marTop w:val="0"/>
                                                      <w:marBottom w:val="0"/>
                                                      <w:divBdr>
                                                        <w:top w:val="none" w:sz="0" w:space="0" w:color="auto"/>
                                                        <w:left w:val="none" w:sz="0" w:space="0" w:color="auto"/>
                                                        <w:bottom w:val="none" w:sz="0" w:space="0" w:color="auto"/>
                                                        <w:right w:val="none" w:sz="0" w:space="0" w:color="auto"/>
                                                      </w:divBdr>
                                                    </w:div>
                                                  </w:divsChild>
                                                </w:div>
                                                <w:div w:id="651763423">
                                                  <w:marLeft w:val="0"/>
                                                  <w:marRight w:val="0"/>
                                                  <w:marTop w:val="0"/>
                                                  <w:marBottom w:val="0"/>
                                                  <w:divBdr>
                                                    <w:top w:val="none" w:sz="0" w:space="0" w:color="auto"/>
                                                    <w:left w:val="none" w:sz="0" w:space="0" w:color="auto"/>
                                                    <w:bottom w:val="none" w:sz="0" w:space="0" w:color="auto"/>
                                                    <w:right w:val="none" w:sz="0" w:space="0" w:color="auto"/>
                                                  </w:divBdr>
                                                  <w:divsChild>
                                                    <w:div w:id="669403742">
                                                      <w:marLeft w:val="0"/>
                                                      <w:marRight w:val="0"/>
                                                      <w:marTop w:val="0"/>
                                                      <w:marBottom w:val="0"/>
                                                      <w:divBdr>
                                                        <w:top w:val="none" w:sz="0" w:space="0" w:color="auto"/>
                                                        <w:left w:val="none" w:sz="0" w:space="0" w:color="auto"/>
                                                        <w:bottom w:val="none" w:sz="0" w:space="0" w:color="auto"/>
                                                        <w:right w:val="none" w:sz="0" w:space="0" w:color="auto"/>
                                                      </w:divBdr>
                                                    </w:div>
                                                  </w:divsChild>
                                                </w:div>
                                                <w:div w:id="1497063995">
                                                  <w:marLeft w:val="0"/>
                                                  <w:marRight w:val="0"/>
                                                  <w:marTop w:val="0"/>
                                                  <w:marBottom w:val="0"/>
                                                  <w:divBdr>
                                                    <w:top w:val="none" w:sz="0" w:space="0" w:color="auto"/>
                                                    <w:left w:val="none" w:sz="0" w:space="0" w:color="auto"/>
                                                    <w:bottom w:val="none" w:sz="0" w:space="0" w:color="auto"/>
                                                    <w:right w:val="none" w:sz="0" w:space="0" w:color="auto"/>
                                                  </w:divBdr>
                                                  <w:divsChild>
                                                    <w:div w:id="164053906">
                                                      <w:marLeft w:val="0"/>
                                                      <w:marRight w:val="0"/>
                                                      <w:marTop w:val="0"/>
                                                      <w:marBottom w:val="0"/>
                                                      <w:divBdr>
                                                        <w:top w:val="none" w:sz="0" w:space="0" w:color="auto"/>
                                                        <w:left w:val="none" w:sz="0" w:space="0" w:color="auto"/>
                                                        <w:bottom w:val="none" w:sz="0" w:space="0" w:color="auto"/>
                                                        <w:right w:val="none" w:sz="0" w:space="0" w:color="auto"/>
                                                      </w:divBdr>
                                                    </w:div>
                                                  </w:divsChild>
                                                </w:div>
                                                <w:div w:id="1104225266">
                                                  <w:marLeft w:val="0"/>
                                                  <w:marRight w:val="0"/>
                                                  <w:marTop w:val="0"/>
                                                  <w:marBottom w:val="0"/>
                                                  <w:divBdr>
                                                    <w:top w:val="none" w:sz="0" w:space="0" w:color="auto"/>
                                                    <w:left w:val="none" w:sz="0" w:space="0" w:color="auto"/>
                                                    <w:bottom w:val="none" w:sz="0" w:space="0" w:color="auto"/>
                                                    <w:right w:val="none" w:sz="0" w:space="0" w:color="auto"/>
                                                  </w:divBdr>
                                                  <w:divsChild>
                                                    <w:div w:id="383337148">
                                                      <w:marLeft w:val="0"/>
                                                      <w:marRight w:val="0"/>
                                                      <w:marTop w:val="0"/>
                                                      <w:marBottom w:val="0"/>
                                                      <w:divBdr>
                                                        <w:top w:val="none" w:sz="0" w:space="0" w:color="auto"/>
                                                        <w:left w:val="none" w:sz="0" w:space="0" w:color="auto"/>
                                                        <w:bottom w:val="none" w:sz="0" w:space="0" w:color="auto"/>
                                                        <w:right w:val="none" w:sz="0" w:space="0" w:color="auto"/>
                                                      </w:divBdr>
                                                    </w:div>
                                                  </w:divsChild>
                                                </w:div>
                                                <w:div w:id="1969428276">
                                                  <w:marLeft w:val="0"/>
                                                  <w:marRight w:val="0"/>
                                                  <w:marTop w:val="0"/>
                                                  <w:marBottom w:val="0"/>
                                                  <w:divBdr>
                                                    <w:top w:val="none" w:sz="0" w:space="0" w:color="auto"/>
                                                    <w:left w:val="none" w:sz="0" w:space="0" w:color="auto"/>
                                                    <w:bottom w:val="none" w:sz="0" w:space="0" w:color="auto"/>
                                                    <w:right w:val="none" w:sz="0" w:space="0" w:color="auto"/>
                                                  </w:divBdr>
                                                  <w:divsChild>
                                                    <w:div w:id="1164970835">
                                                      <w:marLeft w:val="0"/>
                                                      <w:marRight w:val="0"/>
                                                      <w:marTop w:val="0"/>
                                                      <w:marBottom w:val="0"/>
                                                      <w:divBdr>
                                                        <w:top w:val="none" w:sz="0" w:space="0" w:color="auto"/>
                                                        <w:left w:val="none" w:sz="0" w:space="0" w:color="auto"/>
                                                        <w:bottom w:val="none" w:sz="0" w:space="0" w:color="auto"/>
                                                        <w:right w:val="none" w:sz="0" w:space="0" w:color="auto"/>
                                                      </w:divBdr>
                                                    </w:div>
                                                  </w:divsChild>
                                                </w:div>
                                                <w:div w:id="1891108015">
                                                  <w:marLeft w:val="0"/>
                                                  <w:marRight w:val="0"/>
                                                  <w:marTop w:val="0"/>
                                                  <w:marBottom w:val="0"/>
                                                  <w:divBdr>
                                                    <w:top w:val="none" w:sz="0" w:space="0" w:color="auto"/>
                                                    <w:left w:val="none" w:sz="0" w:space="0" w:color="auto"/>
                                                    <w:bottom w:val="none" w:sz="0" w:space="0" w:color="auto"/>
                                                    <w:right w:val="none" w:sz="0" w:space="0" w:color="auto"/>
                                                  </w:divBdr>
                                                  <w:divsChild>
                                                    <w:div w:id="2104380217">
                                                      <w:marLeft w:val="0"/>
                                                      <w:marRight w:val="0"/>
                                                      <w:marTop w:val="0"/>
                                                      <w:marBottom w:val="0"/>
                                                      <w:divBdr>
                                                        <w:top w:val="none" w:sz="0" w:space="0" w:color="auto"/>
                                                        <w:left w:val="none" w:sz="0" w:space="0" w:color="auto"/>
                                                        <w:bottom w:val="none" w:sz="0" w:space="0" w:color="auto"/>
                                                        <w:right w:val="none" w:sz="0" w:space="0" w:color="auto"/>
                                                      </w:divBdr>
                                                    </w:div>
                                                  </w:divsChild>
                                                </w:div>
                                                <w:div w:id="1689940905">
                                                  <w:marLeft w:val="0"/>
                                                  <w:marRight w:val="0"/>
                                                  <w:marTop w:val="0"/>
                                                  <w:marBottom w:val="0"/>
                                                  <w:divBdr>
                                                    <w:top w:val="none" w:sz="0" w:space="0" w:color="auto"/>
                                                    <w:left w:val="none" w:sz="0" w:space="0" w:color="auto"/>
                                                    <w:bottom w:val="none" w:sz="0" w:space="0" w:color="auto"/>
                                                    <w:right w:val="none" w:sz="0" w:space="0" w:color="auto"/>
                                                  </w:divBdr>
                                                  <w:divsChild>
                                                    <w:div w:id="441069150">
                                                      <w:marLeft w:val="0"/>
                                                      <w:marRight w:val="0"/>
                                                      <w:marTop w:val="0"/>
                                                      <w:marBottom w:val="0"/>
                                                      <w:divBdr>
                                                        <w:top w:val="none" w:sz="0" w:space="0" w:color="auto"/>
                                                        <w:left w:val="none" w:sz="0" w:space="0" w:color="auto"/>
                                                        <w:bottom w:val="none" w:sz="0" w:space="0" w:color="auto"/>
                                                        <w:right w:val="none" w:sz="0" w:space="0" w:color="auto"/>
                                                      </w:divBdr>
                                                    </w:div>
                                                  </w:divsChild>
                                                </w:div>
                                                <w:div w:id="152331647">
                                                  <w:marLeft w:val="0"/>
                                                  <w:marRight w:val="0"/>
                                                  <w:marTop w:val="0"/>
                                                  <w:marBottom w:val="0"/>
                                                  <w:divBdr>
                                                    <w:top w:val="none" w:sz="0" w:space="0" w:color="auto"/>
                                                    <w:left w:val="none" w:sz="0" w:space="0" w:color="auto"/>
                                                    <w:bottom w:val="none" w:sz="0" w:space="0" w:color="auto"/>
                                                    <w:right w:val="none" w:sz="0" w:space="0" w:color="auto"/>
                                                  </w:divBdr>
                                                  <w:divsChild>
                                                    <w:div w:id="1156847494">
                                                      <w:marLeft w:val="0"/>
                                                      <w:marRight w:val="0"/>
                                                      <w:marTop w:val="0"/>
                                                      <w:marBottom w:val="0"/>
                                                      <w:divBdr>
                                                        <w:top w:val="none" w:sz="0" w:space="0" w:color="auto"/>
                                                        <w:left w:val="none" w:sz="0" w:space="0" w:color="auto"/>
                                                        <w:bottom w:val="none" w:sz="0" w:space="0" w:color="auto"/>
                                                        <w:right w:val="none" w:sz="0" w:space="0" w:color="auto"/>
                                                      </w:divBdr>
                                                    </w:div>
                                                  </w:divsChild>
                                                </w:div>
                                                <w:div w:id="1398356446">
                                                  <w:marLeft w:val="0"/>
                                                  <w:marRight w:val="0"/>
                                                  <w:marTop w:val="0"/>
                                                  <w:marBottom w:val="0"/>
                                                  <w:divBdr>
                                                    <w:top w:val="none" w:sz="0" w:space="0" w:color="auto"/>
                                                    <w:left w:val="none" w:sz="0" w:space="0" w:color="auto"/>
                                                    <w:bottom w:val="none" w:sz="0" w:space="0" w:color="auto"/>
                                                    <w:right w:val="none" w:sz="0" w:space="0" w:color="auto"/>
                                                  </w:divBdr>
                                                  <w:divsChild>
                                                    <w:div w:id="2089766249">
                                                      <w:marLeft w:val="0"/>
                                                      <w:marRight w:val="0"/>
                                                      <w:marTop w:val="0"/>
                                                      <w:marBottom w:val="0"/>
                                                      <w:divBdr>
                                                        <w:top w:val="none" w:sz="0" w:space="0" w:color="auto"/>
                                                        <w:left w:val="none" w:sz="0" w:space="0" w:color="auto"/>
                                                        <w:bottom w:val="none" w:sz="0" w:space="0" w:color="auto"/>
                                                        <w:right w:val="none" w:sz="0" w:space="0" w:color="auto"/>
                                                      </w:divBdr>
                                                    </w:div>
                                                  </w:divsChild>
                                                </w:div>
                                                <w:div w:id="808942990">
                                                  <w:marLeft w:val="0"/>
                                                  <w:marRight w:val="0"/>
                                                  <w:marTop w:val="0"/>
                                                  <w:marBottom w:val="0"/>
                                                  <w:divBdr>
                                                    <w:top w:val="none" w:sz="0" w:space="0" w:color="auto"/>
                                                    <w:left w:val="none" w:sz="0" w:space="0" w:color="auto"/>
                                                    <w:bottom w:val="none" w:sz="0" w:space="0" w:color="auto"/>
                                                    <w:right w:val="none" w:sz="0" w:space="0" w:color="auto"/>
                                                  </w:divBdr>
                                                  <w:divsChild>
                                                    <w:div w:id="1392730720">
                                                      <w:marLeft w:val="0"/>
                                                      <w:marRight w:val="0"/>
                                                      <w:marTop w:val="0"/>
                                                      <w:marBottom w:val="0"/>
                                                      <w:divBdr>
                                                        <w:top w:val="none" w:sz="0" w:space="0" w:color="auto"/>
                                                        <w:left w:val="none" w:sz="0" w:space="0" w:color="auto"/>
                                                        <w:bottom w:val="none" w:sz="0" w:space="0" w:color="auto"/>
                                                        <w:right w:val="none" w:sz="0" w:space="0" w:color="auto"/>
                                                      </w:divBdr>
                                                    </w:div>
                                                  </w:divsChild>
                                                </w:div>
                                                <w:div w:id="290214593">
                                                  <w:marLeft w:val="0"/>
                                                  <w:marRight w:val="0"/>
                                                  <w:marTop w:val="0"/>
                                                  <w:marBottom w:val="0"/>
                                                  <w:divBdr>
                                                    <w:top w:val="none" w:sz="0" w:space="0" w:color="auto"/>
                                                    <w:left w:val="none" w:sz="0" w:space="0" w:color="auto"/>
                                                    <w:bottom w:val="none" w:sz="0" w:space="0" w:color="auto"/>
                                                    <w:right w:val="none" w:sz="0" w:space="0" w:color="auto"/>
                                                  </w:divBdr>
                                                  <w:divsChild>
                                                    <w:div w:id="924416472">
                                                      <w:marLeft w:val="0"/>
                                                      <w:marRight w:val="0"/>
                                                      <w:marTop w:val="0"/>
                                                      <w:marBottom w:val="0"/>
                                                      <w:divBdr>
                                                        <w:top w:val="none" w:sz="0" w:space="0" w:color="auto"/>
                                                        <w:left w:val="none" w:sz="0" w:space="0" w:color="auto"/>
                                                        <w:bottom w:val="none" w:sz="0" w:space="0" w:color="auto"/>
                                                        <w:right w:val="none" w:sz="0" w:space="0" w:color="auto"/>
                                                      </w:divBdr>
                                                    </w:div>
                                                  </w:divsChild>
                                                </w:div>
                                                <w:div w:id="1769622783">
                                                  <w:marLeft w:val="0"/>
                                                  <w:marRight w:val="0"/>
                                                  <w:marTop w:val="0"/>
                                                  <w:marBottom w:val="0"/>
                                                  <w:divBdr>
                                                    <w:top w:val="none" w:sz="0" w:space="0" w:color="auto"/>
                                                    <w:left w:val="none" w:sz="0" w:space="0" w:color="auto"/>
                                                    <w:bottom w:val="none" w:sz="0" w:space="0" w:color="auto"/>
                                                    <w:right w:val="none" w:sz="0" w:space="0" w:color="auto"/>
                                                  </w:divBdr>
                                                  <w:divsChild>
                                                    <w:div w:id="1279677175">
                                                      <w:marLeft w:val="0"/>
                                                      <w:marRight w:val="0"/>
                                                      <w:marTop w:val="0"/>
                                                      <w:marBottom w:val="0"/>
                                                      <w:divBdr>
                                                        <w:top w:val="none" w:sz="0" w:space="0" w:color="auto"/>
                                                        <w:left w:val="none" w:sz="0" w:space="0" w:color="auto"/>
                                                        <w:bottom w:val="none" w:sz="0" w:space="0" w:color="auto"/>
                                                        <w:right w:val="none" w:sz="0" w:space="0" w:color="auto"/>
                                                      </w:divBdr>
                                                    </w:div>
                                                  </w:divsChild>
                                                </w:div>
                                                <w:div w:id="1786464599">
                                                  <w:marLeft w:val="0"/>
                                                  <w:marRight w:val="0"/>
                                                  <w:marTop w:val="0"/>
                                                  <w:marBottom w:val="0"/>
                                                  <w:divBdr>
                                                    <w:top w:val="none" w:sz="0" w:space="0" w:color="auto"/>
                                                    <w:left w:val="none" w:sz="0" w:space="0" w:color="auto"/>
                                                    <w:bottom w:val="none" w:sz="0" w:space="0" w:color="auto"/>
                                                    <w:right w:val="none" w:sz="0" w:space="0" w:color="auto"/>
                                                  </w:divBdr>
                                                  <w:divsChild>
                                                    <w:div w:id="590118029">
                                                      <w:marLeft w:val="0"/>
                                                      <w:marRight w:val="0"/>
                                                      <w:marTop w:val="0"/>
                                                      <w:marBottom w:val="0"/>
                                                      <w:divBdr>
                                                        <w:top w:val="none" w:sz="0" w:space="0" w:color="auto"/>
                                                        <w:left w:val="none" w:sz="0" w:space="0" w:color="auto"/>
                                                        <w:bottom w:val="none" w:sz="0" w:space="0" w:color="auto"/>
                                                        <w:right w:val="none" w:sz="0" w:space="0" w:color="auto"/>
                                                      </w:divBdr>
                                                    </w:div>
                                                  </w:divsChild>
                                                </w:div>
                                                <w:div w:id="718482816">
                                                  <w:marLeft w:val="0"/>
                                                  <w:marRight w:val="0"/>
                                                  <w:marTop w:val="0"/>
                                                  <w:marBottom w:val="0"/>
                                                  <w:divBdr>
                                                    <w:top w:val="none" w:sz="0" w:space="0" w:color="auto"/>
                                                    <w:left w:val="none" w:sz="0" w:space="0" w:color="auto"/>
                                                    <w:bottom w:val="none" w:sz="0" w:space="0" w:color="auto"/>
                                                    <w:right w:val="none" w:sz="0" w:space="0" w:color="auto"/>
                                                  </w:divBdr>
                                                  <w:divsChild>
                                                    <w:div w:id="1700862075">
                                                      <w:marLeft w:val="0"/>
                                                      <w:marRight w:val="0"/>
                                                      <w:marTop w:val="0"/>
                                                      <w:marBottom w:val="0"/>
                                                      <w:divBdr>
                                                        <w:top w:val="none" w:sz="0" w:space="0" w:color="auto"/>
                                                        <w:left w:val="none" w:sz="0" w:space="0" w:color="auto"/>
                                                        <w:bottom w:val="none" w:sz="0" w:space="0" w:color="auto"/>
                                                        <w:right w:val="none" w:sz="0" w:space="0" w:color="auto"/>
                                                      </w:divBdr>
                                                    </w:div>
                                                  </w:divsChild>
                                                </w:div>
                                                <w:div w:id="1987198027">
                                                  <w:marLeft w:val="0"/>
                                                  <w:marRight w:val="0"/>
                                                  <w:marTop w:val="0"/>
                                                  <w:marBottom w:val="0"/>
                                                  <w:divBdr>
                                                    <w:top w:val="none" w:sz="0" w:space="0" w:color="auto"/>
                                                    <w:left w:val="none" w:sz="0" w:space="0" w:color="auto"/>
                                                    <w:bottom w:val="none" w:sz="0" w:space="0" w:color="auto"/>
                                                    <w:right w:val="none" w:sz="0" w:space="0" w:color="auto"/>
                                                  </w:divBdr>
                                                  <w:divsChild>
                                                    <w:div w:id="79369951">
                                                      <w:marLeft w:val="0"/>
                                                      <w:marRight w:val="0"/>
                                                      <w:marTop w:val="0"/>
                                                      <w:marBottom w:val="0"/>
                                                      <w:divBdr>
                                                        <w:top w:val="none" w:sz="0" w:space="0" w:color="auto"/>
                                                        <w:left w:val="none" w:sz="0" w:space="0" w:color="auto"/>
                                                        <w:bottom w:val="none" w:sz="0" w:space="0" w:color="auto"/>
                                                        <w:right w:val="none" w:sz="0" w:space="0" w:color="auto"/>
                                                      </w:divBdr>
                                                    </w:div>
                                                  </w:divsChild>
                                                </w:div>
                                                <w:div w:id="2013754467">
                                                  <w:marLeft w:val="0"/>
                                                  <w:marRight w:val="0"/>
                                                  <w:marTop w:val="0"/>
                                                  <w:marBottom w:val="0"/>
                                                  <w:divBdr>
                                                    <w:top w:val="none" w:sz="0" w:space="0" w:color="auto"/>
                                                    <w:left w:val="none" w:sz="0" w:space="0" w:color="auto"/>
                                                    <w:bottom w:val="none" w:sz="0" w:space="0" w:color="auto"/>
                                                    <w:right w:val="none" w:sz="0" w:space="0" w:color="auto"/>
                                                  </w:divBdr>
                                                  <w:divsChild>
                                                    <w:div w:id="1319843743">
                                                      <w:marLeft w:val="0"/>
                                                      <w:marRight w:val="0"/>
                                                      <w:marTop w:val="0"/>
                                                      <w:marBottom w:val="0"/>
                                                      <w:divBdr>
                                                        <w:top w:val="none" w:sz="0" w:space="0" w:color="auto"/>
                                                        <w:left w:val="none" w:sz="0" w:space="0" w:color="auto"/>
                                                        <w:bottom w:val="none" w:sz="0" w:space="0" w:color="auto"/>
                                                        <w:right w:val="none" w:sz="0" w:space="0" w:color="auto"/>
                                                      </w:divBdr>
                                                    </w:div>
                                                  </w:divsChild>
                                                </w:div>
                                                <w:div w:id="332613152">
                                                  <w:marLeft w:val="0"/>
                                                  <w:marRight w:val="0"/>
                                                  <w:marTop w:val="0"/>
                                                  <w:marBottom w:val="0"/>
                                                  <w:divBdr>
                                                    <w:top w:val="none" w:sz="0" w:space="0" w:color="auto"/>
                                                    <w:left w:val="none" w:sz="0" w:space="0" w:color="auto"/>
                                                    <w:bottom w:val="none" w:sz="0" w:space="0" w:color="auto"/>
                                                    <w:right w:val="none" w:sz="0" w:space="0" w:color="auto"/>
                                                  </w:divBdr>
                                                  <w:divsChild>
                                                    <w:div w:id="1146314068">
                                                      <w:marLeft w:val="0"/>
                                                      <w:marRight w:val="0"/>
                                                      <w:marTop w:val="0"/>
                                                      <w:marBottom w:val="0"/>
                                                      <w:divBdr>
                                                        <w:top w:val="none" w:sz="0" w:space="0" w:color="auto"/>
                                                        <w:left w:val="none" w:sz="0" w:space="0" w:color="auto"/>
                                                        <w:bottom w:val="none" w:sz="0" w:space="0" w:color="auto"/>
                                                        <w:right w:val="none" w:sz="0" w:space="0" w:color="auto"/>
                                                      </w:divBdr>
                                                    </w:div>
                                                  </w:divsChild>
                                                </w:div>
                                                <w:div w:id="1109468135">
                                                  <w:marLeft w:val="0"/>
                                                  <w:marRight w:val="0"/>
                                                  <w:marTop w:val="0"/>
                                                  <w:marBottom w:val="0"/>
                                                  <w:divBdr>
                                                    <w:top w:val="none" w:sz="0" w:space="0" w:color="auto"/>
                                                    <w:left w:val="none" w:sz="0" w:space="0" w:color="auto"/>
                                                    <w:bottom w:val="none" w:sz="0" w:space="0" w:color="auto"/>
                                                    <w:right w:val="none" w:sz="0" w:space="0" w:color="auto"/>
                                                  </w:divBdr>
                                                  <w:divsChild>
                                                    <w:div w:id="1841576832">
                                                      <w:marLeft w:val="0"/>
                                                      <w:marRight w:val="0"/>
                                                      <w:marTop w:val="0"/>
                                                      <w:marBottom w:val="0"/>
                                                      <w:divBdr>
                                                        <w:top w:val="none" w:sz="0" w:space="0" w:color="auto"/>
                                                        <w:left w:val="none" w:sz="0" w:space="0" w:color="auto"/>
                                                        <w:bottom w:val="none" w:sz="0" w:space="0" w:color="auto"/>
                                                        <w:right w:val="none" w:sz="0" w:space="0" w:color="auto"/>
                                                      </w:divBdr>
                                                    </w:div>
                                                  </w:divsChild>
                                                </w:div>
                                                <w:div w:id="1116216448">
                                                  <w:marLeft w:val="0"/>
                                                  <w:marRight w:val="0"/>
                                                  <w:marTop w:val="0"/>
                                                  <w:marBottom w:val="0"/>
                                                  <w:divBdr>
                                                    <w:top w:val="none" w:sz="0" w:space="0" w:color="auto"/>
                                                    <w:left w:val="none" w:sz="0" w:space="0" w:color="auto"/>
                                                    <w:bottom w:val="none" w:sz="0" w:space="0" w:color="auto"/>
                                                    <w:right w:val="none" w:sz="0" w:space="0" w:color="auto"/>
                                                  </w:divBdr>
                                                  <w:divsChild>
                                                    <w:div w:id="302735755">
                                                      <w:marLeft w:val="0"/>
                                                      <w:marRight w:val="0"/>
                                                      <w:marTop w:val="0"/>
                                                      <w:marBottom w:val="0"/>
                                                      <w:divBdr>
                                                        <w:top w:val="none" w:sz="0" w:space="0" w:color="auto"/>
                                                        <w:left w:val="none" w:sz="0" w:space="0" w:color="auto"/>
                                                        <w:bottom w:val="none" w:sz="0" w:space="0" w:color="auto"/>
                                                        <w:right w:val="none" w:sz="0" w:space="0" w:color="auto"/>
                                                      </w:divBdr>
                                                    </w:div>
                                                  </w:divsChild>
                                                </w:div>
                                                <w:div w:id="1555969401">
                                                  <w:marLeft w:val="0"/>
                                                  <w:marRight w:val="0"/>
                                                  <w:marTop w:val="0"/>
                                                  <w:marBottom w:val="0"/>
                                                  <w:divBdr>
                                                    <w:top w:val="none" w:sz="0" w:space="0" w:color="auto"/>
                                                    <w:left w:val="none" w:sz="0" w:space="0" w:color="auto"/>
                                                    <w:bottom w:val="none" w:sz="0" w:space="0" w:color="auto"/>
                                                    <w:right w:val="none" w:sz="0" w:space="0" w:color="auto"/>
                                                  </w:divBdr>
                                                  <w:divsChild>
                                                    <w:div w:id="1427967913">
                                                      <w:marLeft w:val="0"/>
                                                      <w:marRight w:val="0"/>
                                                      <w:marTop w:val="0"/>
                                                      <w:marBottom w:val="0"/>
                                                      <w:divBdr>
                                                        <w:top w:val="none" w:sz="0" w:space="0" w:color="auto"/>
                                                        <w:left w:val="none" w:sz="0" w:space="0" w:color="auto"/>
                                                        <w:bottom w:val="none" w:sz="0" w:space="0" w:color="auto"/>
                                                        <w:right w:val="none" w:sz="0" w:space="0" w:color="auto"/>
                                                      </w:divBdr>
                                                    </w:div>
                                                  </w:divsChild>
                                                </w:div>
                                                <w:div w:id="716709104">
                                                  <w:marLeft w:val="0"/>
                                                  <w:marRight w:val="0"/>
                                                  <w:marTop w:val="0"/>
                                                  <w:marBottom w:val="0"/>
                                                  <w:divBdr>
                                                    <w:top w:val="none" w:sz="0" w:space="0" w:color="auto"/>
                                                    <w:left w:val="none" w:sz="0" w:space="0" w:color="auto"/>
                                                    <w:bottom w:val="none" w:sz="0" w:space="0" w:color="auto"/>
                                                    <w:right w:val="none" w:sz="0" w:space="0" w:color="auto"/>
                                                  </w:divBdr>
                                                  <w:divsChild>
                                                    <w:div w:id="699161077">
                                                      <w:marLeft w:val="0"/>
                                                      <w:marRight w:val="0"/>
                                                      <w:marTop w:val="0"/>
                                                      <w:marBottom w:val="0"/>
                                                      <w:divBdr>
                                                        <w:top w:val="none" w:sz="0" w:space="0" w:color="auto"/>
                                                        <w:left w:val="none" w:sz="0" w:space="0" w:color="auto"/>
                                                        <w:bottom w:val="none" w:sz="0" w:space="0" w:color="auto"/>
                                                        <w:right w:val="none" w:sz="0" w:space="0" w:color="auto"/>
                                                      </w:divBdr>
                                                    </w:div>
                                                  </w:divsChild>
                                                </w:div>
                                                <w:div w:id="1928882587">
                                                  <w:marLeft w:val="0"/>
                                                  <w:marRight w:val="0"/>
                                                  <w:marTop w:val="0"/>
                                                  <w:marBottom w:val="0"/>
                                                  <w:divBdr>
                                                    <w:top w:val="none" w:sz="0" w:space="0" w:color="auto"/>
                                                    <w:left w:val="none" w:sz="0" w:space="0" w:color="auto"/>
                                                    <w:bottom w:val="none" w:sz="0" w:space="0" w:color="auto"/>
                                                    <w:right w:val="none" w:sz="0" w:space="0" w:color="auto"/>
                                                  </w:divBdr>
                                                  <w:divsChild>
                                                    <w:div w:id="2112622019">
                                                      <w:marLeft w:val="0"/>
                                                      <w:marRight w:val="0"/>
                                                      <w:marTop w:val="0"/>
                                                      <w:marBottom w:val="0"/>
                                                      <w:divBdr>
                                                        <w:top w:val="none" w:sz="0" w:space="0" w:color="auto"/>
                                                        <w:left w:val="none" w:sz="0" w:space="0" w:color="auto"/>
                                                        <w:bottom w:val="none" w:sz="0" w:space="0" w:color="auto"/>
                                                        <w:right w:val="none" w:sz="0" w:space="0" w:color="auto"/>
                                                      </w:divBdr>
                                                    </w:div>
                                                  </w:divsChild>
                                                </w:div>
                                                <w:div w:id="1562593766">
                                                  <w:marLeft w:val="0"/>
                                                  <w:marRight w:val="0"/>
                                                  <w:marTop w:val="0"/>
                                                  <w:marBottom w:val="0"/>
                                                  <w:divBdr>
                                                    <w:top w:val="none" w:sz="0" w:space="0" w:color="auto"/>
                                                    <w:left w:val="none" w:sz="0" w:space="0" w:color="auto"/>
                                                    <w:bottom w:val="none" w:sz="0" w:space="0" w:color="auto"/>
                                                    <w:right w:val="none" w:sz="0" w:space="0" w:color="auto"/>
                                                  </w:divBdr>
                                                  <w:divsChild>
                                                    <w:div w:id="1881897918">
                                                      <w:marLeft w:val="0"/>
                                                      <w:marRight w:val="0"/>
                                                      <w:marTop w:val="0"/>
                                                      <w:marBottom w:val="0"/>
                                                      <w:divBdr>
                                                        <w:top w:val="none" w:sz="0" w:space="0" w:color="auto"/>
                                                        <w:left w:val="none" w:sz="0" w:space="0" w:color="auto"/>
                                                        <w:bottom w:val="none" w:sz="0" w:space="0" w:color="auto"/>
                                                        <w:right w:val="none" w:sz="0" w:space="0" w:color="auto"/>
                                                      </w:divBdr>
                                                    </w:div>
                                                  </w:divsChild>
                                                </w:div>
                                                <w:div w:id="41096735">
                                                  <w:marLeft w:val="0"/>
                                                  <w:marRight w:val="0"/>
                                                  <w:marTop w:val="0"/>
                                                  <w:marBottom w:val="0"/>
                                                  <w:divBdr>
                                                    <w:top w:val="none" w:sz="0" w:space="0" w:color="auto"/>
                                                    <w:left w:val="none" w:sz="0" w:space="0" w:color="auto"/>
                                                    <w:bottom w:val="none" w:sz="0" w:space="0" w:color="auto"/>
                                                    <w:right w:val="none" w:sz="0" w:space="0" w:color="auto"/>
                                                  </w:divBdr>
                                                  <w:divsChild>
                                                    <w:div w:id="1746485790">
                                                      <w:marLeft w:val="0"/>
                                                      <w:marRight w:val="0"/>
                                                      <w:marTop w:val="0"/>
                                                      <w:marBottom w:val="0"/>
                                                      <w:divBdr>
                                                        <w:top w:val="none" w:sz="0" w:space="0" w:color="auto"/>
                                                        <w:left w:val="none" w:sz="0" w:space="0" w:color="auto"/>
                                                        <w:bottom w:val="none" w:sz="0" w:space="0" w:color="auto"/>
                                                        <w:right w:val="none" w:sz="0" w:space="0" w:color="auto"/>
                                                      </w:divBdr>
                                                    </w:div>
                                                  </w:divsChild>
                                                </w:div>
                                                <w:div w:id="86049733">
                                                  <w:marLeft w:val="0"/>
                                                  <w:marRight w:val="0"/>
                                                  <w:marTop w:val="0"/>
                                                  <w:marBottom w:val="0"/>
                                                  <w:divBdr>
                                                    <w:top w:val="none" w:sz="0" w:space="0" w:color="auto"/>
                                                    <w:left w:val="none" w:sz="0" w:space="0" w:color="auto"/>
                                                    <w:bottom w:val="none" w:sz="0" w:space="0" w:color="auto"/>
                                                    <w:right w:val="none" w:sz="0" w:space="0" w:color="auto"/>
                                                  </w:divBdr>
                                                  <w:divsChild>
                                                    <w:div w:id="503906461">
                                                      <w:marLeft w:val="0"/>
                                                      <w:marRight w:val="0"/>
                                                      <w:marTop w:val="0"/>
                                                      <w:marBottom w:val="0"/>
                                                      <w:divBdr>
                                                        <w:top w:val="none" w:sz="0" w:space="0" w:color="auto"/>
                                                        <w:left w:val="none" w:sz="0" w:space="0" w:color="auto"/>
                                                        <w:bottom w:val="none" w:sz="0" w:space="0" w:color="auto"/>
                                                        <w:right w:val="none" w:sz="0" w:space="0" w:color="auto"/>
                                                      </w:divBdr>
                                                    </w:div>
                                                  </w:divsChild>
                                                </w:div>
                                                <w:div w:id="1098529287">
                                                  <w:marLeft w:val="0"/>
                                                  <w:marRight w:val="0"/>
                                                  <w:marTop w:val="0"/>
                                                  <w:marBottom w:val="0"/>
                                                  <w:divBdr>
                                                    <w:top w:val="none" w:sz="0" w:space="0" w:color="auto"/>
                                                    <w:left w:val="none" w:sz="0" w:space="0" w:color="auto"/>
                                                    <w:bottom w:val="none" w:sz="0" w:space="0" w:color="auto"/>
                                                    <w:right w:val="none" w:sz="0" w:space="0" w:color="auto"/>
                                                  </w:divBdr>
                                                  <w:divsChild>
                                                    <w:div w:id="2052074531">
                                                      <w:marLeft w:val="0"/>
                                                      <w:marRight w:val="0"/>
                                                      <w:marTop w:val="0"/>
                                                      <w:marBottom w:val="0"/>
                                                      <w:divBdr>
                                                        <w:top w:val="none" w:sz="0" w:space="0" w:color="auto"/>
                                                        <w:left w:val="none" w:sz="0" w:space="0" w:color="auto"/>
                                                        <w:bottom w:val="none" w:sz="0" w:space="0" w:color="auto"/>
                                                        <w:right w:val="none" w:sz="0" w:space="0" w:color="auto"/>
                                                      </w:divBdr>
                                                    </w:div>
                                                  </w:divsChild>
                                                </w:div>
                                                <w:div w:id="796293440">
                                                  <w:marLeft w:val="0"/>
                                                  <w:marRight w:val="0"/>
                                                  <w:marTop w:val="0"/>
                                                  <w:marBottom w:val="0"/>
                                                  <w:divBdr>
                                                    <w:top w:val="none" w:sz="0" w:space="0" w:color="auto"/>
                                                    <w:left w:val="none" w:sz="0" w:space="0" w:color="auto"/>
                                                    <w:bottom w:val="none" w:sz="0" w:space="0" w:color="auto"/>
                                                    <w:right w:val="none" w:sz="0" w:space="0" w:color="auto"/>
                                                  </w:divBdr>
                                                  <w:divsChild>
                                                    <w:div w:id="1772822011">
                                                      <w:marLeft w:val="0"/>
                                                      <w:marRight w:val="0"/>
                                                      <w:marTop w:val="0"/>
                                                      <w:marBottom w:val="0"/>
                                                      <w:divBdr>
                                                        <w:top w:val="none" w:sz="0" w:space="0" w:color="auto"/>
                                                        <w:left w:val="none" w:sz="0" w:space="0" w:color="auto"/>
                                                        <w:bottom w:val="none" w:sz="0" w:space="0" w:color="auto"/>
                                                        <w:right w:val="none" w:sz="0" w:space="0" w:color="auto"/>
                                                      </w:divBdr>
                                                    </w:div>
                                                  </w:divsChild>
                                                </w:div>
                                                <w:div w:id="460811501">
                                                  <w:marLeft w:val="0"/>
                                                  <w:marRight w:val="0"/>
                                                  <w:marTop w:val="0"/>
                                                  <w:marBottom w:val="0"/>
                                                  <w:divBdr>
                                                    <w:top w:val="none" w:sz="0" w:space="0" w:color="auto"/>
                                                    <w:left w:val="none" w:sz="0" w:space="0" w:color="auto"/>
                                                    <w:bottom w:val="none" w:sz="0" w:space="0" w:color="auto"/>
                                                    <w:right w:val="none" w:sz="0" w:space="0" w:color="auto"/>
                                                  </w:divBdr>
                                                  <w:divsChild>
                                                    <w:div w:id="1702584451">
                                                      <w:marLeft w:val="0"/>
                                                      <w:marRight w:val="0"/>
                                                      <w:marTop w:val="0"/>
                                                      <w:marBottom w:val="0"/>
                                                      <w:divBdr>
                                                        <w:top w:val="none" w:sz="0" w:space="0" w:color="auto"/>
                                                        <w:left w:val="none" w:sz="0" w:space="0" w:color="auto"/>
                                                        <w:bottom w:val="none" w:sz="0" w:space="0" w:color="auto"/>
                                                        <w:right w:val="none" w:sz="0" w:space="0" w:color="auto"/>
                                                      </w:divBdr>
                                                    </w:div>
                                                  </w:divsChild>
                                                </w:div>
                                                <w:div w:id="1375042639">
                                                  <w:marLeft w:val="0"/>
                                                  <w:marRight w:val="0"/>
                                                  <w:marTop w:val="0"/>
                                                  <w:marBottom w:val="0"/>
                                                  <w:divBdr>
                                                    <w:top w:val="none" w:sz="0" w:space="0" w:color="auto"/>
                                                    <w:left w:val="none" w:sz="0" w:space="0" w:color="auto"/>
                                                    <w:bottom w:val="none" w:sz="0" w:space="0" w:color="auto"/>
                                                    <w:right w:val="none" w:sz="0" w:space="0" w:color="auto"/>
                                                  </w:divBdr>
                                                  <w:divsChild>
                                                    <w:div w:id="1476684683">
                                                      <w:marLeft w:val="0"/>
                                                      <w:marRight w:val="0"/>
                                                      <w:marTop w:val="0"/>
                                                      <w:marBottom w:val="0"/>
                                                      <w:divBdr>
                                                        <w:top w:val="none" w:sz="0" w:space="0" w:color="auto"/>
                                                        <w:left w:val="none" w:sz="0" w:space="0" w:color="auto"/>
                                                        <w:bottom w:val="none" w:sz="0" w:space="0" w:color="auto"/>
                                                        <w:right w:val="none" w:sz="0" w:space="0" w:color="auto"/>
                                                      </w:divBdr>
                                                    </w:div>
                                                  </w:divsChild>
                                                </w:div>
                                                <w:div w:id="465860162">
                                                  <w:marLeft w:val="0"/>
                                                  <w:marRight w:val="0"/>
                                                  <w:marTop w:val="0"/>
                                                  <w:marBottom w:val="0"/>
                                                  <w:divBdr>
                                                    <w:top w:val="none" w:sz="0" w:space="0" w:color="auto"/>
                                                    <w:left w:val="none" w:sz="0" w:space="0" w:color="auto"/>
                                                    <w:bottom w:val="none" w:sz="0" w:space="0" w:color="auto"/>
                                                    <w:right w:val="none" w:sz="0" w:space="0" w:color="auto"/>
                                                  </w:divBdr>
                                                  <w:divsChild>
                                                    <w:div w:id="1431075169">
                                                      <w:marLeft w:val="0"/>
                                                      <w:marRight w:val="0"/>
                                                      <w:marTop w:val="0"/>
                                                      <w:marBottom w:val="0"/>
                                                      <w:divBdr>
                                                        <w:top w:val="none" w:sz="0" w:space="0" w:color="auto"/>
                                                        <w:left w:val="none" w:sz="0" w:space="0" w:color="auto"/>
                                                        <w:bottom w:val="none" w:sz="0" w:space="0" w:color="auto"/>
                                                        <w:right w:val="none" w:sz="0" w:space="0" w:color="auto"/>
                                                      </w:divBdr>
                                                    </w:div>
                                                  </w:divsChild>
                                                </w:div>
                                                <w:div w:id="1235967476">
                                                  <w:marLeft w:val="0"/>
                                                  <w:marRight w:val="0"/>
                                                  <w:marTop w:val="0"/>
                                                  <w:marBottom w:val="0"/>
                                                  <w:divBdr>
                                                    <w:top w:val="none" w:sz="0" w:space="0" w:color="auto"/>
                                                    <w:left w:val="none" w:sz="0" w:space="0" w:color="auto"/>
                                                    <w:bottom w:val="none" w:sz="0" w:space="0" w:color="auto"/>
                                                    <w:right w:val="none" w:sz="0" w:space="0" w:color="auto"/>
                                                  </w:divBdr>
                                                  <w:divsChild>
                                                    <w:div w:id="16953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3025">
                                          <w:marLeft w:val="0"/>
                                          <w:marRight w:val="0"/>
                                          <w:marTop w:val="0"/>
                                          <w:marBottom w:val="0"/>
                                          <w:divBdr>
                                            <w:top w:val="none" w:sz="0" w:space="0" w:color="auto"/>
                                            <w:left w:val="none" w:sz="0" w:space="0" w:color="auto"/>
                                            <w:bottom w:val="none" w:sz="0" w:space="0" w:color="auto"/>
                                            <w:right w:val="none" w:sz="0" w:space="0" w:color="auto"/>
                                          </w:divBdr>
                                          <w:divsChild>
                                            <w:div w:id="865750434">
                                              <w:marLeft w:val="0"/>
                                              <w:marRight w:val="0"/>
                                              <w:marTop w:val="45"/>
                                              <w:marBottom w:val="45"/>
                                              <w:divBdr>
                                                <w:top w:val="none" w:sz="0" w:space="0" w:color="auto"/>
                                                <w:left w:val="none" w:sz="0" w:space="0" w:color="auto"/>
                                                <w:bottom w:val="none" w:sz="0" w:space="0" w:color="auto"/>
                                                <w:right w:val="none" w:sz="0" w:space="0" w:color="auto"/>
                                              </w:divBdr>
                                            </w:div>
                                          </w:divsChild>
                                        </w:div>
                                        <w:div w:id="1107889329">
                                          <w:marLeft w:val="0"/>
                                          <w:marRight w:val="0"/>
                                          <w:marTop w:val="0"/>
                                          <w:marBottom w:val="0"/>
                                          <w:divBdr>
                                            <w:top w:val="none" w:sz="0" w:space="0" w:color="auto"/>
                                            <w:left w:val="none" w:sz="0" w:space="0" w:color="auto"/>
                                            <w:bottom w:val="none" w:sz="0" w:space="0" w:color="auto"/>
                                            <w:right w:val="none" w:sz="0" w:space="0" w:color="auto"/>
                                          </w:divBdr>
                                          <w:divsChild>
                                            <w:div w:id="13735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04515">
                  <w:marLeft w:val="3300"/>
                  <w:marRight w:val="0"/>
                  <w:marTop w:val="0"/>
                  <w:marBottom w:val="0"/>
                  <w:divBdr>
                    <w:top w:val="single" w:sz="2" w:space="0" w:color="A8A8A8"/>
                    <w:left w:val="single" w:sz="6" w:space="0" w:color="A8A8A8"/>
                    <w:bottom w:val="single" w:sz="2" w:space="0" w:color="A8A8A8"/>
                    <w:right w:val="single" w:sz="6" w:space="0" w:color="A8A8A8"/>
                  </w:divBdr>
                  <w:divsChild>
                    <w:div w:id="1834562080">
                      <w:marLeft w:val="-15"/>
                      <w:marRight w:val="-15"/>
                      <w:marTop w:val="0"/>
                      <w:marBottom w:val="0"/>
                      <w:divBdr>
                        <w:top w:val="none" w:sz="0" w:space="0" w:color="auto"/>
                        <w:left w:val="none" w:sz="0" w:space="0" w:color="auto"/>
                        <w:bottom w:val="none" w:sz="0" w:space="0" w:color="auto"/>
                        <w:right w:val="none" w:sz="0" w:space="0" w:color="auto"/>
                      </w:divBdr>
                      <w:divsChild>
                        <w:div w:id="2928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ult.moretonbay.qld.gov.au/events/3497/popimage_d60297e167264.html" TargetMode="External"/><Relationship Id="rId18" Type="http://schemas.openxmlformats.org/officeDocument/2006/relationships/image" Target="media/image3.jpeg"/><Relationship Id="rId26" Type="http://schemas.openxmlformats.org/officeDocument/2006/relationships/hyperlink" Target="http://consult.moretonbay.qld.gov.au/portal/mbrcpsv3?pointId=s1332743658181" TargetMode="External"/><Relationship Id="rId39" Type="http://schemas.openxmlformats.org/officeDocument/2006/relationships/hyperlink" Target="http://consult.moretonbay.qld.gov.au/portal/mbrcpsv3?pointId=s1332743658181" TargetMode="External"/><Relationship Id="rId3" Type="http://schemas.openxmlformats.org/officeDocument/2006/relationships/settings" Target="settings.xml"/><Relationship Id="rId21" Type="http://schemas.openxmlformats.org/officeDocument/2006/relationships/hyperlink" Target="http://consult.moretonbay.qld.gov.au/portal/mbrcpsv3?pointId=s1332743658181" TargetMode="External"/><Relationship Id="rId34" Type="http://schemas.openxmlformats.org/officeDocument/2006/relationships/hyperlink" Target="http://consult.moretonbay.qld.gov.au/portal/mbrcpsv3?pointId=s1332743658181" TargetMode="External"/><Relationship Id="rId42" Type="http://schemas.openxmlformats.org/officeDocument/2006/relationships/hyperlink" Target="http://consult.moretonbay.qld.gov.au/portal/mbrcpsv3?pointId=s1332743658181" TargetMode="External"/><Relationship Id="rId47" Type="http://schemas.openxmlformats.org/officeDocument/2006/relationships/hyperlink" Target="http://consult.moretonbay.qld.gov.au/portal/mbrcpsv3?pointId=s1332743658181" TargetMode="External"/><Relationship Id="rId50" Type="http://schemas.openxmlformats.org/officeDocument/2006/relationships/footer" Target="footer1.xml"/><Relationship Id="rId7" Type="http://schemas.openxmlformats.org/officeDocument/2006/relationships/hyperlink" Target="http://consult.moretonbay.qld.gov.au/portal/mbrcpsv3?pointId=s1361751651546" TargetMode="External"/><Relationship Id="rId12" Type="http://schemas.openxmlformats.org/officeDocument/2006/relationships/hyperlink" Target="http://consult.moretonbay.qld.gov.au/portal/mbrcpsv3?pointId=s1332743658181" TargetMode="External"/><Relationship Id="rId17" Type="http://schemas.openxmlformats.org/officeDocument/2006/relationships/hyperlink" Target="http://consult.moretonbay.qld.gov.au/events/3497/popimage_d60297e167376.html" TargetMode="External"/><Relationship Id="rId25" Type="http://schemas.openxmlformats.org/officeDocument/2006/relationships/hyperlink" Target="http://consult.moretonbay.qld.gov.au/portal/mbrcpsv3?pointId=s1332743658181" TargetMode="External"/><Relationship Id="rId33" Type="http://schemas.openxmlformats.org/officeDocument/2006/relationships/hyperlink" Target="http://consult.moretonbay.qld.gov.au/portal/mbrcpsv3?pointId=s1332743658181" TargetMode="External"/><Relationship Id="rId38" Type="http://schemas.openxmlformats.org/officeDocument/2006/relationships/hyperlink" Target="http://consult.moretonbay.qld.gov.au/portal/mbrcpsv3?pointId=s1332743658181" TargetMode="External"/><Relationship Id="rId46" Type="http://schemas.openxmlformats.org/officeDocument/2006/relationships/hyperlink" Target="http://consult.moretonbay.qld.gov.au/portal/mbrcpsv3?pointId=s1332743658181"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hyperlink" Target="http://consult.moretonbay.qld.gov.au/portal/mbrcpsv3?pointId=s1332743658181" TargetMode="External"/><Relationship Id="rId41" Type="http://schemas.openxmlformats.org/officeDocument/2006/relationships/hyperlink" Target="http://consult.moretonbay.qld.gov.au/portal/mbrcpsv3?pointId=s13327436581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moretonbay.qld.gov.au/portal/mbrcpsv3?pointId=s1361751651546" TargetMode="External"/><Relationship Id="rId24" Type="http://schemas.openxmlformats.org/officeDocument/2006/relationships/hyperlink" Target="http://consult.moretonbay.qld.gov.au/portal/mbrcpsv3?pointId=s1332743658181" TargetMode="External"/><Relationship Id="rId32" Type="http://schemas.openxmlformats.org/officeDocument/2006/relationships/hyperlink" Target="http://consult.moretonbay.qld.gov.au/portal/mbrcpsv3?pointId=s1332743658181" TargetMode="External"/><Relationship Id="rId37" Type="http://schemas.openxmlformats.org/officeDocument/2006/relationships/hyperlink" Target="http://consult.moretonbay.qld.gov.au/portal/mbrcpsv3?pointId=s1332743658181" TargetMode="External"/><Relationship Id="rId40" Type="http://schemas.openxmlformats.org/officeDocument/2006/relationships/hyperlink" Target="http://consult.moretonbay.qld.gov.au/portal/mbrcpsv3?pointId=s1332743658181" TargetMode="External"/><Relationship Id="rId45" Type="http://schemas.openxmlformats.org/officeDocument/2006/relationships/hyperlink" Target="http://consult.moretonbay.qld.gov.au/portal/mbrcpsv3?pointId=s1332743658181" TargetMode="External"/><Relationship Id="rId5" Type="http://schemas.openxmlformats.org/officeDocument/2006/relationships/footnotes" Target="footnotes.xml"/><Relationship Id="rId15" Type="http://schemas.openxmlformats.org/officeDocument/2006/relationships/hyperlink" Target="http://consult.moretonbay.qld.gov.au/events/3497/popimage_d60297e167370.html" TargetMode="External"/><Relationship Id="rId23" Type="http://schemas.openxmlformats.org/officeDocument/2006/relationships/hyperlink" Target="http://consult.moretonbay.qld.gov.au/portal/mbrcpsv3?pointId=s1332743658181" TargetMode="External"/><Relationship Id="rId28" Type="http://schemas.openxmlformats.org/officeDocument/2006/relationships/hyperlink" Target="http://consult.moretonbay.qld.gov.au/portal/mbrcpsv3?pointId=s1332743658181" TargetMode="External"/><Relationship Id="rId36" Type="http://schemas.openxmlformats.org/officeDocument/2006/relationships/hyperlink" Target="http://consult.moretonbay.qld.gov.au/portal/mbrcpsv3?pointId=s1332743658181" TargetMode="External"/><Relationship Id="rId49" Type="http://schemas.openxmlformats.org/officeDocument/2006/relationships/image" Target="media/image5.png"/><Relationship Id="rId10" Type="http://schemas.openxmlformats.org/officeDocument/2006/relationships/hyperlink" Target="http://consult.moretonbay.qld.gov.au/portal/mbrcpsv3?pointId=s1332743658181" TargetMode="External"/><Relationship Id="rId19" Type="http://schemas.openxmlformats.org/officeDocument/2006/relationships/hyperlink" Target="http://consult.moretonbay.qld.gov.au/events/3497/popimage_d60297e167379.html" TargetMode="External"/><Relationship Id="rId31" Type="http://schemas.openxmlformats.org/officeDocument/2006/relationships/hyperlink" Target="http://consult.moretonbay.qld.gov.au/portal/mbrcpsv3?pointId=s1332743658181" TargetMode="External"/><Relationship Id="rId44" Type="http://schemas.openxmlformats.org/officeDocument/2006/relationships/hyperlink" Target="http://consult.moretonbay.qld.gov.au/portal/mbrcpsv3?pointId=s1332743658181"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onsult.moretonbay.qld.gov.au/portal/mbrcpsv3?pointId=s1332743658181" TargetMode="External"/><Relationship Id="rId14" Type="http://schemas.openxmlformats.org/officeDocument/2006/relationships/image" Target="media/image1.jpeg"/><Relationship Id="rId22" Type="http://schemas.openxmlformats.org/officeDocument/2006/relationships/hyperlink" Target="http://consult.moretonbay.qld.gov.au/portal/mbrcpsv3?pointId=s1332743658181" TargetMode="External"/><Relationship Id="rId27" Type="http://schemas.openxmlformats.org/officeDocument/2006/relationships/hyperlink" Target="http://consult.moretonbay.qld.gov.au/portal/mbrcpsv3?pointId=s1332743658181" TargetMode="External"/><Relationship Id="rId30" Type="http://schemas.openxmlformats.org/officeDocument/2006/relationships/hyperlink" Target="http://consult.moretonbay.qld.gov.au/portal/mbrcpsv3?pointId=s1332743658181" TargetMode="External"/><Relationship Id="rId35" Type="http://schemas.openxmlformats.org/officeDocument/2006/relationships/hyperlink" Target="http://consult.moretonbay.qld.gov.au/portal/mbrcpsv3?pointId=s1332743658181" TargetMode="External"/><Relationship Id="rId43" Type="http://schemas.openxmlformats.org/officeDocument/2006/relationships/hyperlink" Target="http://consult.moretonbay.qld.gov.au/portal/mbrcpsv3?pointId=s1332743658181" TargetMode="External"/><Relationship Id="rId48" Type="http://schemas.openxmlformats.org/officeDocument/2006/relationships/hyperlink" Target="http://consult.moretonbay.qld.gov.au/events/3497/popimage_d60297e169280.html" TargetMode="External"/><Relationship Id="rId8" Type="http://schemas.openxmlformats.org/officeDocument/2006/relationships/hyperlink" Target="http://consult.moretonbay.qld.gov.au/portal/mbrcpsv3?pointId=s1361751651546"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47</Pages>
  <Words>13065</Words>
  <Characters>74472</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Moreton Bay Regional Council</Company>
  <LinksUpToDate>false</LinksUpToDate>
  <CharactersWithSpaces>87363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Williams</dc:creator>
  <cp:keywords/>
  <dc:description/>
  <cp:lastModifiedBy>Diane Williams</cp:lastModifiedBy>
  <cp:revision>5</cp:revision>
  <dcterms:created xsi:type="dcterms:W3CDTF">2017-07-07T03:30:00Z</dcterms:created>
  <dcterms:modified xsi:type="dcterms:W3CDTF">2017-07-07T04:00:00Z</dcterms:modified>
</cp:coreProperties>
</file>