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7" w:type="pct"/>
        <w:tblCellSpacing w:w="15" w:type="dxa"/>
        <w:tblInd w:w="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58"/>
      </w:tblGrid>
      <w:tr w:rsidR="00A47CC6" w:rsidRPr="00A47CC6" w:rsidTr="00A47CC6">
        <w:trPr>
          <w:tblCellSpacing w:w="15" w:type="dxa"/>
        </w:trPr>
        <w:tc>
          <w:tcPr>
            <w:tcW w:w="15297" w:type="dxa"/>
            <w:tcBorders>
              <w:top w:val="nil"/>
              <w:left w:val="nil"/>
              <w:bottom w:val="nil"/>
              <w:right w:val="nil"/>
            </w:tcBorders>
            <w:shd w:val="clear" w:color="auto" w:fill="CCCCCC"/>
            <w:tcMar>
              <w:top w:w="30" w:type="dxa"/>
              <w:left w:w="30" w:type="dxa"/>
              <w:bottom w:w="30" w:type="dxa"/>
              <w:right w:w="30" w:type="dxa"/>
            </w:tcMar>
            <w:vAlign w:val="center"/>
            <w:hideMark/>
          </w:tcPr>
          <w:p w:rsidR="00A47CC6" w:rsidRPr="00A47CC6" w:rsidRDefault="00A47CC6" w:rsidP="00A47CC6">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A47CC6">
              <w:rPr>
                <w:rFonts w:ascii="Arial" w:eastAsia="Times New Roman" w:hAnsi="Arial" w:cs="Arial"/>
                <w:b/>
                <w:bCs/>
                <w:sz w:val="20"/>
                <w:szCs w:val="20"/>
                <w:lang w:eastAsia="en-AU"/>
              </w:rPr>
              <w:t>Table 7.2.2.1 Requirements for accepted development - All precincts</w:t>
            </w:r>
          </w:p>
        </w:tc>
      </w:tr>
    </w:tbl>
    <w:p w:rsidR="00A47CC6" w:rsidRDefault="00A47CC6"/>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1"/>
        <w:gridCol w:w="9924"/>
        <w:gridCol w:w="1984"/>
        <w:gridCol w:w="2125"/>
      </w:tblGrid>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Requirements for accepted development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2A4FFF" w:rsidRDefault="00A47CC6" w:rsidP="00A47CC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A47CC6" w:rsidRDefault="00A47CC6" w:rsidP="00A47CC6">
            <w:pPr>
              <w:pStyle w:val="ListParagraph"/>
              <w:numPr>
                <w:ilvl w:val="0"/>
                <w:numId w:val="35"/>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A47CC6" w:rsidRPr="00A47CC6" w:rsidRDefault="00A47CC6" w:rsidP="00A47CC6">
            <w:pPr>
              <w:pStyle w:val="ListParagraph"/>
              <w:numPr>
                <w:ilvl w:val="0"/>
                <w:numId w:val="35"/>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p w:rsidR="00A47CC6" w:rsidRPr="00A47CC6" w:rsidRDefault="00A47CC6" w:rsidP="00A47CC6">
            <w:pPr>
              <w:rPr>
                <w:rFonts w:ascii="Arial" w:eastAsia="Times New Roman" w:hAnsi="Arial" w:cs="Arial"/>
                <w:sz w:val="20"/>
                <w:szCs w:val="20"/>
                <w:lang w:eastAsia="en-AU"/>
              </w:rPr>
            </w:pPr>
          </w:p>
        </w:tc>
      </w:tr>
      <w:tr w:rsidR="0032092F" w:rsidRPr="00A47CC6" w:rsidTr="0032092F">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092F" w:rsidRPr="00A47CC6" w:rsidRDefault="0032092F" w:rsidP="00A47CC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47CC6">
              <w:rPr>
                <w:rFonts w:ascii="Arial" w:eastAsia="Times New Roman" w:hAnsi="Arial" w:cs="Arial"/>
                <w:b/>
                <w:bCs/>
                <w:sz w:val="20"/>
                <w:szCs w:val="20"/>
                <w:lang w:eastAsia="en-AU"/>
              </w:rPr>
              <w:t>General requirements</w:t>
            </w:r>
          </w:p>
        </w:tc>
      </w:tr>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A47CC6">
              <w:rPr>
                <w:rFonts w:ascii="Arial" w:eastAsia="Times New Roman" w:hAnsi="Arial" w:cs="Arial"/>
                <w:b/>
                <w:bCs/>
                <w:sz w:val="20"/>
                <w:szCs w:val="20"/>
                <w:lang w:eastAsia="en-AU"/>
              </w:rPr>
              <w:t>Woodfordia</w:t>
            </w:r>
            <w:proofErr w:type="spellEnd"/>
            <w:r w:rsidRPr="00A47CC6">
              <w:rPr>
                <w:rFonts w:ascii="Arial" w:eastAsia="Times New Roman" w:hAnsi="Arial" w:cs="Arial"/>
                <w:b/>
                <w:bCs/>
                <w:sz w:val="20"/>
                <w:szCs w:val="20"/>
                <w:lang w:eastAsia="en-AU"/>
              </w:rPr>
              <w:t xml:space="preserve"> Event</w:t>
            </w:r>
            <w:r w:rsidRPr="00A47CC6">
              <w:rPr>
                <w:rFonts w:ascii="Arial" w:eastAsia="Times New Roman" w:hAnsi="Arial" w:cs="Arial"/>
                <w:sz w:val="20"/>
                <w:szCs w:val="20"/>
                <w:vertAlign w:val="superscript"/>
                <w:lang w:eastAsia="en-AU"/>
              </w:rPr>
              <w:t>(</w:t>
            </w:r>
            <w:hyperlink r:id="rId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rHeight w:val="2085"/>
          <w:tblCellSpacing w:w="15" w:type="dxa"/>
        </w:trPr>
        <w:tc>
          <w:tcPr>
            <w:tcW w:w="120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RAD1</w:t>
            </w:r>
          </w:p>
        </w:tc>
        <w:tc>
          <w:tcPr>
            <w:tcW w:w="989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maximum number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days held at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9"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during a calendar year does not exceed: </w:t>
            </w:r>
          </w:p>
          <w:p w:rsidR="00A47CC6" w:rsidRPr="00A47CC6" w:rsidRDefault="00A47CC6" w:rsidP="00A47CC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fourteen (14) event days</w:t>
            </w:r>
            <w:r w:rsidRPr="00A47CC6">
              <w:rPr>
                <w:rFonts w:ascii="Arial" w:eastAsia="Times New Roman" w:hAnsi="Arial" w:cs="Arial"/>
                <w:sz w:val="20"/>
                <w:szCs w:val="20"/>
                <w:vertAlign w:val="superscript"/>
                <w:lang w:eastAsia="en-AU"/>
              </w:rPr>
              <w:t>(</w:t>
            </w:r>
            <w:hyperlink r:id="rId10" w:anchor="target-d60297e450788" w:tooltip="Event day- A day on which a Woodfordia event occurs." w:history="1">
              <w:r w:rsidRPr="00A47CC6">
                <w:rPr>
                  <w:rFonts w:ascii="Arial" w:eastAsia="Times New Roman" w:hAnsi="Arial" w:cs="Arial"/>
                  <w:color w:val="0000FF"/>
                  <w:sz w:val="20"/>
                  <w:szCs w:val="20"/>
                  <w:vertAlign w:val="superscript"/>
                  <w:lang w:eastAsia="en-AU"/>
                </w:rPr>
                <w:t>92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for grand events</w:t>
            </w:r>
            <w:r w:rsidRPr="00A47CC6">
              <w:rPr>
                <w:rFonts w:ascii="Arial" w:eastAsia="Times New Roman" w:hAnsi="Arial" w:cs="Arial"/>
                <w:sz w:val="20"/>
                <w:szCs w:val="20"/>
                <w:vertAlign w:val="superscript"/>
                <w:lang w:eastAsia="en-AU"/>
              </w:rPr>
              <w:t>(</w:t>
            </w:r>
            <w:hyperlink r:id="rId11" w:anchor="target-d60297e450853" w:tooltip="Grand event- A Woodfordia event with more than 25,000 people in attendance at any one time." w:history="1">
              <w:r w:rsidRPr="00A47CC6">
                <w:rPr>
                  <w:rFonts w:ascii="Arial" w:eastAsia="Times New Roman" w:hAnsi="Arial" w:cs="Arial"/>
                  <w:color w:val="0000FF"/>
                  <w:sz w:val="20"/>
                  <w:szCs w:val="20"/>
                  <w:vertAlign w:val="superscript"/>
                  <w:lang w:eastAsia="en-AU"/>
                </w:rPr>
                <w:t>96</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eighteen (18) event days</w:t>
            </w:r>
            <w:r w:rsidRPr="00A47CC6">
              <w:rPr>
                <w:rFonts w:ascii="Arial" w:eastAsia="Times New Roman" w:hAnsi="Arial" w:cs="Arial"/>
                <w:sz w:val="20"/>
                <w:szCs w:val="20"/>
                <w:vertAlign w:val="superscript"/>
                <w:lang w:eastAsia="en-AU"/>
              </w:rPr>
              <w:t>(</w:t>
            </w:r>
            <w:hyperlink r:id="rId12" w:anchor="target-d60297e450788" w:tooltip="Event day- A day on which a Woodfordia event occurs." w:history="1">
              <w:r w:rsidRPr="00A47CC6">
                <w:rPr>
                  <w:rFonts w:ascii="Arial" w:eastAsia="Times New Roman" w:hAnsi="Arial" w:cs="Arial"/>
                  <w:color w:val="0000FF"/>
                  <w:sz w:val="20"/>
                  <w:szCs w:val="20"/>
                  <w:vertAlign w:val="superscript"/>
                  <w:lang w:eastAsia="en-AU"/>
                </w:rPr>
                <w:t>92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for major events</w:t>
            </w:r>
            <w:r w:rsidRPr="00A47CC6">
              <w:rPr>
                <w:rFonts w:ascii="Arial" w:eastAsia="Times New Roman" w:hAnsi="Arial" w:cs="Arial"/>
                <w:sz w:val="20"/>
                <w:szCs w:val="20"/>
                <w:vertAlign w:val="superscript"/>
                <w:lang w:eastAsia="en-AU"/>
              </w:rPr>
              <w:t>(</w:t>
            </w:r>
            <w:hyperlink r:id="rId13" w:anchor="target-d60297e451024" w:tooltip="Major event- A Woodfordia event with more than 8,000 people and no more than 25,000 people in attendance at any one time." w:history="1">
              <w:r w:rsidRPr="00A47CC6">
                <w:rPr>
                  <w:rFonts w:ascii="Arial" w:eastAsia="Times New Roman" w:hAnsi="Arial" w:cs="Arial"/>
                  <w:color w:val="0000FF"/>
                  <w:sz w:val="20"/>
                  <w:szCs w:val="20"/>
                  <w:vertAlign w:val="superscript"/>
                  <w:lang w:eastAsia="en-AU"/>
                </w:rPr>
                <w:t>97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twenty-</w:t>
            </w:r>
            <w:proofErr w:type="gramEnd"/>
            <w:r w:rsidRPr="00A47CC6">
              <w:rPr>
                <w:rFonts w:ascii="Arial" w:eastAsia="Times New Roman" w:hAnsi="Arial" w:cs="Arial"/>
                <w:sz w:val="20"/>
                <w:szCs w:val="20"/>
                <w:lang w:eastAsia="en-AU"/>
              </w:rPr>
              <w:t>four (24) event days</w:t>
            </w:r>
            <w:r w:rsidRPr="00A47CC6">
              <w:rPr>
                <w:rFonts w:ascii="Arial" w:eastAsia="Times New Roman" w:hAnsi="Arial" w:cs="Arial"/>
                <w:sz w:val="20"/>
                <w:szCs w:val="20"/>
                <w:vertAlign w:val="superscript"/>
                <w:lang w:eastAsia="en-AU"/>
              </w:rPr>
              <w:t>(</w:t>
            </w:r>
            <w:hyperlink r:id="rId14" w:anchor="target-d60297e450788" w:tooltip="Event day- A day on which a Woodfordia event occurs." w:history="1">
              <w:r w:rsidRPr="00A47CC6">
                <w:rPr>
                  <w:rFonts w:ascii="Arial" w:eastAsia="Times New Roman" w:hAnsi="Arial" w:cs="Arial"/>
                  <w:color w:val="0000FF"/>
                  <w:sz w:val="20"/>
                  <w:szCs w:val="20"/>
                  <w:vertAlign w:val="superscript"/>
                  <w:lang w:eastAsia="en-AU"/>
                </w:rPr>
                <w:t>92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for moderate events</w:t>
            </w:r>
            <w:r w:rsidRPr="00A47CC6">
              <w:rPr>
                <w:rFonts w:ascii="Arial" w:eastAsia="Times New Roman" w:hAnsi="Arial" w:cs="Arial"/>
                <w:sz w:val="20"/>
                <w:szCs w:val="20"/>
                <w:vertAlign w:val="superscript"/>
                <w:lang w:eastAsia="en-AU"/>
              </w:rPr>
              <w:t>(</w:t>
            </w:r>
            <w:hyperlink r:id="rId15" w:anchor="target-d60297e451108" w:tooltip="Moderate event- A Woodfordia event with more than 2,000 people and no more than 8,000 people in attendance at any one time." w:history="1">
              <w:r w:rsidRPr="00A47CC6">
                <w:rPr>
                  <w:rFonts w:ascii="Arial" w:eastAsia="Times New Roman" w:hAnsi="Arial" w:cs="Arial"/>
                  <w:color w:val="0000FF"/>
                  <w:sz w:val="20"/>
                  <w:szCs w:val="20"/>
                  <w:vertAlign w:val="superscript"/>
                  <w:lang w:eastAsia="en-AU"/>
                </w:rPr>
                <w:t>99</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bl>
            <w:tblPr>
              <w:tblW w:w="488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580"/>
            </w:tblGrid>
            <w:tr w:rsidR="00A47CC6" w:rsidRPr="00A47CC6" w:rsidTr="008B5B30">
              <w:trPr>
                <w:tblCellSpacing w:w="15" w:type="dxa"/>
              </w:trPr>
              <w:tc>
                <w:tcPr>
                  <w:tcW w:w="9520"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There is no maximum number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1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days for minor events</w:t>
                  </w:r>
                  <w:r w:rsidRPr="00A47CC6">
                    <w:rPr>
                      <w:rFonts w:ascii="Arial" w:eastAsia="Times New Roman" w:hAnsi="Arial" w:cs="Arial"/>
                      <w:sz w:val="20"/>
                      <w:szCs w:val="20"/>
                      <w:vertAlign w:val="superscript"/>
                      <w:lang w:eastAsia="en-AU"/>
                    </w:rPr>
                    <w:t>(</w:t>
                  </w:r>
                  <w:hyperlink r:id="rId17" w:anchor="target-d60297e451091" w:tooltip="Minor event- A Woodfordia event with more than 350 people and no more than 2,000 people in attendance at any one time." w:history="1">
                    <w:r w:rsidRPr="00A47CC6">
                      <w:rPr>
                        <w:rFonts w:ascii="Arial" w:eastAsia="Times New Roman" w:hAnsi="Arial" w:cs="Arial"/>
                        <w:color w:val="0000FF"/>
                        <w:sz w:val="20"/>
                        <w:szCs w:val="20"/>
                        <w:vertAlign w:val="superscript"/>
                        <w:lang w:eastAsia="en-AU"/>
                      </w:rPr>
                      <w:t>98</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or smaller events held at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8"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per calendar year. </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RAD2</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Event entertainment</w:t>
            </w:r>
            <w:r w:rsidRPr="00A47CC6">
              <w:rPr>
                <w:rFonts w:ascii="Arial" w:eastAsia="Times New Roman" w:hAnsi="Arial" w:cs="Arial"/>
                <w:sz w:val="20"/>
                <w:szCs w:val="20"/>
                <w:vertAlign w:val="superscript"/>
                <w:lang w:eastAsia="en-AU"/>
              </w:rPr>
              <w:t>(</w:t>
            </w:r>
            <w:hyperlink r:id="rId19" w:anchor="target-d60297e450799" w:tooltip="Event entertainment - Activities involving the amplification of sound to audiences, as part of a Woodfordia event." w:history="1">
              <w:r w:rsidRPr="00A47CC6">
                <w:rPr>
                  <w:rFonts w:ascii="Arial" w:eastAsia="Times New Roman" w:hAnsi="Arial" w:cs="Arial"/>
                  <w:color w:val="0000FF"/>
                  <w:sz w:val="20"/>
                  <w:szCs w:val="20"/>
                  <w:vertAlign w:val="superscript"/>
                  <w:lang w:eastAsia="en-AU"/>
                </w:rPr>
                <w:t>93</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occurs only in the Festival valley precinct or in a building designed to mitigate the impact of noise;</w:t>
            </w:r>
          </w:p>
          <w:p w:rsidR="00A47CC6" w:rsidRPr="00A47CC6" w:rsidRDefault="00A47CC6" w:rsidP="00A47CC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does</w:t>
            </w:r>
            <w:proofErr w:type="gramEnd"/>
            <w:r w:rsidRPr="00A47CC6">
              <w:rPr>
                <w:rFonts w:ascii="Arial" w:eastAsia="Times New Roman" w:hAnsi="Arial" w:cs="Arial"/>
                <w:sz w:val="20"/>
                <w:szCs w:val="20"/>
                <w:lang w:eastAsia="en-AU"/>
              </w:rPr>
              <w:t xml:space="preserve"> not impact on the amenity of surrounding sensitive land uses.</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RAD3</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Event facilities</w:t>
            </w:r>
            <w:r w:rsidRPr="00A47CC6">
              <w:rPr>
                <w:rFonts w:ascii="Arial" w:eastAsia="Times New Roman" w:hAnsi="Arial" w:cs="Arial"/>
                <w:sz w:val="20"/>
                <w:szCs w:val="20"/>
                <w:vertAlign w:val="superscript"/>
                <w:lang w:eastAsia="en-AU"/>
              </w:rPr>
              <w:t>(</w:t>
            </w:r>
            <w:hyperlink r:id="rId20" w:anchor="target-d60297e450810" w:tooltip="Event facilities- Temporary and permanent activities, services and infrastructure associated with and subordinate to the conduct of a Woodfordia event.  The term includes shops, food and drink outlets, offices communication and broadcasting facilities, kindred environmental, cultural and educational tenancies, emergency and medical facilities, ablution facilities and the like, as well as solid waste management, waste water management and water supply management.  The term does not include activities and services operated outside of event days, with the exception of the operation of permanent infrastructure and the storage of ancillary event equipment on the site." w:history="1">
              <w:r w:rsidRPr="00A47CC6">
                <w:rPr>
                  <w:rFonts w:ascii="Arial" w:eastAsia="Times New Roman" w:hAnsi="Arial" w:cs="Arial"/>
                  <w:color w:val="0000FF"/>
                  <w:sz w:val="20"/>
                  <w:szCs w:val="20"/>
                  <w:vertAlign w:val="superscript"/>
                  <w:lang w:eastAsia="en-AU"/>
                </w:rPr>
                <w:t>94</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occur only within the Festival valley precinct or Event facilities precinct;</w:t>
            </w:r>
          </w:p>
          <w:p w:rsidR="00A47CC6" w:rsidRPr="00A47CC6" w:rsidRDefault="00A47CC6" w:rsidP="00A47CC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are</w:t>
            </w:r>
            <w:proofErr w:type="gramEnd"/>
            <w:r w:rsidRPr="00A47CC6">
              <w:rPr>
                <w:rFonts w:ascii="Arial" w:eastAsia="Times New Roman" w:hAnsi="Arial" w:cs="Arial"/>
                <w:sz w:val="20"/>
                <w:szCs w:val="20"/>
                <w:lang w:eastAsia="en-AU"/>
              </w:rPr>
              <w:t xml:space="preserve"> adequately provided to meet the needs of event participants.</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RAD4</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Event camping</w:t>
            </w:r>
            <w:r w:rsidRPr="00A47CC6">
              <w:rPr>
                <w:rFonts w:ascii="Arial" w:eastAsia="Times New Roman" w:hAnsi="Arial" w:cs="Arial"/>
                <w:sz w:val="20"/>
                <w:szCs w:val="20"/>
                <w:vertAlign w:val="superscript"/>
                <w:lang w:eastAsia="en-AU"/>
              </w:rPr>
              <w:t>(</w:t>
            </w:r>
            <w:hyperlink r:id="rId21" w:anchor="target-d60297e450777" w:tooltip="Event camping- For Siting of tents, camper-trailers, caravans and the like, where participants are involved in an event at Woodfordia.  The term includes any associated vehicle parking and amenities." w:history="1">
              <w:r w:rsidRPr="00A47CC6">
                <w:rPr>
                  <w:rFonts w:ascii="Arial" w:eastAsia="Times New Roman" w:hAnsi="Arial" w:cs="Arial"/>
                  <w:color w:val="0000FF"/>
                  <w:sz w:val="20"/>
                  <w:szCs w:val="20"/>
                  <w:vertAlign w:val="superscript"/>
                  <w:lang w:eastAsia="en-AU"/>
                </w:rPr>
                <w:t>91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screened from view from outside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22"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through the placement of temporary screening for the duration of the event.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rHeight w:val="1980"/>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RAD5</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Event parking</w:t>
            </w:r>
            <w:r w:rsidRPr="00A47CC6">
              <w:rPr>
                <w:rFonts w:ascii="Arial" w:eastAsia="Times New Roman" w:hAnsi="Arial" w:cs="Arial"/>
                <w:sz w:val="20"/>
                <w:szCs w:val="20"/>
                <w:vertAlign w:val="superscript"/>
                <w:lang w:eastAsia="en-AU"/>
              </w:rPr>
              <w:t>(</w:t>
            </w:r>
            <w:hyperlink r:id="rId23" w:anchor="target-d60297e450821" w:tooltip="Event parking- Parking of vehicles at Woodfordia during a Woodfordia event." w:history="1">
              <w:r w:rsidRPr="00A47CC6">
                <w:rPr>
                  <w:rFonts w:ascii="Arial" w:eastAsia="Times New Roman" w:hAnsi="Arial" w:cs="Arial"/>
                  <w:color w:val="0000FF"/>
                  <w:sz w:val="20"/>
                  <w:szCs w:val="20"/>
                  <w:vertAlign w:val="superscript"/>
                  <w:lang w:eastAsia="en-AU"/>
                </w:rPr>
                <w:t>95</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during a grand event</w:t>
            </w:r>
            <w:r w:rsidRPr="00A47CC6">
              <w:rPr>
                <w:rFonts w:ascii="Arial" w:eastAsia="Times New Roman" w:hAnsi="Arial" w:cs="Arial"/>
                <w:sz w:val="20"/>
                <w:szCs w:val="20"/>
                <w:vertAlign w:val="superscript"/>
                <w:lang w:eastAsia="en-AU"/>
              </w:rPr>
              <w:t>(</w:t>
            </w:r>
            <w:hyperlink r:id="rId24" w:anchor="target-d60297e450853" w:tooltip="Grand event- A Woodfordia event with more than 25,000 people in attendance at any one time." w:history="1">
              <w:r w:rsidRPr="00A47CC6">
                <w:rPr>
                  <w:rFonts w:ascii="Arial" w:eastAsia="Times New Roman" w:hAnsi="Arial" w:cs="Arial"/>
                  <w:color w:val="0000FF"/>
                  <w:sz w:val="20"/>
                  <w:szCs w:val="20"/>
                  <w:vertAlign w:val="superscript"/>
                  <w:lang w:eastAsia="en-AU"/>
                </w:rPr>
                <w:t>96</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or a major event</w:t>
            </w:r>
            <w:r w:rsidRPr="00A47CC6">
              <w:rPr>
                <w:rFonts w:ascii="Arial" w:eastAsia="Times New Roman" w:hAnsi="Arial" w:cs="Arial"/>
                <w:sz w:val="20"/>
                <w:szCs w:val="20"/>
                <w:vertAlign w:val="superscript"/>
                <w:lang w:eastAsia="en-AU"/>
              </w:rPr>
              <w:t>(</w:t>
            </w:r>
            <w:hyperlink r:id="rId25" w:anchor="target-d60297e451024" w:tooltip="Major event- A Woodfordia event with more than 8,000 people and no more than 25,000 people in attendance at any one time." w:history="1">
              <w:r w:rsidRPr="00A47CC6">
                <w:rPr>
                  <w:rFonts w:ascii="Arial" w:eastAsia="Times New Roman" w:hAnsi="Arial" w:cs="Arial"/>
                  <w:color w:val="0000FF"/>
                  <w:sz w:val="20"/>
                  <w:szCs w:val="20"/>
                  <w:vertAlign w:val="superscript"/>
                  <w:lang w:eastAsia="en-AU"/>
                </w:rPr>
                <w:t>97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occurs only within the Eastern, Event support or Festival valley precincts or within the Camping precinct (part of Lot 7 on RP840560 only); </w:t>
            </w:r>
          </w:p>
          <w:p w:rsidR="00A47CC6" w:rsidRPr="00A47CC6" w:rsidRDefault="00A47CC6" w:rsidP="00A47CC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during a moderate event</w:t>
            </w:r>
            <w:r w:rsidRPr="00A47CC6">
              <w:rPr>
                <w:rFonts w:ascii="Arial" w:eastAsia="Times New Roman" w:hAnsi="Arial" w:cs="Arial"/>
                <w:sz w:val="20"/>
                <w:szCs w:val="20"/>
                <w:vertAlign w:val="superscript"/>
                <w:lang w:eastAsia="en-AU"/>
              </w:rPr>
              <w:t>(</w:t>
            </w:r>
            <w:hyperlink r:id="rId26" w:anchor="target-d60297e451108" w:tooltip="Moderate event- A Woodfordia event with more than 2,000 people and no more than 8,000 people in attendance at any one time." w:history="1">
              <w:r w:rsidRPr="00A47CC6">
                <w:rPr>
                  <w:rFonts w:ascii="Arial" w:eastAsia="Times New Roman" w:hAnsi="Arial" w:cs="Arial"/>
                  <w:color w:val="0000FF"/>
                  <w:sz w:val="20"/>
                  <w:szCs w:val="20"/>
                  <w:vertAlign w:val="superscript"/>
                  <w:lang w:eastAsia="en-AU"/>
                </w:rPr>
                <w:t>99</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or minor event</w:t>
            </w:r>
            <w:r w:rsidRPr="00A47CC6">
              <w:rPr>
                <w:rFonts w:ascii="Arial" w:eastAsia="Times New Roman" w:hAnsi="Arial" w:cs="Arial"/>
                <w:sz w:val="20"/>
                <w:szCs w:val="20"/>
                <w:vertAlign w:val="superscript"/>
                <w:lang w:eastAsia="en-AU"/>
              </w:rPr>
              <w:t>(</w:t>
            </w:r>
            <w:hyperlink r:id="rId27" w:anchor="target-d60297e451091" w:tooltip="Minor event- A Woodfordia event with more than 350 people and no more than 2,000 people in attendance at any one time." w:history="1">
              <w:r w:rsidRPr="00A47CC6">
                <w:rPr>
                  <w:rFonts w:ascii="Arial" w:eastAsia="Times New Roman" w:hAnsi="Arial" w:cs="Arial"/>
                  <w:color w:val="0000FF"/>
                  <w:sz w:val="20"/>
                  <w:szCs w:val="20"/>
                  <w:vertAlign w:val="superscript"/>
                  <w:lang w:eastAsia="en-AU"/>
                </w:rPr>
                <w:t>98</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occurs only within the Event support or Festival valley precincts.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rHeight w:val="1890"/>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RAD6</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All persons not directly associated with the setting up or dismantling of a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2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must: </w:t>
            </w:r>
          </w:p>
          <w:p w:rsidR="00A47CC6" w:rsidRPr="00A47CC6" w:rsidRDefault="00A47CC6" w:rsidP="00A47CC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not enter the site more than three (3) days prior to a grand event</w:t>
            </w:r>
            <w:r w:rsidRPr="00A47CC6">
              <w:rPr>
                <w:rFonts w:ascii="Arial" w:eastAsia="Times New Roman" w:hAnsi="Arial" w:cs="Arial"/>
                <w:sz w:val="20"/>
                <w:szCs w:val="20"/>
                <w:vertAlign w:val="superscript"/>
                <w:lang w:eastAsia="en-AU"/>
              </w:rPr>
              <w:t>(</w:t>
            </w:r>
            <w:hyperlink r:id="rId29" w:anchor="target-d60297e450853" w:tooltip="Grand event- A Woodfordia event with more than 25,000 people in attendance at any one time." w:history="1">
              <w:r w:rsidRPr="00A47CC6">
                <w:rPr>
                  <w:rFonts w:ascii="Arial" w:eastAsia="Times New Roman" w:hAnsi="Arial" w:cs="Arial"/>
                  <w:color w:val="0000FF"/>
                  <w:sz w:val="20"/>
                  <w:szCs w:val="20"/>
                  <w:vertAlign w:val="superscript"/>
                  <w:lang w:eastAsia="en-AU"/>
                </w:rPr>
                <w:t>96</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or major event</w:t>
            </w:r>
            <w:r w:rsidRPr="00A47CC6">
              <w:rPr>
                <w:rFonts w:ascii="Arial" w:eastAsia="Times New Roman" w:hAnsi="Arial" w:cs="Arial"/>
                <w:sz w:val="20"/>
                <w:szCs w:val="20"/>
                <w:vertAlign w:val="superscript"/>
                <w:lang w:eastAsia="en-AU"/>
              </w:rPr>
              <w:t>(</w:t>
            </w:r>
            <w:hyperlink r:id="rId30" w:anchor="target-d60297e451024" w:tooltip="Major event- A Woodfordia event with more than 8,000 people and no more than 25,000 people in attendance at any one time." w:history="1">
              <w:r w:rsidRPr="00A47CC6">
                <w:rPr>
                  <w:rFonts w:ascii="Arial" w:eastAsia="Times New Roman" w:hAnsi="Arial" w:cs="Arial"/>
                  <w:color w:val="0000FF"/>
                  <w:sz w:val="20"/>
                  <w:szCs w:val="20"/>
                  <w:vertAlign w:val="superscript"/>
                  <w:lang w:eastAsia="en-AU"/>
                </w:rPr>
                <w:t>97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commencing or one (1) day prior to a moderate event</w:t>
            </w:r>
            <w:r w:rsidRPr="00A47CC6">
              <w:rPr>
                <w:rFonts w:ascii="Arial" w:eastAsia="Times New Roman" w:hAnsi="Arial" w:cs="Arial"/>
                <w:sz w:val="20"/>
                <w:szCs w:val="20"/>
                <w:vertAlign w:val="superscript"/>
                <w:lang w:eastAsia="en-AU"/>
              </w:rPr>
              <w:t>(</w:t>
            </w:r>
            <w:hyperlink r:id="rId31" w:anchor="target-d60297e451108" w:tooltip="Moderate event- A Woodfordia event with more than 2,000 people and no more than 8,000 people in attendance at any one time." w:history="1">
              <w:r w:rsidRPr="00A47CC6">
                <w:rPr>
                  <w:rFonts w:ascii="Arial" w:eastAsia="Times New Roman" w:hAnsi="Arial" w:cs="Arial"/>
                  <w:color w:val="0000FF"/>
                  <w:sz w:val="20"/>
                  <w:szCs w:val="20"/>
                  <w:vertAlign w:val="superscript"/>
                  <w:lang w:eastAsia="en-AU"/>
                </w:rPr>
                <w:t>99</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or minor event</w:t>
            </w:r>
            <w:r w:rsidRPr="00A47CC6">
              <w:rPr>
                <w:rFonts w:ascii="Arial" w:eastAsia="Times New Roman" w:hAnsi="Arial" w:cs="Arial"/>
                <w:sz w:val="20"/>
                <w:szCs w:val="20"/>
                <w:vertAlign w:val="superscript"/>
                <w:lang w:eastAsia="en-AU"/>
              </w:rPr>
              <w:t>(</w:t>
            </w:r>
            <w:hyperlink r:id="rId32" w:anchor="target-d60297e451091" w:tooltip="Minor event- A Woodfordia event with more than 350 people and no more than 2,000 people in attendance at any one time." w:history="1">
              <w:r w:rsidRPr="00A47CC6">
                <w:rPr>
                  <w:rFonts w:ascii="Arial" w:eastAsia="Times New Roman" w:hAnsi="Arial" w:cs="Arial"/>
                  <w:color w:val="0000FF"/>
                  <w:sz w:val="20"/>
                  <w:szCs w:val="20"/>
                  <w:vertAlign w:val="superscript"/>
                  <w:lang w:eastAsia="en-AU"/>
                </w:rPr>
                <w:t>98</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commencing; </w:t>
            </w:r>
          </w:p>
          <w:p w:rsidR="00A47CC6" w:rsidRPr="00A47CC6" w:rsidRDefault="00A47CC6" w:rsidP="00A47CC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vacate the site within three (3) days of completion of a grand event</w:t>
            </w:r>
            <w:r w:rsidRPr="00A47CC6">
              <w:rPr>
                <w:rFonts w:ascii="Arial" w:eastAsia="Times New Roman" w:hAnsi="Arial" w:cs="Arial"/>
                <w:sz w:val="20"/>
                <w:szCs w:val="20"/>
                <w:vertAlign w:val="superscript"/>
                <w:lang w:eastAsia="en-AU"/>
              </w:rPr>
              <w:t>(</w:t>
            </w:r>
            <w:hyperlink r:id="rId33" w:anchor="target-d60297e450853" w:tooltip="Grand event- A Woodfordia event with more than 25,000 people in attendance at any one time." w:history="1">
              <w:r w:rsidRPr="00A47CC6">
                <w:rPr>
                  <w:rFonts w:ascii="Arial" w:eastAsia="Times New Roman" w:hAnsi="Arial" w:cs="Arial"/>
                  <w:color w:val="0000FF"/>
                  <w:sz w:val="20"/>
                  <w:szCs w:val="20"/>
                  <w:vertAlign w:val="superscript"/>
                  <w:lang w:eastAsia="en-AU"/>
                </w:rPr>
                <w:t>96</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or major event</w:t>
            </w:r>
            <w:r w:rsidRPr="00A47CC6">
              <w:rPr>
                <w:rFonts w:ascii="Arial" w:eastAsia="Times New Roman" w:hAnsi="Arial" w:cs="Arial"/>
                <w:sz w:val="20"/>
                <w:szCs w:val="20"/>
                <w:vertAlign w:val="superscript"/>
                <w:lang w:eastAsia="en-AU"/>
              </w:rPr>
              <w:t>(</w:t>
            </w:r>
            <w:hyperlink r:id="rId34" w:anchor="target-d60297e451024" w:tooltip="Major event- A Woodfordia event with more than 8,000 people and no more than 25,000 people in attendance at any one time." w:history="1">
              <w:r w:rsidRPr="00A47CC6">
                <w:rPr>
                  <w:rFonts w:ascii="Arial" w:eastAsia="Times New Roman" w:hAnsi="Arial" w:cs="Arial"/>
                  <w:color w:val="0000FF"/>
                  <w:sz w:val="20"/>
                  <w:szCs w:val="20"/>
                  <w:vertAlign w:val="superscript"/>
                  <w:lang w:eastAsia="en-AU"/>
                </w:rPr>
                <w:t>97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and one (1) day of completion of a moderate event</w:t>
            </w:r>
            <w:r w:rsidRPr="00A47CC6">
              <w:rPr>
                <w:rFonts w:ascii="Arial" w:eastAsia="Times New Roman" w:hAnsi="Arial" w:cs="Arial"/>
                <w:sz w:val="20"/>
                <w:szCs w:val="20"/>
                <w:vertAlign w:val="superscript"/>
                <w:lang w:eastAsia="en-AU"/>
              </w:rPr>
              <w:t>(</w:t>
            </w:r>
            <w:hyperlink r:id="rId35" w:anchor="target-d60297e451108" w:tooltip="Moderate event- A Woodfordia event with more than 2,000 people and no more than 8,000 people in attendance at any one time." w:history="1">
              <w:r w:rsidRPr="00A47CC6">
                <w:rPr>
                  <w:rFonts w:ascii="Arial" w:eastAsia="Times New Roman" w:hAnsi="Arial" w:cs="Arial"/>
                  <w:color w:val="0000FF"/>
                  <w:sz w:val="20"/>
                  <w:szCs w:val="20"/>
                  <w:vertAlign w:val="superscript"/>
                  <w:lang w:eastAsia="en-AU"/>
                </w:rPr>
                <w:t>99</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or minor event</w:t>
            </w:r>
            <w:r w:rsidRPr="00A47CC6">
              <w:rPr>
                <w:rFonts w:ascii="Arial" w:eastAsia="Times New Roman" w:hAnsi="Arial" w:cs="Arial"/>
                <w:sz w:val="20"/>
                <w:szCs w:val="20"/>
                <w:vertAlign w:val="superscript"/>
                <w:lang w:eastAsia="en-AU"/>
              </w:rPr>
              <w:t>(</w:t>
            </w:r>
            <w:hyperlink r:id="rId36" w:anchor="target-d60297e451091" w:tooltip="Minor event- A Woodfordia event with more than 350 people and no more than 2,000 people in attendance at any one time." w:history="1">
              <w:r w:rsidRPr="00A47CC6">
                <w:rPr>
                  <w:rFonts w:ascii="Arial" w:eastAsia="Times New Roman" w:hAnsi="Arial" w:cs="Arial"/>
                  <w:color w:val="0000FF"/>
                  <w:sz w:val="20"/>
                  <w:szCs w:val="20"/>
                  <w:vertAlign w:val="superscript"/>
                  <w:lang w:eastAsia="en-AU"/>
                </w:rPr>
                <w:t>98</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RAD7</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events</w:t>
            </w:r>
            <w:r w:rsidRPr="00A47CC6">
              <w:rPr>
                <w:rFonts w:ascii="Arial" w:eastAsia="Times New Roman" w:hAnsi="Arial" w:cs="Arial"/>
                <w:sz w:val="20"/>
                <w:szCs w:val="20"/>
                <w:vertAlign w:val="superscript"/>
                <w:lang w:eastAsia="en-AU"/>
              </w:rPr>
              <w:t>(</w:t>
            </w:r>
            <w:hyperlink r:id="rId3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are conducted in accordance with an event management plan, submitted for approval by Council prior to the event.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RAD8</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An event management plan is to:</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be submitted to Council at least eight (8) weeks prior to the public promotion and ticket sales of a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3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identify how the various aspects and potential adverse impacts of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39"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will be managed; </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demonstrate how all necessary services and facilities will be provided, including potable water and solid waste and waste water management; </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address acoustic management and bushfire management where dedicated management plans have not been previously prepared and approved by the relevant authorities; </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address transport and access issues by a plan approved by Council, Department of Transport and Main Roads and Queensland Police Service, for a </w:t>
            </w:r>
          </w:p>
          <w:p w:rsidR="00A47CC6" w:rsidRPr="00A47CC6" w:rsidRDefault="00A47CC6" w:rsidP="00A47CC6">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Minor event</w:t>
            </w:r>
            <w:r w:rsidRPr="00A47CC6">
              <w:rPr>
                <w:rFonts w:ascii="Arial" w:eastAsia="Times New Roman" w:hAnsi="Arial" w:cs="Arial"/>
                <w:sz w:val="20"/>
                <w:szCs w:val="20"/>
                <w:vertAlign w:val="superscript"/>
                <w:lang w:eastAsia="en-AU"/>
              </w:rPr>
              <w:t>(</w:t>
            </w:r>
            <w:hyperlink r:id="rId40" w:anchor="target-d60297e451091" w:tooltip="Minor event- A Woodfordia event with more than 350 people and no more than 2,000 people in attendance at any one time." w:history="1">
              <w:r w:rsidRPr="00A47CC6">
                <w:rPr>
                  <w:rFonts w:ascii="Arial" w:eastAsia="Times New Roman" w:hAnsi="Arial" w:cs="Arial"/>
                  <w:color w:val="0000FF"/>
                  <w:sz w:val="20"/>
                  <w:szCs w:val="20"/>
                  <w:vertAlign w:val="superscript"/>
                  <w:lang w:eastAsia="en-AU"/>
                </w:rPr>
                <w:t>98</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 Traffic management plan </w:t>
            </w:r>
          </w:p>
          <w:p w:rsidR="00A47CC6" w:rsidRPr="00A47CC6" w:rsidRDefault="00A47CC6" w:rsidP="00A47CC6">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Grand event</w:t>
            </w:r>
            <w:r w:rsidRPr="00A47CC6">
              <w:rPr>
                <w:rFonts w:ascii="Arial" w:eastAsia="Times New Roman" w:hAnsi="Arial" w:cs="Arial"/>
                <w:sz w:val="20"/>
                <w:szCs w:val="20"/>
                <w:vertAlign w:val="superscript"/>
                <w:lang w:eastAsia="en-AU"/>
              </w:rPr>
              <w:t>(</w:t>
            </w:r>
            <w:hyperlink r:id="rId41" w:anchor="target-d60297e450853" w:tooltip="Grand event- A Woodfordia event with more than 25,000 people in attendance at any one time." w:history="1">
              <w:r w:rsidRPr="00A47CC6">
                <w:rPr>
                  <w:rFonts w:ascii="Arial" w:eastAsia="Times New Roman" w:hAnsi="Arial" w:cs="Arial"/>
                  <w:color w:val="0000FF"/>
                  <w:sz w:val="20"/>
                  <w:szCs w:val="20"/>
                  <w:vertAlign w:val="superscript"/>
                  <w:lang w:eastAsia="en-AU"/>
                </w:rPr>
                <w:t>96</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Major event</w:t>
            </w:r>
            <w:r w:rsidRPr="00A47CC6">
              <w:rPr>
                <w:rFonts w:ascii="Arial" w:eastAsia="Times New Roman" w:hAnsi="Arial" w:cs="Arial"/>
                <w:sz w:val="20"/>
                <w:szCs w:val="20"/>
                <w:vertAlign w:val="superscript"/>
                <w:lang w:eastAsia="en-AU"/>
              </w:rPr>
              <w:t>(</w:t>
            </w:r>
            <w:hyperlink r:id="rId42" w:anchor="target-d60297e451024" w:tooltip="Major event- A Woodfordia event with more than 8,000 people and no more than 25,000 people in attendance at any one time." w:history="1">
              <w:r w:rsidRPr="00A47CC6">
                <w:rPr>
                  <w:rFonts w:ascii="Arial" w:eastAsia="Times New Roman" w:hAnsi="Arial" w:cs="Arial"/>
                  <w:color w:val="0000FF"/>
                  <w:sz w:val="20"/>
                  <w:szCs w:val="20"/>
                  <w:vertAlign w:val="superscript"/>
                  <w:lang w:eastAsia="en-AU"/>
                </w:rPr>
                <w:t>97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or Moderate event</w:t>
            </w:r>
            <w:r w:rsidRPr="00A47CC6">
              <w:rPr>
                <w:rFonts w:ascii="Arial" w:eastAsia="Times New Roman" w:hAnsi="Arial" w:cs="Arial"/>
                <w:sz w:val="20"/>
                <w:szCs w:val="20"/>
                <w:vertAlign w:val="superscript"/>
                <w:lang w:eastAsia="en-AU"/>
              </w:rPr>
              <w:t>(</w:t>
            </w:r>
            <w:hyperlink r:id="rId43" w:anchor="target-d60297e451108" w:tooltip="Moderate event- A Woodfordia event with more than 2,000 people and no more than 8,000 people in attendance at any one time." w:history="1">
              <w:r w:rsidRPr="00A47CC6">
                <w:rPr>
                  <w:rFonts w:ascii="Arial" w:eastAsia="Times New Roman" w:hAnsi="Arial" w:cs="Arial"/>
                  <w:color w:val="0000FF"/>
                  <w:sz w:val="20"/>
                  <w:szCs w:val="20"/>
                  <w:vertAlign w:val="superscript"/>
                  <w:lang w:eastAsia="en-AU"/>
                </w:rPr>
                <w:t>99</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 Transport and access management plan. </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address water quality management in accordance with the requirements of the Environmental Protection (Water) Policy 2009 – Stanley River environmental values and water quality objectives (July 2010); </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incorporate an emergency management plan, which outlines suitable communication and evacuation procedures, including traffic management, during an emergency on the site (including bushfire, flood and landslide); </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include provisions to avoid potential harm to koalas on the site during an event, including restricting domestic animals being brought to the site and restricting vehicle speeds at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44"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during a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4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lastRenderedPageBreak/>
              <w:t xml:space="preserve">establish a priority contact phone number for local residents during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events</w:t>
            </w:r>
            <w:r w:rsidRPr="00A47CC6">
              <w:rPr>
                <w:rFonts w:ascii="Arial" w:eastAsia="Times New Roman" w:hAnsi="Arial" w:cs="Arial"/>
                <w:sz w:val="20"/>
                <w:szCs w:val="20"/>
                <w:vertAlign w:val="superscript"/>
                <w:lang w:eastAsia="en-AU"/>
              </w:rPr>
              <w:t>(</w:t>
            </w:r>
            <w:hyperlink r:id="rId4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to report security issues, noise complaints, traffic issues or other event-related issues; </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be consistent with the requirements of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local plan code and the relevant provisions of any past approvals;</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include new and improved practices that have been developed as a result of the experiences that have occurred in the conduct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events</w:t>
            </w:r>
            <w:r w:rsidRPr="00A47CC6">
              <w:rPr>
                <w:rFonts w:ascii="Arial" w:eastAsia="Times New Roman" w:hAnsi="Arial" w:cs="Arial"/>
                <w:sz w:val="20"/>
                <w:szCs w:val="20"/>
                <w:vertAlign w:val="superscript"/>
                <w:lang w:eastAsia="en-AU"/>
              </w:rPr>
              <w:t>(</w:t>
            </w:r>
            <w:hyperlink r:id="rId4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be prepared in consultation with relevant authorities including the Queensland Police Service, Moreton Bay Regional Council and where necessary and the Queensland Fire and Rescue Service; </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in the case of a grand event</w:t>
            </w:r>
            <w:r w:rsidRPr="00A47CC6">
              <w:rPr>
                <w:rFonts w:ascii="Arial" w:eastAsia="Times New Roman" w:hAnsi="Arial" w:cs="Arial"/>
                <w:sz w:val="20"/>
                <w:szCs w:val="20"/>
                <w:vertAlign w:val="superscript"/>
                <w:lang w:eastAsia="en-AU"/>
              </w:rPr>
              <w:t>(</w:t>
            </w:r>
            <w:hyperlink r:id="rId48" w:anchor="target-d60297e450853" w:tooltip="Grand event- A Woodfordia event with more than 25,000 people in attendance at any one time." w:history="1">
              <w:r w:rsidRPr="00A47CC6">
                <w:rPr>
                  <w:rFonts w:ascii="Arial" w:eastAsia="Times New Roman" w:hAnsi="Arial" w:cs="Arial"/>
                  <w:color w:val="0000FF"/>
                  <w:sz w:val="20"/>
                  <w:szCs w:val="20"/>
                  <w:vertAlign w:val="superscript"/>
                  <w:lang w:eastAsia="en-AU"/>
                </w:rPr>
                <w:t>96</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or major event</w:t>
            </w:r>
            <w:r w:rsidRPr="00A47CC6">
              <w:rPr>
                <w:rFonts w:ascii="Arial" w:eastAsia="Times New Roman" w:hAnsi="Arial" w:cs="Arial"/>
                <w:sz w:val="20"/>
                <w:szCs w:val="20"/>
                <w:vertAlign w:val="superscript"/>
                <w:lang w:eastAsia="en-AU"/>
              </w:rPr>
              <w:t>(</w:t>
            </w:r>
            <w:hyperlink r:id="rId49" w:anchor="target-d60297e451024" w:tooltip="Major event- A Woodfordia event with more than 8,000 people and no more than 25,000 people in attendance at any one time." w:history="1">
              <w:r w:rsidRPr="00A47CC6">
                <w:rPr>
                  <w:rFonts w:ascii="Arial" w:eastAsia="Times New Roman" w:hAnsi="Arial" w:cs="Arial"/>
                  <w:color w:val="0000FF"/>
                  <w:sz w:val="20"/>
                  <w:szCs w:val="20"/>
                  <w:vertAlign w:val="superscript"/>
                  <w:lang w:eastAsia="en-AU"/>
                </w:rPr>
                <w:t>97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include provision for consultation with the neighbouring properties at least 30 days prior to the event; </w:t>
            </w:r>
          </w:p>
          <w:p w:rsidR="00A47CC6" w:rsidRPr="00A47CC6" w:rsidRDefault="00A47CC6" w:rsidP="00A47CC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be</w:t>
            </w:r>
            <w:proofErr w:type="gramEnd"/>
            <w:r w:rsidRPr="00A47CC6">
              <w:rPr>
                <w:rFonts w:ascii="Arial" w:eastAsia="Times New Roman" w:hAnsi="Arial" w:cs="Arial"/>
                <w:sz w:val="20"/>
                <w:szCs w:val="20"/>
                <w:lang w:eastAsia="en-AU"/>
              </w:rPr>
              <w:t xml:space="preserve"> implemented as approved including any variations or conditions imposed.</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rHeight w:val="1725"/>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RAD9</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Where an event management plan is applicable to more than one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50"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 opportunity for the review of the event management plan after each event is to be provided, having regard to the operation of and any complaints received during the previous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5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bl>
            <w:tblPr>
              <w:tblW w:w="494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2"/>
            </w:tblGrid>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To remove any doubt, nothing in this requirement prevents the submission and Council approval of an event management plan that is applicable to more than one event. </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rHeight w:val="3075"/>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RAD10</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controller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52"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to prepare, maintain and make publicly available, a three (3) year program of upcoming minor events</w:t>
            </w:r>
            <w:r w:rsidRPr="00A47CC6">
              <w:rPr>
                <w:rFonts w:ascii="Arial" w:eastAsia="Times New Roman" w:hAnsi="Arial" w:cs="Arial"/>
                <w:sz w:val="20"/>
                <w:szCs w:val="20"/>
                <w:vertAlign w:val="superscript"/>
                <w:lang w:eastAsia="en-AU"/>
              </w:rPr>
              <w:t>(</w:t>
            </w:r>
            <w:hyperlink r:id="rId53" w:anchor="target-d60297e451091" w:tooltip="Minor event- A Woodfordia event with more than 350 people and no more than 2,000 people in attendance at any one time." w:history="1">
              <w:r w:rsidRPr="00A47CC6">
                <w:rPr>
                  <w:rFonts w:ascii="Arial" w:eastAsia="Times New Roman" w:hAnsi="Arial" w:cs="Arial"/>
                  <w:color w:val="0000FF"/>
                  <w:sz w:val="20"/>
                  <w:szCs w:val="20"/>
                  <w:vertAlign w:val="superscript"/>
                  <w:lang w:eastAsia="en-AU"/>
                </w:rPr>
                <w:t>98</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moderate events</w:t>
            </w:r>
            <w:r w:rsidRPr="00A47CC6">
              <w:rPr>
                <w:rFonts w:ascii="Arial" w:eastAsia="Times New Roman" w:hAnsi="Arial" w:cs="Arial"/>
                <w:sz w:val="20"/>
                <w:szCs w:val="20"/>
                <w:vertAlign w:val="superscript"/>
                <w:lang w:eastAsia="en-AU"/>
              </w:rPr>
              <w:t>(</w:t>
            </w:r>
            <w:hyperlink r:id="rId54" w:anchor="target-d60297e451108" w:tooltip="Moderate event- A Woodfordia event with more than 2,000 people and no more than 8,000 people in attendance at any one time." w:history="1">
              <w:r w:rsidRPr="00A47CC6">
                <w:rPr>
                  <w:rFonts w:ascii="Arial" w:eastAsia="Times New Roman" w:hAnsi="Arial" w:cs="Arial"/>
                  <w:color w:val="0000FF"/>
                  <w:sz w:val="20"/>
                  <w:szCs w:val="20"/>
                  <w:vertAlign w:val="superscript"/>
                  <w:lang w:eastAsia="en-AU"/>
                </w:rPr>
                <w:t>99</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major events</w:t>
            </w:r>
            <w:r w:rsidRPr="00A47CC6">
              <w:rPr>
                <w:rFonts w:ascii="Arial" w:eastAsia="Times New Roman" w:hAnsi="Arial" w:cs="Arial"/>
                <w:sz w:val="20"/>
                <w:szCs w:val="20"/>
                <w:vertAlign w:val="superscript"/>
                <w:lang w:eastAsia="en-AU"/>
              </w:rPr>
              <w:t>(</w:t>
            </w:r>
            <w:hyperlink r:id="rId55" w:anchor="target-d60297e451024" w:tooltip="Major event- A Woodfordia event with more than 8,000 people and no more than 25,000 people in attendance at any one time." w:history="1">
              <w:r w:rsidRPr="00A47CC6">
                <w:rPr>
                  <w:rFonts w:ascii="Arial" w:eastAsia="Times New Roman" w:hAnsi="Arial" w:cs="Arial"/>
                  <w:color w:val="0000FF"/>
                  <w:sz w:val="20"/>
                  <w:szCs w:val="20"/>
                  <w:vertAlign w:val="superscript"/>
                  <w:lang w:eastAsia="en-AU"/>
                </w:rPr>
                <w:t>97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and grand events</w:t>
            </w:r>
            <w:r w:rsidRPr="00A47CC6">
              <w:rPr>
                <w:rFonts w:ascii="Arial" w:eastAsia="Times New Roman" w:hAnsi="Arial" w:cs="Arial"/>
                <w:sz w:val="20"/>
                <w:szCs w:val="20"/>
                <w:vertAlign w:val="superscript"/>
                <w:lang w:eastAsia="en-AU"/>
              </w:rPr>
              <w:t>(</w:t>
            </w:r>
            <w:hyperlink r:id="rId56" w:anchor="target-d60297e450853" w:tooltip="Grand event- A Woodfordia event with more than 25,000 people in attendance at any one time." w:history="1">
              <w:r w:rsidRPr="00A47CC6">
                <w:rPr>
                  <w:rFonts w:ascii="Arial" w:eastAsia="Times New Roman" w:hAnsi="Arial" w:cs="Arial"/>
                  <w:color w:val="0000FF"/>
                  <w:sz w:val="20"/>
                  <w:szCs w:val="20"/>
                  <w:vertAlign w:val="superscript"/>
                  <w:lang w:eastAsia="en-AU"/>
                </w:rPr>
                <w:t>96</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to the best of the controller of the site’s knowledge: </w:t>
            </w:r>
          </w:p>
          <w:p w:rsidR="00A47CC6" w:rsidRPr="00A47CC6" w:rsidRDefault="00A47CC6" w:rsidP="00A47CC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days/dates of the operation of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5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type/scale of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5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 brief description and schedule of the main activities for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59"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size of individual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events</w:t>
            </w:r>
            <w:r w:rsidRPr="00A47CC6">
              <w:rPr>
                <w:rFonts w:ascii="Arial" w:eastAsia="Times New Roman" w:hAnsi="Arial" w:cs="Arial"/>
                <w:sz w:val="20"/>
                <w:szCs w:val="20"/>
                <w:vertAlign w:val="superscript"/>
                <w:lang w:eastAsia="en-AU"/>
              </w:rPr>
              <w:t>(</w:t>
            </w:r>
            <w:hyperlink r:id="rId60"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and estimated attendance; </w:t>
            </w:r>
          </w:p>
          <w:p w:rsidR="00A47CC6" w:rsidRPr="00A47CC6" w:rsidRDefault="00A47CC6" w:rsidP="00A47CC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anticipated transport arrival and departure profile of individual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events</w:t>
            </w:r>
            <w:r w:rsidRPr="00A47CC6">
              <w:rPr>
                <w:rFonts w:ascii="Arial" w:eastAsia="Times New Roman" w:hAnsi="Arial" w:cs="Arial"/>
                <w:sz w:val="20"/>
                <w:szCs w:val="20"/>
                <w:vertAlign w:val="superscript"/>
                <w:lang w:eastAsia="en-AU"/>
              </w:rPr>
              <w:t>(</w:t>
            </w:r>
            <w:hyperlink r:id="rId6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64"/>
            </w:tblGrid>
            <w:tr w:rsidR="00A47CC6" w:rsidRPr="00A47CC6" w:rsidTr="00A47CC6">
              <w:trPr>
                <w:tblCellSpacing w:w="15" w:type="dxa"/>
              </w:trPr>
              <w:tc>
                <w:tcPr>
                  <w:tcW w:w="14661"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To remove any doubt, nothing in this requirement prevents the preparation of a single document containing the program of upcoming events (RAD10) and the register of events held (RAD11). </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RAD11</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controller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62"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to prepare and maintain a register of minor events</w:t>
            </w:r>
            <w:r w:rsidRPr="00A47CC6">
              <w:rPr>
                <w:rFonts w:ascii="Arial" w:eastAsia="Times New Roman" w:hAnsi="Arial" w:cs="Arial"/>
                <w:sz w:val="20"/>
                <w:szCs w:val="20"/>
                <w:vertAlign w:val="superscript"/>
                <w:lang w:eastAsia="en-AU"/>
              </w:rPr>
              <w:t>(</w:t>
            </w:r>
            <w:hyperlink r:id="rId63" w:anchor="target-d60297e451091" w:tooltip="Minor event- A Woodfordia event with more than 350 people and no more than 2,000 people in attendance at any one time." w:history="1">
              <w:r w:rsidRPr="00A47CC6">
                <w:rPr>
                  <w:rFonts w:ascii="Arial" w:eastAsia="Times New Roman" w:hAnsi="Arial" w:cs="Arial"/>
                  <w:color w:val="0000FF"/>
                  <w:sz w:val="20"/>
                  <w:szCs w:val="20"/>
                  <w:vertAlign w:val="superscript"/>
                  <w:lang w:eastAsia="en-AU"/>
                </w:rPr>
                <w:t>98</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moderate events</w:t>
            </w:r>
            <w:r w:rsidRPr="00A47CC6">
              <w:rPr>
                <w:rFonts w:ascii="Arial" w:eastAsia="Times New Roman" w:hAnsi="Arial" w:cs="Arial"/>
                <w:sz w:val="20"/>
                <w:szCs w:val="20"/>
                <w:vertAlign w:val="superscript"/>
                <w:lang w:eastAsia="en-AU"/>
              </w:rPr>
              <w:t>(</w:t>
            </w:r>
            <w:hyperlink r:id="rId64" w:anchor="target-d60297e451108" w:tooltip="Moderate event- A Woodfordia event with more than 2,000 people and no more than 8,000 people in attendance at any one time." w:history="1">
              <w:r w:rsidRPr="00A47CC6">
                <w:rPr>
                  <w:rFonts w:ascii="Arial" w:eastAsia="Times New Roman" w:hAnsi="Arial" w:cs="Arial"/>
                  <w:color w:val="0000FF"/>
                  <w:sz w:val="20"/>
                  <w:szCs w:val="20"/>
                  <w:vertAlign w:val="superscript"/>
                  <w:lang w:eastAsia="en-AU"/>
                </w:rPr>
                <w:t>99</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major events</w:t>
            </w:r>
            <w:r w:rsidRPr="00A47CC6">
              <w:rPr>
                <w:rFonts w:ascii="Arial" w:eastAsia="Times New Roman" w:hAnsi="Arial" w:cs="Arial"/>
                <w:sz w:val="20"/>
                <w:szCs w:val="20"/>
                <w:vertAlign w:val="superscript"/>
                <w:lang w:eastAsia="en-AU"/>
              </w:rPr>
              <w:t>(</w:t>
            </w:r>
            <w:hyperlink r:id="rId65" w:anchor="target-d60297e451024" w:tooltip="Major event- A Woodfordia event with more than 8,000 people and no more than 25,000 people in attendance at any one time." w:history="1">
              <w:r w:rsidRPr="00A47CC6">
                <w:rPr>
                  <w:rFonts w:ascii="Arial" w:eastAsia="Times New Roman" w:hAnsi="Arial" w:cs="Arial"/>
                  <w:color w:val="0000FF"/>
                  <w:sz w:val="20"/>
                  <w:szCs w:val="20"/>
                  <w:vertAlign w:val="superscript"/>
                  <w:lang w:eastAsia="en-AU"/>
                </w:rPr>
                <w:t>97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and grand events</w:t>
            </w:r>
            <w:r w:rsidRPr="00A47CC6">
              <w:rPr>
                <w:rFonts w:ascii="Arial" w:eastAsia="Times New Roman" w:hAnsi="Arial" w:cs="Arial"/>
                <w:sz w:val="20"/>
                <w:szCs w:val="20"/>
                <w:vertAlign w:val="superscript"/>
                <w:lang w:eastAsia="en-AU"/>
              </w:rPr>
              <w:t>(</w:t>
            </w:r>
            <w:hyperlink r:id="rId66" w:anchor="target-d60297e450853" w:tooltip="Grand event- A Woodfordia event with more than 25,000 people in attendance at any one time." w:history="1">
              <w:r w:rsidRPr="00A47CC6">
                <w:rPr>
                  <w:rFonts w:ascii="Arial" w:eastAsia="Times New Roman" w:hAnsi="Arial" w:cs="Arial"/>
                  <w:color w:val="0000FF"/>
                  <w:sz w:val="20"/>
                  <w:szCs w:val="20"/>
                  <w:vertAlign w:val="superscript"/>
                  <w:lang w:eastAsia="en-AU"/>
                </w:rPr>
                <w:t>96</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held at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67"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available to Council and the Department of Transport and Main Roads on request and detailing: </w:t>
            </w:r>
          </w:p>
          <w:p w:rsidR="00A47CC6" w:rsidRPr="00A47CC6" w:rsidRDefault="00A47CC6" w:rsidP="00A47CC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the dates and hours of operation of individual events;</w:t>
            </w:r>
          </w:p>
          <w:p w:rsidR="00A47CC6" w:rsidRPr="00A47CC6" w:rsidRDefault="00A47CC6" w:rsidP="00A47CC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 brief description of the activities that occurred during individual events;</w:t>
            </w:r>
          </w:p>
          <w:p w:rsidR="00A47CC6" w:rsidRPr="00A47CC6" w:rsidRDefault="00A47CC6" w:rsidP="00A47CC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the size of individual events, and estimated actual attendance</w:t>
            </w:r>
          </w:p>
          <w:p w:rsidR="00A47CC6" w:rsidRPr="00A47CC6" w:rsidRDefault="00A47CC6" w:rsidP="00A47CC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arrival and departure transport profile of the events ;</w:t>
            </w:r>
          </w:p>
          <w:p w:rsidR="00A47CC6" w:rsidRPr="00A47CC6" w:rsidRDefault="00A47CC6" w:rsidP="00A47CC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the nature and quantity of complaints received by the event operator during the event;</w:t>
            </w:r>
          </w:p>
          <w:p w:rsidR="00A47CC6" w:rsidRPr="00A47CC6" w:rsidRDefault="00A47CC6" w:rsidP="00A47CC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lastRenderedPageBreak/>
              <w:t xml:space="preserve">the details of any action taken by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6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operator in response to the complaint.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RAD12</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controller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69"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to prepare a consultation management plan, available to Council on request and detailing: </w:t>
            </w:r>
          </w:p>
          <w:p w:rsidR="00A47CC6" w:rsidRPr="00A47CC6" w:rsidRDefault="00A47CC6" w:rsidP="00A47CC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the objectives of community consultation;</w:t>
            </w:r>
          </w:p>
          <w:p w:rsidR="00A47CC6" w:rsidRPr="00A47CC6" w:rsidRDefault="00A47CC6" w:rsidP="00A47CC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the nature and forms of consultation that will be carried out;</w:t>
            </w:r>
          </w:p>
          <w:p w:rsidR="00A47CC6" w:rsidRPr="00A47CC6" w:rsidRDefault="00A47CC6" w:rsidP="00A47CC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when consultation with be carried out;</w:t>
            </w:r>
          </w:p>
          <w:p w:rsidR="00A47CC6" w:rsidRPr="00A47CC6" w:rsidRDefault="00A47CC6" w:rsidP="00A47CC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who</w:t>
            </w:r>
            <w:proofErr w:type="gramEnd"/>
            <w:r w:rsidRPr="00A47CC6">
              <w:rPr>
                <w:rFonts w:ascii="Arial" w:eastAsia="Times New Roman" w:hAnsi="Arial" w:cs="Arial"/>
                <w:sz w:val="20"/>
                <w:szCs w:val="20"/>
                <w:lang w:eastAsia="en-AU"/>
              </w:rPr>
              <w:t xml:space="preserve"> is responsible for undertaking consultation.</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RAD13</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events</w:t>
            </w:r>
            <w:r w:rsidRPr="00A47CC6">
              <w:rPr>
                <w:rFonts w:ascii="Arial" w:eastAsia="Times New Roman" w:hAnsi="Arial" w:cs="Arial"/>
                <w:sz w:val="20"/>
                <w:szCs w:val="20"/>
                <w:vertAlign w:val="superscript"/>
                <w:lang w:eastAsia="en-AU"/>
              </w:rPr>
              <w:t>(</w:t>
            </w:r>
            <w:hyperlink r:id="rId70"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are conducted in accordance with an acoustic management plan, prepared by a suitably qualified person and approved by Council prior to the public promotion and ticket sales of the event.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RAD14</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Acoustic management plans prepared for a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7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to: </w:t>
            </w:r>
          </w:p>
          <w:p w:rsidR="00A47CC6" w:rsidRPr="00A47CC6" w:rsidRDefault="00A47CC6" w:rsidP="00A47CC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address all potential noise impacts in accordance with Planning scheme policy - Noise;</w:t>
            </w:r>
          </w:p>
          <w:p w:rsidR="00A47CC6" w:rsidRPr="00A47CC6" w:rsidRDefault="00A47CC6" w:rsidP="00A47CC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identify how the potential impacts of noise from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72"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will be managed to satisfy the requirements of the Environmental Protection (Noise) Policy 2008; </w:t>
            </w:r>
          </w:p>
          <w:p w:rsidR="00A47CC6" w:rsidRPr="00A47CC6" w:rsidRDefault="00A47CC6" w:rsidP="00A47CC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identify any special arrangements that may need to be put in place to achieve compliance with the requirements of the Environmental Protection (Noise) Policy 2008; </w:t>
            </w:r>
          </w:p>
          <w:p w:rsidR="00A47CC6" w:rsidRPr="00A47CC6" w:rsidRDefault="00A47CC6" w:rsidP="00A47CC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be submitted to Council and approved at least eight (8) weeks prior to the public promotion and ticket sales of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73"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be implemented as approved, including any variations or conditions imposed;</w:t>
            </w:r>
          </w:p>
          <w:p w:rsidR="00A47CC6" w:rsidRPr="00A47CC6" w:rsidRDefault="00A47CC6" w:rsidP="00A47CC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provide</w:t>
            </w:r>
            <w:proofErr w:type="gramEnd"/>
            <w:r w:rsidRPr="00A47CC6">
              <w:rPr>
                <w:rFonts w:ascii="Arial" w:eastAsia="Times New Roman" w:hAnsi="Arial" w:cs="Arial"/>
                <w:sz w:val="20"/>
                <w:szCs w:val="20"/>
                <w:lang w:eastAsia="en-AU"/>
              </w:rPr>
              <w:t xml:space="preserve"> opportunities for feedback from the community.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64"/>
            </w:tblGrid>
            <w:tr w:rsidR="00A47CC6" w:rsidRPr="00A47CC6" w:rsidTr="00A47CC6">
              <w:trPr>
                <w:tblCellSpacing w:w="15" w:type="dxa"/>
              </w:trPr>
              <w:tc>
                <w:tcPr>
                  <w:tcW w:w="14661"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To remove any doubt, nothing in this requirement prevents the submission of an acoustic management plan that is applicable to more than one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74"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RAD15</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Where an acoustic management plan is applicable to more than one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7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 opportunity for the review of the acoustic management plan after each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7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to be provided, having regard to the operation of the previous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7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and receipt of any relevant complaints received during the previous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7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RAD16</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Activities not associated with a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79"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achieve compliance with the requirements of the Environmental Protection (Noise) Policy 2008.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RAD17</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controller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80"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to ensure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events</w:t>
            </w:r>
            <w:r w:rsidRPr="00A47CC6">
              <w:rPr>
                <w:rFonts w:ascii="Arial" w:eastAsia="Times New Roman" w:hAnsi="Arial" w:cs="Arial"/>
                <w:sz w:val="20"/>
                <w:szCs w:val="20"/>
                <w:vertAlign w:val="superscript"/>
                <w:lang w:eastAsia="en-AU"/>
              </w:rPr>
              <w:t>(</w:t>
            </w:r>
            <w:hyperlink r:id="rId8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greater than 350 people, are operated in accordance with a Traffic Management Plan or a Transport and access management plan approved by Council, the Department of Transport and Main Roads and the Queensland Police Service prior to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82"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rHeight w:val="4650"/>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RAD18</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For every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83"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where no more than 350 persons are in attendance at any point in time: </w:t>
            </w:r>
          </w:p>
          <w:p w:rsidR="00A47CC6" w:rsidRPr="00A47CC6" w:rsidRDefault="00A47CC6" w:rsidP="00A47CC6">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upgrading works have been undertaken to the intersection of Kilcoy – Beerwah Road and Woodrow Road to achieve the geometry, sightlines and construction standard generally in accordance with the concept plan shown in Figure 7.2.2.3 and event guide/directional signs complying with Figure 7.2.2.4 have been permanently installed along the southern and northern approaches to the intersection; </w:t>
            </w:r>
          </w:p>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OR</w:t>
            </w:r>
          </w:p>
          <w:p w:rsidR="00A47CC6" w:rsidRPr="00A47CC6" w:rsidRDefault="00A47CC6" w:rsidP="00A47CC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traffic</w:t>
            </w:r>
            <w:proofErr w:type="gramEnd"/>
            <w:r w:rsidRPr="00A47CC6">
              <w:rPr>
                <w:rFonts w:ascii="Arial" w:eastAsia="Times New Roman" w:hAnsi="Arial" w:cs="Arial"/>
                <w:sz w:val="20"/>
                <w:szCs w:val="20"/>
                <w:lang w:eastAsia="en-AU"/>
              </w:rPr>
              <w:t xml:space="preserve"> management is undertaken in the manner prescribed in an traffic management plan that has been prepared, submitted and subsequently approved. </w:t>
            </w:r>
          </w:p>
          <w:tbl>
            <w:tblPr>
              <w:tblW w:w="975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2"/>
            </w:tblGrid>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To remove any doubt, nothing in this requirement prevents the submission of </w:t>
                  </w:r>
                  <w:proofErr w:type="gramStart"/>
                  <w:r w:rsidRPr="00A47CC6">
                    <w:rPr>
                      <w:rFonts w:ascii="Arial" w:eastAsia="Times New Roman" w:hAnsi="Arial" w:cs="Arial"/>
                      <w:sz w:val="20"/>
                      <w:szCs w:val="20"/>
                      <w:lang w:eastAsia="en-AU"/>
                    </w:rPr>
                    <w:t>an</w:t>
                  </w:r>
                  <w:proofErr w:type="gramEnd"/>
                  <w:r w:rsidRPr="00A47CC6">
                    <w:rPr>
                      <w:rFonts w:ascii="Arial" w:eastAsia="Times New Roman" w:hAnsi="Arial" w:cs="Arial"/>
                      <w:sz w:val="20"/>
                      <w:szCs w:val="20"/>
                      <w:lang w:eastAsia="en-AU"/>
                    </w:rPr>
                    <w:t xml:space="preserve"> traffic management plan that is applicable to more than one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 Such a traffic management plan must fully address the specific characteristics associated with each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 and any approval of the plan will be subject to a condition that the entity having overall responsibility for its implementation must keep detailed records of traffic related complaints received during the course of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 </w:t>
                  </w:r>
                </w:p>
              </w:tc>
            </w:tr>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Note - The approved traffic management plan is to be implemented as varied or conditioned by the assessing authorities.</w:t>
                  </w:r>
                </w:p>
              </w:tc>
            </w:tr>
          </w:tbl>
          <w:p w:rsidR="00A47CC6" w:rsidRPr="00A47CC6" w:rsidRDefault="00A47CC6" w:rsidP="00A47CC6">
            <w:pPr>
              <w:spacing w:before="100" w:beforeAutospacing="1" w:after="100" w:afterAutospacing="1" w:line="240" w:lineRule="auto"/>
              <w:rPr>
                <w:rFonts w:ascii="Arial" w:eastAsia="Times New Roman" w:hAnsi="Arial" w:cs="Arial"/>
                <w:vanish/>
                <w:sz w:val="20"/>
                <w:szCs w:val="20"/>
                <w:lang w:eastAsia="en-AU"/>
              </w:rPr>
            </w:pPr>
          </w:p>
          <w:tbl>
            <w:tblPr>
              <w:tblW w:w="494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2"/>
            </w:tblGrid>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Editor's note - Guidance on how to prepare Transport access and management plans and a Traffic management plans is provided in </w:t>
                  </w:r>
                  <w:hyperlink r:id="rId84" w:anchor="s1415684174301" w:history="1">
                    <w:r w:rsidRPr="00A47CC6">
                      <w:rPr>
                        <w:rFonts w:ascii="Arial" w:eastAsia="Times New Roman" w:hAnsi="Arial" w:cs="Arial"/>
                        <w:color w:val="0000FF"/>
                        <w:sz w:val="20"/>
                        <w:szCs w:val="20"/>
                        <w:lang w:eastAsia="en-AU"/>
                      </w:rPr>
                      <w:t xml:space="preserve">‘SC 6.21 Planning scheme policy - </w:t>
                    </w:r>
                    <w:proofErr w:type="spellStart"/>
                    <w:r w:rsidRPr="00A47CC6">
                      <w:rPr>
                        <w:rFonts w:ascii="Arial" w:eastAsia="Times New Roman" w:hAnsi="Arial" w:cs="Arial"/>
                        <w:color w:val="0000FF"/>
                        <w:sz w:val="20"/>
                        <w:szCs w:val="20"/>
                        <w:lang w:eastAsia="en-AU"/>
                      </w:rPr>
                      <w:t>Woodfordia</w:t>
                    </w:r>
                    <w:proofErr w:type="spellEnd"/>
                    <w:r w:rsidRPr="00A47CC6">
                      <w:rPr>
                        <w:rFonts w:ascii="Arial" w:eastAsia="Times New Roman" w:hAnsi="Arial" w:cs="Arial"/>
                        <w:color w:val="0000FF"/>
                        <w:sz w:val="20"/>
                        <w:szCs w:val="20"/>
                        <w:lang w:eastAsia="en-AU"/>
                      </w:rPr>
                      <w:t xml:space="preserve"> transport and access management’</w:t>
                    </w:r>
                  </w:hyperlink>
                  <w:r w:rsidRPr="00A47CC6">
                    <w:rPr>
                      <w:rFonts w:ascii="Arial" w:eastAsia="Times New Roman" w:hAnsi="Arial" w:cs="Arial"/>
                      <w:sz w:val="20"/>
                      <w:szCs w:val="20"/>
                      <w:lang w:eastAsia="en-AU"/>
                    </w:rPr>
                    <w:t xml:space="preserve">. </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RAD19</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 minor event</w:t>
            </w:r>
            <w:r w:rsidRPr="00A47CC6">
              <w:rPr>
                <w:rFonts w:ascii="Arial" w:eastAsia="Times New Roman" w:hAnsi="Arial" w:cs="Arial"/>
                <w:sz w:val="20"/>
                <w:szCs w:val="20"/>
                <w:vertAlign w:val="superscript"/>
                <w:lang w:eastAsia="en-AU"/>
              </w:rPr>
              <w:t>(</w:t>
            </w:r>
            <w:hyperlink r:id="rId85" w:anchor="target-d60297e451091" w:tooltip="Minor event- A Woodfordia event with more than 350 people and no more than 2,000 people in attendance at any one time." w:history="1">
              <w:r w:rsidRPr="00A47CC6">
                <w:rPr>
                  <w:rFonts w:ascii="Arial" w:eastAsia="Times New Roman" w:hAnsi="Arial" w:cs="Arial"/>
                  <w:color w:val="0000FF"/>
                  <w:sz w:val="20"/>
                  <w:szCs w:val="20"/>
                  <w:vertAlign w:val="superscript"/>
                  <w:lang w:eastAsia="en-AU"/>
                </w:rPr>
                <w:t>98</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operated in accordance with a traffic management plan prepared by a suitably qualified person and approved by Council, the Department of Transport and Main Roads and the Queensland Police Service prior to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8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bl>
            <w:tblPr>
              <w:tblW w:w="494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2"/>
            </w:tblGrid>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To remove any doubt, nothing in this requirement prevents the submission of a traffic management plan that is applicable to more than one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8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c>
            </w:tr>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Editor's note - Guidance on how to prepare Transport access and management plans and a Traffic management plans is provided in </w:t>
                  </w:r>
                  <w:hyperlink r:id="rId88" w:anchor="s1415684174301" w:history="1">
                    <w:r w:rsidRPr="00A47CC6">
                      <w:rPr>
                        <w:rFonts w:ascii="Arial" w:eastAsia="Times New Roman" w:hAnsi="Arial" w:cs="Arial"/>
                        <w:color w:val="0000FF"/>
                        <w:sz w:val="20"/>
                        <w:szCs w:val="20"/>
                        <w:lang w:eastAsia="en-AU"/>
                      </w:rPr>
                      <w:t xml:space="preserve">‘SC 6.21 Planning scheme policy - </w:t>
                    </w:r>
                    <w:proofErr w:type="spellStart"/>
                    <w:r w:rsidRPr="00A47CC6">
                      <w:rPr>
                        <w:rFonts w:ascii="Arial" w:eastAsia="Times New Roman" w:hAnsi="Arial" w:cs="Arial"/>
                        <w:color w:val="0000FF"/>
                        <w:sz w:val="20"/>
                        <w:szCs w:val="20"/>
                        <w:lang w:eastAsia="en-AU"/>
                      </w:rPr>
                      <w:t>Woodfordia</w:t>
                    </w:r>
                    <w:proofErr w:type="spellEnd"/>
                    <w:r w:rsidRPr="00A47CC6">
                      <w:rPr>
                        <w:rFonts w:ascii="Arial" w:eastAsia="Times New Roman" w:hAnsi="Arial" w:cs="Arial"/>
                        <w:color w:val="0000FF"/>
                        <w:sz w:val="20"/>
                        <w:szCs w:val="20"/>
                        <w:lang w:eastAsia="en-AU"/>
                      </w:rPr>
                      <w:t xml:space="preserve"> transport and access management’</w:t>
                    </w:r>
                  </w:hyperlink>
                  <w:r w:rsidRPr="00A47CC6">
                    <w:rPr>
                      <w:rFonts w:ascii="Arial" w:eastAsia="Times New Roman" w:hAnsi="Arial" w:cs="Arial"/>
                      <w:sz w:val="20"/>
                      <w:szCs w:val="20"/>
                      <w:lang w:eastAsia="en-AU"/>
                    </w:rPr>
                    <w:t xml:space="preserve">. </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8B5B30">
        <w:trPr>
          <w:trHeight w:val="1962"/>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RAD20</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For every Grand event</w:t>
            </w:r>
            <w:r w:rsidRPr="00A47CC6">
              <w:rPr>
                <w:rFonts w:ascii="Arial" w:eastAsia="Times New Roman" w:hAnsi="Arial" w:cs="Arial"/>
                <w:sz w:val="20"/>
                <w:szCs w:val="20"/>
                <w:vertAlign w:val="superscript"/>
                <w:lang w:eastAsia="en-AU"/>
              </w:rPr>
              <w:t>(</w:t>
            </w:r>
            <w:hyperlink r:id="rId89" w:anchor="target-d60297e450853" w:tooltip="Grand event- A Woodfordia event with more than 25,000 people in attendance at any one time." w:history="1">
              <w:r w:rsidRPr="00A47CC6">
                <w:rPr>
                  <w:rFonts w:ascii="Arial" w:eastAsia="Times New Roman" w:hAnsi="Arial" w:cs="Arial"/>
                  <w:color w:val="0000FF"/>
                  <w:sz w:val="20"/>
                  <w:szCs w:val="20"/>
                  <w:vertAlign w:val="superscript"/>
                  <w:lang w:eastAsia="en-AU"/>
                </w:rPr>
                <w:t>96</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Major event</w:t>
            </w:r>
            <w:r w:rsidRPr="00A47CC6">
              <w:rPr>
                <w:rFonts w:ascii="Arial" w:eastAsia="Times New Roman" w:hAnsi="Arial" w:cs="Arial"/>
                <w:sz w:val="20"/>
                <w:szCs w:val="20"/>
                <w:vertAlign w:val="superscript"/>
                <w:lang w:eastAsia="en-AU"/>
              </w:rPr>
              <w:t>(</w:t>
            </w:r>
            <w:hyperlink r:id="rId90" w:anchor="target-d60297e451024" w:tooltip="Major event- A Woodfordia event with more than 8,000 people and no more than 25,000 people in attendance at any one time." w:history="1">
              <w:r w:rsidRPr="00A47CC6">
                <w:rPr>
                  <w:rFonts w:ascii="Arial" w:eastAsia="Times New Roman" w:hAnsi="Arial" w:cs="Arial"/>
                  <w:color w:val="0000FF"/>
                  <w:sz w:val="20"/>
                  <w:szCs w:val="20"/>
                  <w:vertAlign w:val="superscript"/>
                  <w:lang w:eastAsia="en-AU"/>
                </w:rPr>
                <w:t>97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or Moderate event</w:t>
            </w:r>
            <w:r w:rsidRPr="00A47CC6">
              <w:rPr>
                <w:rFonts w:ascii="Arial" w:eastAsia="Times New Roman" w:hAnsi="Arial" w:cs="Arial"/>
                <w:sz w:val="20"/>
                <w:szCs w:val="20"/>
                <w:vertAlign w:val="superscript"/>
                <w:lang w:eastAsia="en-AU"/>
              </w:rPr>
              <w:t>(</w:t>
            </w:r>
            <w:hyperlink r:id="rId91" w:anchor="target-d60297e451108" w:tooltip="Moderate event- A Woodfordia event with more than 2,000 people and no more than 8,000 people in attendance at any one time." w:history="1">
              <w:r w:rsidRPr="00A47CC6">
                <w:rPr>
                  <w:rFonts w:ascii="Arial" w:eastAsia="Times New Roman" w:hAnsi="Arial" w:cs="Arial"/>
                  <w:color w:val="0000FF"/>
                  <w:sz w:val="20"/>
                  <w:szCs w:val="20"/>
                  <w:vertAlign w:val="superscript"/>
                  <w:lang w:eastAsia="en-AU"/>
                </w:rPr>
                <w:t>99</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traffic management is undertaken in the manner prescribed in a Transport and access management plan that has been prepared, submitted and subsequently approved in accordance with the following: </w:t>
            </w:r>
          </w:p>
          <w:p w:rsidR="00A47CC6" w:rsidRPr="00A47CC6" w:rsidRDefault="00A47CC6" w:rsidP="00A47CC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the plan has been prepared by a person with suitable qualifications in traffic management and engineering;</w:t>
            </w:r>
          </w:p>
          <w:p w:rsidR="00A47CC6" w:rsidRPr="00A47CC6" w:rsidRDefault="00A47CC6" w:rsidP="00A47CC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plan has been prepared in consultation with Council, the Department of Transport and Main Roads and the Queensland Police Service; </w:t>
            </w:r>
          </w:p>
          <w:p w:rsidR="00A47CC6" w:rsidRPr="00A47CC6" w:rsidRDefault="00A47CC6" w:rsidP="00A47CC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lastRenderedPageBreak/>
              <w:t xml:space="preserve">the plan addresses all matters contained in Planning scheme policy – Integrated Transport Assessment that are relevant to the context; </w:t>
            </w:r>
          </w:p>
          <w:p w:rsidR="00A47CC6" w:rsidRPr="00A47CC6" w:rsidRDefault="00A47CC6" w:rsidP="00A47CC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plan addresses all matters contained section 1.43.5 within volume 1 of the Traffic and Road Use Management Manual – Special Events Affecting Roads in Queensland (Department of Transport and Main Roads); </w:t>
            </w:r>
          </w:p>
          <w:p w:rsidR="00A47CC6" w:rsidRPr="00A47CC6" w:rsidRDefault="00A47CC6" w:rsidP="00A47CC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plan conforms with the Manual of Uniform Traffic Control Devices Part 3 Works on Roads (Department of Transport and Main Roads); </w:t>
            </w:r>
          </w:p>
          <w:p w:rsidR="00A47CC6" w:rsidRPr="00A47CC6" w:rsidRDefault="00A47CC6" w:rsidP="00A47CC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plan is submitted to the Department of Transport and Main Roads and the Queensland Police Service with sufficient lead time to allow a minimum of four (4)  weeks for assessment, review and approval prior to lodgement with Council; </w:t>
            </w:r>
          </w:p>
          <w:p w:rsidR="00A47CC6" w:rsidRPr="00A47CC6" w:rsidRDefault="00A47CC6" w:rsidP="00A47CC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the plan is submitted to Council a minimum of 8 weeks prior for Grand events</w:t>
            </w:r>
            <w:r w:rsidRPr="00A47CC6">
              <w:rPr>
                <w:rFonts w:ascii="Arial" w:eastAsia="Times New Roman" w:hAnsi="Arial" w:cs="Arial"/>
                <w:sz w:val="20"/>
                <w:szCs w:val="20"/>
                <w:vertAlign w:val="superscript"/>
                <w:lang w:eastAsia="en-AU"/>
              </w:rPr>
              <w:t>(</w:t>
            </w:r>
            <w:hyperlink r:id="rId92" w:anchor="target-d60297e450853" w:tooltip="Grand event- A Woodfordia event with more than 25,000 people in attendance at any one time." w:history="1">
              <w:r w:rsidRPr="00A47CC6">
                <w:rPr>
                  <w:rFonts w:ascii="Arial" w:eastAsia="Times New Roman" w:hAnsi="Arial" w:cs="Arial"/>
                  <w:color w:val="0000FF"/>
                  <w:sz w:val="20"/>
                  <w:szCs w:val="20"/>
                  <w:vertAlign w:val="superscript"/>
                  <w:lang w:eastAsia="en-AU"/>
                </w:rPr>
                <w:t>96</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and Major events</w:t>
            </w:r>
            <w:r w:rsidRPr="00A47CC6">
              <w:rPr>
                <w:rFonts w:ascii="Arial" w:eastAsia="Times New Roman" w:hAnsi="Arial" w:cs="Arial"/>
                <w:sz w:val="20"/>
                <w:szCs w:val="20"/>
                <w:vertAlign w:val="superscript"/>
                <w:lang w:eastAsia="en-AU"/>
              </w:rPr>
              <w:t>(</w:t>
            </w:r>
            <w:hyperlink r:id="rId93" w:anchor="target-d60297e451024" w:tooltip="Major event- A Woodfordia event with more than 8,000 people and no more than 25,000 people in attendance at any one time." w:history="1">
              <w:r w:rsidRPr="00A47CC6">
                <w:rPr>
                  <w:rFonts w:ascii="Arial" w:eastAsia="Times New Roman" w:hAnsi="Arial" w:cs="Arial"/>
                  <w:color w:val="0000FF"/>
                  <w:sz w:val="20"/>
                  <w:szCs w:val="20"/>
                  <w:vertAlign w:val="superscript"/>
                  <w:lang w:eastAsia="en-AU"/>
                </w:rPr>
                <w:t>97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and 4 weeks for Moderate events</w:t>
            </w:r>
            <w:r w:rsidRPr="00A47CC6">
              <w:rPr>
                <w:rFonts w:ascii="Arial" w:eastAsia="Times New Roman" w:hAnsi="Arial" w:cs="Arial"/>
                <w:sz w:val="20"/>
                <w:szCs w:val="20"/>
                <w:vertAlign w:val="superscript"/>
                <w:lang w:eastAsia="en-AU"/>
              </w:rPr>
              <w:t>(</w:t>
            </w:r>
            <w:hyperlink r:id="rId94" w:anchor="target-d60297e451108" w:tooltip="Moderate event- A Woodfordia event with more than 2,000 people and no more than 8,000 people in attendance at any one time." w:history="1">
              <w:r w:rsidRPr="00A47CC6">
                <w:rPr>
                  <w:rFonts w:ascii="Arial" w:eastAsia="Times New Roman" w:hAnsi="Arial" w:cs="Arial"/>
                  <w:color w:val="0000FF"/>
                  <w:sz w:val="20"/>
                  <w:szCs w:val="20"/>
                  <w:vertAlign w:val="superscript"/>
                  <w:lang w:eastAsia="en-AU"/>
                </w:rPr>
                <w:t>99</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prior to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95"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to allow for assessment, review and approval, and includes evidence of approval by the Department of Transport and Main Roads and the Queensland Police Service; </w:t>
            </w:r>
          </w:p>
          <w:p w:rsidR="00A47CC6" w:rsidRPr="00A47CC6" w:rsidRDefault="00A47CC6" w:rsidP="00A47CC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plan provides priority access during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events</w:t>
            </w:r>
            <w:r w:rsidRPr="00A47CC6">
              <w:rPr>
                <w:rFonts w:ascii="Arial" w:eastAsia="Times New Roman" w:hAnsi="Arial" w:cs="Arial"/>
                <w:sz w:val="20"/>
                <w:szCs w:val="20"/>
                <w:vertAlign w:val="superscript"/>
                <w:lang w:eastAsia="en-AU"/>
              </w:rPr>
              <w:t>(</w:t>
            </w:r>
            <w:hyperlink r:id="rId9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to emergency vehicles and local residents accessing their properties; </w:t>
            </w:r>
          </w:p>
          <w:p w:rsidR="00A47CC6" w:rsidRPr="00A47CC6" w:rsidRDefault="00A47CC6" w:rsidP="00A47CC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plan incorporates emergency traffic management procedures that cater for the emergency exit of all patrons of the site in the event the intersection of Woodrow Road and Kilcoy-Beerwah Road is closed; </w:t>
            </w:r>
          </w:p>
          <w:p w:rsidR="00A47CC6" w:rsidRPr="00A47CC6" w:rsidRDefault="00A47CC6" w:rsidP="00A47CC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plan identifies where the location of parking for the particular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9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to be located and if there is more than one parking location, how the use of those parking areas will be managed; </w:t>
            </w:r>
          </w:p>
          <w:p w:rsidR="00A47CC6" w:rsidRPr="00A47CC6" w:rsidRDefault="00A47CC6" w:rsidP="00A47CC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plan identifies measures for maintaining safe pedestrian connectivity between the Eastern precinct and the balance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98"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bl>
            <w:tblPr>
              <w:tblW w:w="975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2"/>
            </w:tblGrid>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To remove any doubt, nothing in this requirement prevents the submission of a Transport and access management plan that is applicable to more than one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99"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Such a Transport and access management plan must fully address the specific characteristics associated with each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100"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and any approval of the plan will be subject to a condition that the entity having overall responsibility for its implementation keeping detailed records of traffic related complaints received during the course of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10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c>
            </w:tr>
            <w:tr w:rsidR="00A47CC6" w:rsidRPr="00A47CC6" w:rsidTr="008B5B30">
              <w:trPr>
                <w:trHeight w:val="345"/>
                <w:tblCellSpacing w:w="15" w:type="dxa"/>
              </w:trPr>
              <w:tc>
                <w:tcPr>
                  <w:tcW w:w="9692"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Note - The approved Transport and access management plan is to be implemented as varied or conditioned by the assessing authorities.</w:t>
                  </w:r>
                </w:p>
              </w:tc>
            </w:tr>
          </w:tbl>
          <w:p w:rsidR="00A47CC6" w:rsidRPr="00A47CC6" w:rsidRDefault="00A47CC6" w:rsidP="00A47CC6">
            <w:pPr>
              <w:spacing w:before="100" w:beforeAutospacing="1" w:after="100" w:afterAutospacing="1" w:line="240" w:lineRule="auto"/>
              <w:rPr>
                <w:rFonts w:ascii="Arial" w:eastAsia="Times New Roman" w:hAnsi="Arial" w:cs="Arial"/>
                <w:vanish/>
                <w:sz w:val="20"/>
                <w:szCs w:val="20"/>
                <w:lang w:eastAsia="en-AU"/>
              </w:rPr>
            </w:pPr>
          </w:p>
          <w:tbl>
            <w:tblPr>
              <w:tblW w:w="494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2"/>
            </w:tblGrid>
            <w:tr w:rsidR="00A47CC6" w:rsidRPr="00A47CC6" w:rsidTr="008B5B30">
              <w:trPr>
                <w:trHeight w:val="390"/>
                <w:tblCellSpacing w:w="15" w:type="dxa"/>
              </w:trPr>
              <w:tc>
                <w:tcPr>
                  <w:tcW w:w="9692"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Editor's note - Guidance on how to prepare Transport access and management plans and a Traffic management plans is provided in </w:t>
                  </w:r>
                  <w:hyperlink r:id="rId102" w:anchor="s1415684174301" w:history="1">
                    <w:r w:rsidRPr="00A47CC6">
                      <w:rPr>
                        <w:rFonts w:ascii="Arial" w:eastAsia="Times New Roman" w:hAnsi="Arial" w:cs="Arial"/>
                        <w:color w:val="0000FF"/>
                        <w:sz w:val="20"/>
                        <w:szCs w:val="20"/>
                        <w:lang w:eastAsia="en-AU"/>
                      </w:rPr>
                      <w:t xml:space="preserve">‘SC 6.21 Planning scheme policy - </w:t>
                    </w:r>
                    <w:proofErr w:type="spellStart"/>
                    <w:r w:rsidRPr="00A47CC6">
                      <w:rPr>
                        <w:rFonts w:ascii="Arial" w:eastAsia="Times New Roman" w:hAnsi="Arial" w:cs="Arial"/>
                        <w:color w:val="0000FF"/>
                        <w:sz w:val="20"/>
                        <w:szCs w:val="20"/>
                        <w:lang w:eastAsia="en-AU"/>
                      </w:rPr>
                      <w:t>Woodfordia</w:t>
                    </w:r>
                    <w:proofErr w:type="spellEnd"/>
                    <w:r w:rsidRPr="00A47CC6">
                      <w:rPr>
                        <w:rFonts w:ascii="Arial" w:eastAsia="Times New Roman" w:hAnsi="Arial" w:cs="Arial"/>
                        <w:color w:val="0000FF"/>
                        <w:sz w:val="20"/>
                        <w:szCs w:val="20"/>
                        <w:lang w:eastAsia="en-AU"/>
                      </w:rPr>
                      <w:t xml:space="preserve"> transport and access management’</w:t>
                    </w:r>
                  </w:hyperlink>
                  <w:r w:rsidRPr="00A47CC6">
                    <w:rPr>
                      <w:rFonts w:ascii="Arial" w:eastAsia="Times New Roman" w:hAnsi="Arial" w:cs="Arial"/>
                      <w:sz w:val="20"/>
                      <w:szCs w:val="20"/>
                      <w:lang w:eastAsia="en-AU"/>
                    </w:rPr>
                    <w:t xml:space="preserve">. </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RAD21</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Where a Transport and access management plan or a Traffic management plan is applicable to more than one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103"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the plan is reviewed, revised as necessary and resubmitted for approval by Council and the Department of Transport and Main Roads between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events</w:t>
            </w:r>
            <w:r w:rsidRPr="00A47CC6">
              <w:rPr>
                <w:rFonts w:ascii="Arial" w:eastAsia="Times New Roman" w:hAnsi="Arial" w:cs="Arial"/>
                <w:sz w:val="20"/>
                <w:szCs w:val="20"/>
                <w:vertAlign w:val="superscript"/>
                <w:lang w:eastAsia="en-AU"/>
              </w:rPr>
              <w:t>(</w:t>
            </w:r>
            <w:hyperlink r:id="rId104"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covered by the plan. The controller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05"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must ensure the revised plan and detailed records of all traffic related complaints are submitted 4 weeks prior to the next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106"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The revised plan must specifically address: </w:t>
            </w:r>
          </w:p>
          <w:p w:rsidR="00A47CC6" w:rsidRPr="00A47CC6" w:rsidRDefault="00A47CC6" w:rsidP="00A47CC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lastRenderedPageBreak/>
              <w:t xml:space="preserve">observed adverse impacts on the operation of the transport network that can reasonably be attributed to previous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events</w:t>
            </w:r>
            <w:r w:rsidRPr="00A47CC6">
              <w:rPr>
                <w:rFonts w:ascii="Arial" w:eastAsia="Times New Roman" w:hAnsi="Arial" w:cs="Arial"/>
                <w:sz w:val="20"/>
                <w:szCs w:val="20"/>
                <w:vertAlign w:val="superscript"/>
                <w:lang w:eastAsia="en-AU"/>
              </w:rPr>
              <w:t>(</w:t>
            </w:r>
            <w:hyperlink r:id="rId107"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covered by that management plan; </w:t>
            </w:r>
          </w:p>
          <w:p w:rsidR="00A47CC6" w:rsidRPr="00A47CC6" w:rsidRDefault="00A47CC6" w:rsidP="00A47CC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any transport related complaints received during the previous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events</w:t>
            </w:r>
            <w:r w:rsidRPr="00A47CC6">
              <w:rPr>
                <w:rFonts w:ascii="Arial" w:eastAsia="Times New Roman" w:hAnsi="Arial" w:cs="Arial"/>
                <w:sz w:val="20"/>
                <w:szCs w:val="20"/>
                <w:vertAlign w:val="superscript"/>
                <w:lang w:eastAsia="en-AU"/>
              </w:rPr>
              <w:t>(</w:t>
            </w:r>
            <w:hyperlink r:id="rId108"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covered by that management plan; and </w:t>
            </w:r>
          </w:p>
          <w:p w:rsidR="00A47CC6" w:rsidRPr="00A47CC6" w:rsidRDefault="00A47CC6" w:rsidP="00A47CC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any</w:t>
            </w:r>
            <w:proofErr w:type="gramEnd"/>
            <w:r w:rsidRPr="00A47CC6">
              <w:rPr>
                <w:rFonts w:ascii="Arial" w:eastAsia="Times New Roman" w:hAnsi="Arial" w:cs="Arial"/>
                <w:sz w:val="20"/>
                <w:szCs w:val="20"/>
                <w:lang w:eastAsia="en-AU"/>
              </w:rPr>
              <w:t xml:space="preserve"> other changes aimed at further reducing adverse impacts and minimising likely traffic induced complaints.</w:t>
            </w:r>
          </w:p>
          <w:tbl>
            <w:tblPr>
              <w:tblW w:w="494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2"/>
            </w:tblGrid>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It is recommended that a lead time of at least 4 weeks be allowed between resubmission of the revised plan and any promotion of the next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109"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Access and parking</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RAD22</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Vehicle access to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10"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provided only through the access points shown in an approved Traffic management plan or a Transport and access management plan for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111"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RAD23</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Car parking is provided wholly within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12"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and in accordance with: </w:t>
            </w:r>
          </w:p>
          <w:p w:rsidR="00A47CC6" w:rsidRPr="00A47CC6" w:rsidRDefault="00A47CC6" w:rsidP="00A47CC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an approved Traffic management plan or a Transport and access management plan for a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event</w:t>
            </w:r>
            <w:r w:rsidRPr="00A47CC6">
              <w:rPr>
                <w:rFonts w:ascii="Arial" w:eastAsia="Times New Roman" w:hAnsi="Arial" w:cs="Arial"/>
                <w:sz w:val="20"/>
                <w:szCs w:val="20"/>
                <w:vertAlign w:val="superscript"/>
                <w:lang w:eastAsia="en-AU"/>
              </w:rPr>
              <w:t>(</w:t>
            </w:r>
            <w:hyperlink r:id="rId113" w:anchor="target-d60297e451869" w:tooltip="Woodfordia event- The gathering of people at Woodfordia for ceremonial, educational, conference or entertainment activities.  A Woodfordia event occurs over one or more event days.  The term includes event camping, event parking, event entertainment, event facilities and a market. A Woodfordia event excludes the Part of Lot 7 on RP840560 declared as the Woodfordia Rural Precinct in the Queensland Government Gazette Vol. 362 on 2 January 2013." w:history="1">
              <w:r w:rsidRPr="00A47CC6">
                <w:rPr>
                  <w:rFonts w:ascii="Arial" w:eastAsia="Times New Roman" w:hAnsi="Arial" w:cs="Arial"/>
                  <w:color w:val="0000FF"/>
                  <w:sz w:val="20"/>
                  <w:szCs w:val="20"/>
                  <w:vertAlign w:val="superscript"/>
                  <w:lang w:eastAsia="en-AU"/>
                </w:rPr>
                <w:t>102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OR </w:t>
            </w:r>
          </w:p>
          <w:p w:rsidR="00A47CC6" w:rsidRPr="00A47CC6" w:rsidRDefault="00A47CC6" w:rsidP="00A47CC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Schedule 7 - Car parking.</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RAD24</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Car parking areas are screened from view from outside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14"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by vegetation.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All development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RAD25</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Buildings:</w:t>
            </w:r>
          </w:p>
          <w:p w:rsidR="00A47CC6" w:rsidRPr="00A47CC6" w:rsidRDefault="00A47CC6" w:rsidP="00A47CC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are not located within Open space areas shown on Figure 7.2.2.2;</w:t>
            </w:r>
          </w:p>
          <w:p w:rsidR="00A47CC6" w:rsidRPr="00A47CC6" w:rsidRDefault="00A47CC6" w:rsidP="00A47CC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are a maximum height of:</w:t>
            </w:r>
          </w:p>
          <w:p w:rsidR="00A47CC6" w:rsidRPr="00A47CC6" w:rsidRDefault="00A47CC6" w:rsidP="00A47CC6">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20 metres for single stage structure in the Festival valley precinct;</w:t>
            </w:r>
          </w:p>
          <w:p w:rsidR="00A47CC6" w:rsidRPr="00A47CC6" w:rsidRDefault="00A47CC6" w:rsidP="00A47CC6">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15m in the Festival valley and Event support precinct;</w:t>
            </w:r>
          </w:p>
          <w:p w:rsidR="00A47CC6" w:rsidRPr="00A47CC6" w:rsidRDefault="00A47CC6" w:rsidP="00A47CC6">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8.5m in all other precincts;</w:t>
            </w:r>
          </w:p>
          <w:p w:rsidR="00A47CC6" w:rsidRPr="00A47CC6" w:rsidRDefault="00A47CC6" w:rsidP="00A47CC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service</w:t>
            </w:r>
            <w:proofErr w:type="gramEnd"/>
            <w:r w:rsidRPr="00A47CC6">
              <w:rPr>
                <w:rFonts w:ascii="Arial" w:eastAsia="Times New Roman" w:hAnsi="Arial" w:cs="Arial"/>
                <w:sz w:val="20"/>
                <w:szCs w:val="20"/>
                <w:lang w:eastAsia="en-AU"/>
              </w:rPr>
              <w:t xml:space="preserve"> structures and mechanical plant are screened or designed as part of the building.</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RAD26</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Buildings:</w:t>
            </w:r>
          </w:p>
          <w:p w:rsidR="00A47CC6" w:rsidRPr="00A47CC6" w:rsidRDefault="00A47CC6" w:rsidP="00A47CC6">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retain native vegetation on hillsides and ridgelines where possible;</w:t>
            </w:r>
          </w:p>
          <w:p w:rsidR="00A47CC6" w:rsidRPr="00A47CC6" w:rsidRDefault="00A47CC6" w:rsidP="00A47CC6">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are not taller than the natural height of the ridgeline formed by the surrounding topography;</w:t>
            </w:r>
          </w:p>
          <w:p w:rsidR="00A47CC6" w:rsidRPr="00A47CC6" w:rsidRDefault="00A47CC6" w:rsidP="00A47CC6">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are constructed in accordance with the requirements and recommendations outlined in any slope stability management plan prepared for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15"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are responsive to the natural topography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16"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minimising cutting and filling on hillsides.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RAD27</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Buildings and earthworks:</w:t>
            </w:r>
          </w:p>
          <w:p w:rsidR="00A47CC6" w:rsidRPr="00A47CC6" w:rsidRDefault="00A47CC6" w:rsidP="00A47CC6">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lastRenderedPageBreak/>
              <w:t>are not located within the Open space areas;</w:t>
            </w:r>
          </w:p>
          <w:p w:rsidR="00A47CC6" w:rsidRPr="00A47CC6" w:rsidRDefault="00A47CC6" w:rsidP="00A47CC6">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incorporate</w:t>
            </w:r>
            <w:proofErr w:type="gramEnd"/>
            <w:r w:rsidRPr="00A47CC6">
              <w:rPr>
                <w:rFonts w:ascii="Arial" w:eastAsia="Times New Roman" w:hAnsi="Arial" w:cs="Arial"/>
                <w:sz w:val="20"/>
                <w:szCs w:val="20"/>
                <w:lang w:eastAsia="en-AU"/>
              </w:rPr>
              <w:t xml:space="preserve"> water sensitive design features to protect the downstream water quality of the Stanley River catchment.</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RAD28</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17"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managed to protect and enhance the natural values present in the Open space area shown on Figure 7.2.2.2.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8B5B30">
        <w:trPr>
          <w:trHeight w:val="2239"/>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RAD29</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Outside of the Open space area shown on Figure 7.2.2.2,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18"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managed to: </w:t>
            </w:r>
          </w:p>
          <w:p w:rsidR="00A47CC6" w:rsidRPr="00A47CC6" w:rsidRDefault="00A47CC6" w:rsidP="00A47CC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retain vegetation along waterways;</w:t>
            </w:r>
          </w:p>
          <w:p w:rsidR="00A47CC6" w:rsidRPr="00A47CC6" w:rsidRDefault="00A47CC6" w:rsidP="00A47CC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provide habitat connectivity between waterways;</w:t>
            </w:r>
          </w:p>
          <w:p w:rsidR="00A47CC6" w:rsidRPr="00A47CC6" w:rsidRDefault="00A47CC6" w:rsidP="00A47CC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minimise land degradation and disturbance to dispersive soils;</w:t>
            </w:r>
          </w:p>
          <w:p w:rsidR="00A47CC6" w:rsidRPr="00A47CC6" w:rsidRDefault="00A47CC6" w:rsidP="00A47CC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minimise the release of sediment and nutrient into waterways;</w:t>
            </w:r>
          </w:p>
          <w:p w:rsidR="00A47CC6" w:rsidRPr="00A47CC6" w:rsidRDefault="00A47CC6" w:rsidP="00A47CC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retain ground cover and vegetation adjoining waterways;</w:t>
            </w:r>
          </w:p>
          <w:p w:rsidR="00A47CC6" w:rsidRPr="00A47CC6" w:rsidRDefault="00A47CC6" w:rsidP="00A47CC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incorporate</w:t>
            </w:r>
            <w:proofErr w:type="gramEnd"/>
            <w:r w:rsidRPr="00A47CC6">
              <w:rPr>
                <w:rFonts w:ascii="Arial" w:eastAsia="Times New Roman" w:hAnsi="Arial" w:cs="Arial"/>
                <w:sz w:val="20"/>
                <w:szCs w:val="20"/>
                <w:lang w:eastAsia="en-AU"/>
              </w:rPr>
              <w:t xml:space="preserve"> appropriate sediment control devices which maintain the quality of water discharged into waterways.</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Short term accommodation</w:t>
            </w:r>
            <w:r w:rsidRPr="00A47CC6">
              <w:rPr>
                <w:rFonts w:ascii="Arial" w:eastAsia="Times New Roman" w:hAnsi="Arial" w:cs="Arial"/>
                <w:b/>
                <w:bCs/>
                <w:sz w:val="20"/>
                <w:szCs w:val="20"/>
                <w:vertAlign w:val="superscript"/>
                <w:lang w:eastAsia="en-AU"/>
              </w:rPr>
              <w:t>(</w:t>
            </w:r>
            <w:hyperlink r:id="rId11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A47CC6">
                <w:rPr>
                  <w:rFonts w:ascii="Arial" w:eastAsia="Times New Roman" w:hAnsi="Arial" w:cs="Arial"/>
                  <w:color w:val="0000FF"/>
                  <w:sz w:val="20"/>
                  <w:szCs w:val="20"/>
                  <w:vertAlign w:val="superscript"/>
                  <w:lang w:eastAsia="en-AU"/>
                </w:rPr>
                <w:t>77</w:t>
              </w:r>
            </w:hyperlink>
            <w:r w:rsidRPr="00A47CC6">
              <w:rPr>
                <w:rFonts w:ascii="Arial" w:eastAsia="Times New Roman" w:hAnsi="Arial" w:cs="Arial"/>
                <w:b/>
                <w:bCs/>
                <w:sz w:val="20"/>
                <w:szCs w:val="20"/>
                <w:vertAlign w:val="superscript"/>
                <w:lang w:eastAsia="en-AU"/>
              </w:rPr>
              <w:t>)</w:t>
            </w:r>
            <w:r w:rsidRPr="00A47CC6">
              <w:rPr>
                <w:rFonts w:ascii="Arial" w:eastAsia="Times New Roman" w:hAnsi="Arial" w:cs="Arial"/>
                <w:b/>
                <w:bCs/>
                <w:sz w:val="20"/>
                <w:szCs w:val="20"/>
                <w:lang w:eastAsia="en-AU"/>
              </w:rPr>
              <w:t xml:space="preserve"> and caretaker's accommodation</w:t>
            </w:r>
            <w:r w:rsidRPr="00A47CC6">
              <w:rPr>
                <w:rFonts w:ascii="Arial" w:eastAsia="Times New Roman" w:hAnsi="Arial" w:cs="Arial"/>
                <w:sz w:val="20"/>
                <w:szCs w:val="20"/>
                <w:lang w:eastAsia="en-AU"/>
              </w:rPr>
              <w:t xml:space="preserve"> </w:t>
            </w:r>
            <w:r w:rsidRPr="00A47CC6">
              <w:rPr>
                <w:rFonts w:ascii="Arial" w:eastAsia="Times New Roman" w:hAnsi="Arial" w:cs="Arial"/>
                <w:sz w:val="20"/>
                <w:szCs w:val="20"/>
                <w:vertAlign w:val="superscript"/>
                <w:lang w:eastAsia="en-AU"/>
              </w:rPr>
              <w:t>(</w:t>
            </w:r>
            <w:hyperlink r:id="rId120" w:anchor="target-d60297e447244" w:tooltip="Caretaker’s accommodation - A dwelling provided for a caretaker of a non-residential use on the same premises." w:history="1">
              <w:r w:rsidRPr="00A47CC6">
                <w:rPr>
                  <w:rFonts w:ascii="Arial" w:eastAsia="Times New Roman" w:hAnsi="Arial" w:cs="Arial"/>
                  <w:color w:val="0000FF"/>
                  <w:sz w:val="20"/>
                  <w:szCs w:val="20"/>
                  <w:vertAlign w:val="superscript"/>
                  <w:lang w:eastAsia="en-AU"/>
                </w:rPr>
                <w:t>10</w:t>
              </w:r>
            </w:hyperlink>
            <w:r w:rsidRPr="00A47CC6">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rHeight w:val="2565"/>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RAD30</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Short-term accommodation</w:t>
            </w:r>
            <w:r w:rsidRPr="00A47CC6">
              <w:rPr>
                <w:rFonts w:ascii="Arial" w:eastAsia="Times New Roman" w:hAnsi="Arial" w:cs="Arial"/>
                <w:sz w:val="20"/>
                <w:szCs w:val="20"/>
                <w:vertAlign w:val="superscript"/>
                <w:lang w:eastAsia="en-AU"/>
              </w:rPr>
              <w:t>(</w:t>
            </w:r>
            <w:hyperlink r:id="rId12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A47CC6">
                <w:rPr>
                  <w:rFonts w:ascii="Arial" w:eastAsia="Times New Roman" w:hAnsi="Arial" w:cs="Arial"/>
                  <w:color w:val="0000FF"/>
                  <w:sz w:val="20"/>
                  <w:szCs w:val="20"/>
                  <w:vertAlign w:val="superscript"/>
                  <w:lang w:eastAsia="en-AU"/>
                </w:rPr>
                <w:t>77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is located outside of the Open space areas shown on Figure 7.2.2.2;</w:t>
            </w:r>
          </w:p>
          <w:p w:rsidR="00A47CC6" w:rsidRPr="00A47CC6" w:rsidRDefault="00A47CC6" w:rsidP="00A47CC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is not located in the Camping precinct or Eastern precinct;</w:t>
            </w:r>
          </w:p>
          <w:p w:rsidR="00A47CC6" w:rsidRPr="00A47CC6" w:rsidRDefault="00A47CC6" w:rsidP="00A47CC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does not exceed accommodation for 300 persons at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22"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bl>
            <w:tblPr>
              <w:tblW w:w="494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2"/>
            </w:tblGrid>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Note - For clarification, event camping</w:t>
                  </w:r>
                  <w:r w:rsidRPr="00A47CC6">
                    <w:rPr>
                      <w:rFonts w:ascii="Arial" w:eastAsia="Times New Roman" w:hAnsi="Arial" w:cs="Arial"/>
                      <w:sz w:val="20"/>
                      <w:szCs w:val="20"/>
                      <w:vertAlign w:val="superscript"/>
                      <w:lang w:eastAsia="en-AU"/>
                    </w:rPr>
                    <w:t>(</w:t>
                  </w:r>
                  <w:hyperlink r:id="rId123" w:anchor="target-d60297e450777" w:tooltip="Event camping- For Siting of tents, camper-trailers, caravans and the like, where participants are involved in an event at Woodfordia.  The term includes any associated vehicle parking and amenities." w:history="1">
                    <w:r w:rsidRPr="00A47CC6">
                      <w:rPr>
                        <w:rFonts w:ascii="Arial" w:eastAsia="Times New Roman" w:hAnsi="Arial" w:cs="Arial"/>
                        <w:color w:val="0000FF"/>
                        <w:sz w:val="20"/>
                        <w:szCs w:val="20"/>
                        <w:vertAlign w:val="superscript"/>
                        <w:lang w:eastAsia="en-AU"/>
                      </w:rPr>
                      <w:t>91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forms part of an event and may occur in all precincts during and around event days</w:t>
                  </w:r>
                  <w:r w:rsidRPr="00A47CC6">
                    <w:rPr>
                      <w:rFonts w:ascii="Arial" w:eastAsia="Times New Roman" w:hAnsi="Arial" w:cs="Arial"/>
                      <w:sz w:val="20"/>
                      <w:szCs w:val="20"/>
                      <w:vertAlign w:val="superscript"/>
                      <w:lang w:eastAsia="en-AU"/>
                    </w:rPr>
                    <w:t>(</w:t>
                  </w:r>
                  <w:hyperlink r:id="rId124" w:anchor="target-d60297e450788" w:tooltip="Event day- A day on which a Woodfordia event occurs." w:history="1">
                    <w:r w:rsidRPr="00A47CC6">
                      <w:rPr>
                        <w:rFonts w:ascii="Arial" w:eastAsia="Times New Roman" w:hAnsi="Arial" w:cs="Arial"/>
                        <w:color w:val="0000FF"/>
                        <w:sz w:val="20"/>
                        <w:szCs w:val="20"/>
                        <w:vertAlign w:val="superscript"/>
                        <w:lang w:eastAsia="en-AU"/>
                      </w:rPr>
                      <w:t>92</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Short-term accommodation</w:t>
                  </w:r>
                  <w:r w:rsidRPr="00A47CC6">
                    <w:rPr>
                      <w:rFonts w:ascii="Arial" w:eastAsia="Times New Roman" w:hAnsi="Arial" w:cs="Arial"/>
                      <w:sz w:val="20"/>
                      <w:szCs w:val="20"/>
                      <w:vertAlign w:val="superscript"/>
                      <w:lang w:eastAsia="en-AU"/>
                    </w:rPr>
                    <w:t>(</w:t>
                  </w:r>
                  <w:hyperlink r:id="rId12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A47CC6">
                      <w:rPr>
                        <w:rFonts w:ascii="Arial" w:eastAsia="Times New Roman" w:hAnsi="Arial" w:cs="Arial"/>
                        <w:color w:val="0000FF"/>
                        <w:sz w:val="20"/>
                        <w:szCs w:val="20"/>
                        <w:vertAlign w:val="superscript"/>
                        <w:lang w:eastAsia="en-AU"/>
                      </w:rPr>
                      <w:t>77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is a separately defined use, not associated with an event and is restricted to the Event facilities precinct and Festival valley precinct. </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RAD31</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Short-term accommodation</w:t>
            </w:r>
            <w:r w:rsidRPr="00A47CC6">
              <w:rPr>
                <w:rFonts w:ascii="Arial" w:eastAsia="Times New Roman" w:hAnsi="Arial" w:cs="Arial"/>
                <w:sz w:val="20"/>
                <w:szCs w:val="20"/>
                <w:vertAlign w:val="superscript"/>
                <w:lang w:eastAsia="en-AU"/>
              </w:rPr>
              <w:t>(</w:t>
            </w:r>
            <w:hyperlink r:id="rId12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A47CC6">
                <w:rPr>
                  <w:rFonts w:ascii="Arial" w:eastAsia="Times New Roman" w:hAnsi="Arial" w:cs="Arial"/>
                  <w:color w:val="0000FF"/>
                  <w:sz w:val="20"/>
                  <w:szCs w:val="20"/>
                  <w:vertAlign w:val="superscript"/>
                  <w:lang w:eastAsia="en-AU"/>
                </w:rPr>
                <w:t>77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units have a maximum gross floor area of 60m</w:t>
            </w:r>
            <w:r w:rsidRPr="00A47CC6">
              <w:rPr>
                <w:rFonts w:ascii="Arial" w:eastAsia="Times New Roman" w:hAnsi="Arial" w:cs="Arial"/>
                <w:sz w:val="20"/>
                <w:szCs w:val="20"/>
                <w:vertAlign w:val="superscript"/>
                <w:lang w:eastAsia="en-AU"/>
              </w:rPr>
              <w:t>2</w:t>
            </w:r>
            <w:r w:rsidRPr="00A47CC6">
              <w:rPr>
                <w:rFonts w:ascii="Arial" w:eastAsia="Times New Roman" w:hAnsi="Arial" w:cs="Arial"/>
                <w:sz w:val="20"/>
                <w:szCs w:val="20"/>
                <w:lang w:eastAsia="en-AU"/>
              </w:rPr>
              <w:t xml:space="preserve">, exclusive of balconies, verandas and decks.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RAD32</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Caretaker's accommodation</w:t>
            </w:r>
            <w:r w:rsidRPr="00A47CC6">
              <w:rPr>
                <w:rFonts w:ascii="Arial" w:eastAsia="Times New Roman" w:hAnsi="Arial" w:cs="Arial"/>
                <w:sz w:val="20"/>
                <w:szCs w:val="20"/>
                <w:vertAlign w:val="superscript"/>
                <w:lang w:eastAsia="en-AU"/>
              </w:rPr>
              <w:t>(</w:t>
            </w:r>
            <w:hyperlink r:id="rId127" w:anchor="target-d60297e447244" w:tooltip="Caretaker’s accommodation - A dwelling provided for a caretaker of a non-residential use on the same premises." w:history="1">
              <w:r w:rsidRPr="00A47CC6">
                <w:rPr>
                  <w:rFonts w:ascii="Arial" w:eastAsia="Times New Roman" w:hAnsi="Arial" w:cs="Arial"/>
                  <w:color w:val="0000FF"/>
                  <w:sz w:val="20"/>
                  <w:szCs w:val="20"/>
                  <w:vertAlign w:val="superscript"/>
                  <w:lang w:eastAsia="en-AU"/>
                </w:rPr>
                <w:t>10</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does not exceed a total of 5 dwellings;</w:t>
            </w:r>
          </w:p>
          <w:p w:rsidR="00A47CC6" w:rsidRPr="00A47CC6" w:rsidRDefault="00A47CC6" w:rsidP="00A47CC6">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is not located in the Camping precinct;</w:t>
            </w:r>
          </w:p>
          <w:p w:rsidR="00A47CC6" w:rsidRPr="00A47CC6" w:rsidRDefault="00A47CC6" w:rsidP="00A47CC6">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is</w:t>
            </w:r>
            <w:proofErr w:type="gramEnd"/>
            <w:r w:rsidRPr="00A47CC6">
              <w:rPr>
                <w:rFonts w:ascii="Arial" w:eastAsia="Times New Roman" w:hAnsi="Arial" w:cs="Arial"/>
                <w:sz w:val="20"/>
                <w:szCs w:val="20"/>
                <w:lang w:eastAsia="en-AU"/>
              </w:rPr>
              <w:t xml:space="preserve"> provided with 1 car parking space per unit of accommodation.</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RAD33</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Short-term accommodation</w:t>
            </w:r>
            <w:r w:rsidRPr="00A47CC6">
              <w:rPr>
                <w:rFonts w:ascii="Arial" w:eastAsia="Times New Roman" w:hAnsi="Arial" w:cs="Arial"/>
                <w:sz w:val="20"/>
                <w:szCs w:val="20"/>
                <w:vertAlign w:val="superscript"/>
                <w:lang w:eastAsia="en-AU"/>
              </w:rPr>
              <w:t>(</w:t>
            </w:r>
            <w:hyperlink r:id="rId12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A47CC6">
                <w:rPr>
                  <w:rFonts w:ascii="Arial" w:eastAsia="Times New Roman" w:hAnsi="Arial" w:cs="Arial"/>
                  <w:color w:val="0000FF"/>
                  <w:sz w:val="20"/>
                  <w:szCs w:val="20"/>
                  <w:vertAlign w:val="superscript"/>
                  <w:lang w:eastAsia="en-AU"/>
                </w:rPr>
                <w:t>77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units are: </w:t>
            </w:r>
          </w:p>
          <w:p w:rsidR="00A47CC6" w:rsidRPr="00A47CC6" w:rsidRDefault="00A47CC6" w:rsidP="00A47CC6">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self-contained with respect to shower and toilet facilities; or</w:t>
            </w:r>
          </w:p>
          <w:p w:rsidR="00A47CC6" w:rsidRPr="00A47CC6" w:rsidRDefault="00A47CC6" w:rsidP="00A47CC6">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lastRenderedPageBreak/>
              <w:t>located</w:t>
            </w:r>
            <w:proofErr w:type="gramEnd"/>
            <w:r w:rsidRPr="00A47CC6">
              <w:rPr>
                <w:rFonts w:ascii="Arial" w:eastAsia="Times New Roman" w:hAnsi="Arial" w:cs="Arial"/>
                <w:sz w:val="20"/>
                <w:szCs w:val="20"/>
                <w:lang w:eastAsia="en-AU"/>
              </w:rPr>
              <w:t xml:space="preserve"> within reasonable proximity of an amenities building with shower and toilet facilities.</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RAD34</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When self-contained, short-term accommodation</w:t>
            </w:r>
            <w:r w:rsidRPr="00A47CC6">
              <w:rPr>
                <w:rFonts w:ascii="Arial" w:eastAsia="Times New Roman" w:hAnsi="Arial" w:cs="Arial"/>
                <w:sz w:val="20"/>
                <w:szCs w:val="20"/>
                <w:vertAlign w:val="superscript"/>
                <w:lang w:eastAsia="en-AU"/>
              </w:rPr>
              <w:t>(</w:t>
            </w:r>
            <w:hyperlink r:id="rId12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A47CC6">
                <w:rPr>
                  <w:rFonts w:ascii="Arial" w:eastAsia="Times New Roman" w:hAnsi="Arial" w:cs="Arial"/>
                  <w:color w:val="0000FF"/>
                  <w:sz w:val="20"/>
                  <w:szCs w:val="20"/>
                  <w:vertAlign w:val="superscript"/>
                  <w:lang w:eastAsia="en-AU"/>
                </w:rPr>
                <w:t>77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units are connected to: </w:t>
            </w:r>
          </w:p>
          <w:p w:rsidR="00A47CC6" w:rsidRPr="00A47CC6" w:rsidRDefault="00A47CC6" w:rsidP="00A47CC6">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 potable water supply;</w:t>
            </w:r>
          </w:p>
          <w:p w:rsidR="00A47CC6" w:rsidRPr="00A47CC6" w:rsidRDefault="00A47CC6" w:rsidP="00A47CC6">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the</w:t>
            </w:r>
            <w:proofErr w:type="gramEnd"/>
            <w:r w:rsidRPr="00A47CC6">
              <w:rPr>
                <w:rFonts w:ascii="Arial" w:eastAsia="Times New Roman" w:hAnsi="Arial" w:cs="Arial"/>
                <w:sz w:val="20"/>
                <w:szCs w:val="20"/>
                <w:lang w:eastAsia="en-AU"/>
              </w:rPr>
              <w:t xml:space="preserve"> on-site sewerage treatment plant.</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Educational establishment</w:t>
            </w:r>
            <w:r w:rsidRPr="00A47CC6">
              <w:rPr>
                <w:rFonts w:ascii="Arial" w:eastAsia="Times New Roman" w:hAnsi="Arial" w:cs="Arial"/>
                <w:b/>
                <w:bCs/>
                <w:sz w:val="20"/>
                <w:szCs w:val="20"/>
                <w:vertAlign w:val="superscript"/>
                <w:lang w:eastAsia="en-AU"/>
              </w:rPr>
              <w:t>(</w:t>
            </w:r>
            <w:hyperlink r:id="rId130" w:anchor="target-d60297e447556" w:tooltip="Educational establishment - Premises used for training and instruction designed to impart knowledge and develop skills.  The use may include outside hours school care for students or on-site student accommodation." w:history="1">
              <w:r w:rsidRPr="00A47CC6">
                <w:rPr>
                  <w:rFonts w:ascii="Arial" w:eastAsia="Times New Roman" w:hAnsi="Arial" w:cs="Arial"/>
                  <w:color w:val="0000FF"/>
                  <w:sz w:val="20"/>
                  <w:szCs w:val="20"/>
                  <w:vertAlign w:val="superscript"/>
                  <w:lang w:eastAsia="en-AU"/>
                </w:rPr>
                <w:t>24</w:t>
              </w:r>
            </w:hyperlink>
            <w:r w:rsidRPr="00A47CC6">
              <w:rPr>
                <w:rFonts w:ascii="Arial" w:eastAsia="Times New Roman" w:hAnsi="Arial" w:cs="Arial"/>
                <w:b/>
                <w:bCs/>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RAD35</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Training or instruction is provided only in the fields associated with the maintenance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31"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or conduct of events and remains subordinate to the primary use intended for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32"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RAD36</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1 car parking space per 10 students is provided.</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RAD37</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On-site student accommodation:</w:t>
            </w:r>
          </w:p>
          <w:p w:rsidR="00A47CC6" w:rsidRPr="00A47CC6" w:rsidRDefault="00A47CC6" w:rsidP="00A47CC6">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comprises a maximum gross floor area of 1,000m</w:t>
            </w:r>
            <w:r w:rsidRPr="00A47CC6">
              <w:rPr>
                <w:rFonts w:ascii="Arial" w:eastAsia="Times New Roman" w:hAnsi="Arial" w:cs="Arial"/>
                <w:sz w:val="20"/>
                <w:szCs w:val="20"/>
                <w:vertAlign w:val="superscript"/>
                <w:lang w:eastAsia="en-AU"/>
              </w:rPr>
              <w:t>2</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Is self-contained with respect to shower and toilet facilities, or located adjacent to an amenities building with shower and toilet facilities; </w:t>
            </w:r>
          </w:p>
          <w:p w:rsidR="00A47CC6" w:rsidRPr="00A47CC6" w:rsidRDefault="00A47CC6" w:rsidP="00A47CC6">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when self-contained, on-site student accommodation is connected to:</w:t>
            </w:r>
          </w:p>
          <w:p w:rsidR="00A47CC6" w:rsidRPr="00A47CC6" w:rsidRDefault="00A47CC6" w:rsidP="00A47CC6">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 potable water supply;</w:t>
            </w:r>
          </w:p>
          <w:p w:rsidR="00A47CC6" w:rsidRPr="00A47CC6" w:rsidRDefault="00A47CC6" w:rsidP="00A47CC6">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the</w:t>
            </w:r>
            <w:proofErr w:type="gramEnd"/>
            <w:r w:rsidRPr="00A47CC6">
              <w:rPr>
                <w:rFonts w:ascii="Arial" w:eastAsia="Times New Roman" w:hAnsi="Arial" w:cs="Arial"/>
                <w:sz w:val="20"/>
                <w:szCs w:val="20"/>
                <w:lang w:eastAsia="en-AU"/>
              </w:rPr>
              <w:t xml:space="preserve"> on-site sewerage treatment plant.</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Office</w:t>
            </w:r>
            <w:r w:rsidRPr="00A47CC6">
              <w:rPr>
                <w:rFonts w:ascii="Arial" w:eastAsia="Times New Roman" w:hAnsi="Arial" w:cs="Arial"/>
                <w:sz w:val="20"/>
                <w:szCs w:val="20"/>
                <w:lang w:eastAsia="en-AU"/>
              </w:rPr>
              <w:t xml:space="preserve"> </w:t>
            </w:r>
            <w:r w:rsidRPr="00A47CC6">
              <w:rPr>
                <w:rFonts w:ascii="Arial" w:eastAsia="Times New Roman" w:hAnsi="Arial" w:cs="Arial"/>
                <w:sz w:val="20"/>
                <w:szCs w:val="20"/>
                <w:vertAlign w:val="superscript"/>
                <w:lang w:eastAsia="en-AU"/>
              </w:rPr>
              <w:t>(</w:t>
            </w:r>
            <w:hyperlink r:id="rId133"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A47CC6">
                <w:rPr>
                  <w:rFonts w:ascii="Arial" w:eastAsia="Times New Roman" w:hAnsi="Arial" w:cs="Arial"/>
                  <w:color w:val="0000FF"/>
                  <w:sz w:val="20"/>
                  <w:szCs w:val="20"/>
                  <w:vertAlign w:val="superscript"/>
                  <w:lang w:eastAsia="en-AU"/>
                </w:rPr>
                <w:t>53</w:t>
              </w:r>
            </w:hyperlink>
            <w:r w:rsidRPr="00A47CC6">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RAD38</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Offices</w:t>
            </w:r>
            <w:r w:rsidRPr="00A47CC6">
              <w:rPr>
                <w:rFonts w:ascii="Arial" w:eastAsia="Times New Roman" w:hAnsi="Arial" w:cs="Arial"/>
                <w:sz w:val="20"/>
                <w:szCs w:val="20"/>
                <w:vertAlign w:val="superscript"/>
                <w:lang w:eastAsia="en-AU"/>
              </w:rPr>
              <w:t>(</w:t>
            </w:r>
            <w:hyperlink r:id="rId134"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A47CC6">
                <w:rPr>
                  <w:rFonts w:ascii="Arial" w:eastAsia="Times New Roman" w:hAnsi="Arial" w:cs="Arial"/>
                  <w:color w:val="0000FF"/>
                  <w:sz w:val="20"/>
                  <w:szCs w:val="20"/>
                  <w:vertAlign w:val="superscript"/>
                  <w:lang w:eastAsia="en-AU"/>
                </w:rPr>
                <w:t>53</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at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35"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are used for carrying out administrative functions associated with the management of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36"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and events held at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37"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Rural uses setbacks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RAD39</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The following uses, associated buildings and structures are setback from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vertAlign w:val="superscript"/>
                <w:lang w:eastAsia="en-AU"/>
              </w:rPr>
              <w:t>(</w:t>
            </w:r>
            <w:hyperlink r:id="rId138" w:anchor="target-d60297e451843" w:tooltip="Woodfordia- The area of land declared as the Woodfordia Rural Precinct in the Queensland Government Gazette Vol. 362 on 2 January 2013 under section 5.1(1)(d) of the South East Queensland Regional Plan 2009-2031 State Planning Regulatory Provisions and described as:Lot 565 on C311082;Lot 60 on SP165120;Lot 10 on SP165105;Part of Lot 3 on AP19215;Lot 1 on CG4923;Part of Lot 1 on SP149480Part of Lot 7 on RP840560." w:history="1">
              <w:r w:rsidRPr="00A47CC6">
                <w:rPr>
                  <w:rFonts w:ascii="Arial" w:eastAsia="Times New Roman" w:hAnsi="Arial" w:cs="Arial"/>
                  <w:color w:val="0000FF"/>
                  <w:sz w:val="20"/>
                  <w:szCs w:val="20"/>
                  <w:vertAlign w:val="superscript"/>
                  <w:lang w:eastAsia="en-AU"/>
                </w:rPr>
                <w:t>101</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boundary as follows: </w:t>
            </w:r>
          </w:p>
          <w:p w:rsidR="00A47CC6" w:rsidRPr="00A47CC6" w:rsidRDefault="00A47CC6" w:rsidP="00A47CC6">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Animal husbandry </w:t>
            </w:r>
            <w:r w:rsidRPr="00A47CC6">
              <w:rPr>
                <w:rFonts w:ascii="Arial" w:eastAsia="Times New Roman" w:hAnsi="Arial" w:cs="Arial"/>
                <w:sz w:val="20"/>
                <w:szCs w:val="20"/>
                <w:vertAlign w:val="superscript"/>
                <w:lang w:eastAsia="en-AU"/>
              </w:rPr>
              <w:t>(</w:t>
            </w:r>
            <w:hyperlink r:id="rId139"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A47CC6">
                <w:rPr>
                  <w:rFonts w:ascii="Arial" w:eastAsia="Times New Roman" w:hAnsi="Arial" w:cs="Arial"/>
                  <w:color w:val="0000FF"/>
                  <w:sz w:val="20"/>
                  <w:szCs w:val="20"/>
                  <w:vertAlign w:val="superscript"/>
                  <w:lang w:eastAsia="en-AU"/>
                </w:rPr>
                <w:t>4</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(building only)- 10m </w:t>
            </w:r>
          </w:p>
          <w:p w:rsidR="00A47CC6" w:rsidRPr="00A47CC6" w:rsidRDefault="00A47CC6" w:rsidP="00A47CC6">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Animal keeping</w:t>
            </w:r>
            <w:r w:rsidRPr="00A47CC6">
              <w:rPr>
                <w:rFonts w:ascii="Arial" w:eastAsia="Times New Roman" w:hAnsi="Arial" w:cs="Arial"/>
                <w:sz w:val="20"/>
                <w:szCs w:val="20"/>
                <w:vertAlign w:val="superscript"/>
                <w:lang w:eastAsia="en-AU"/>
              </w:rPr>
              <w:t>(</w:t>
            </w:r>
            <w:hyperlink r:id="rId140" w:anchor="target-d60297e447140" w:tooltip="Animal keeping - Premises used for boarding, breeding or training of animals.  The use may include ancillary temporary or permanent holding facilities on the same site and ancillary repair and servicing of machinery." w:history="1">
              <w:r w:rsidRPr="00A47CC6">
                <w:rPr>
                  <w:rFonts w:ascii="Arial" w:eastAsia="Times New Roman" w:hAnsi="Arial" w:cs="Arial"/>
                  <w:color w:val="0000FF"/>
                  <w:sz w:val="20"/>
                  <w:szCs w:val="20"/>
                  <w:vertAlign w:val="superscript"/>
                  <w:lang w:eastAsia="en-AU"/>
                </w:rPr>
                <w:t>5</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excluding catteries and kennels  - 20m </w:t>
            </w:r>
          </w:p>
          <w:p w:rsidR="00A47CC6" w:rsidRPr="00A47CC6" w:rsidRDefault="00A47CC6" w:rsidP="00A47CC6">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Cropping</w:t>
            </w:r>
            <w:r w:rsidRPr="00A47CC6">
              <w:rPr>
                <w:rFonts w:ascii="Arial" w:eastAsia="Times New Roman" w:hAnsi="Arial" w:cs="Arial"/>
                <w:sz w:val="20"/>
                <w:szCs w:val="20"/>
                <w:vertAlign w:val="superscript"/>
                <w:lang w:eastAsia="en-AU"/>
              </w:rPr>
              <w:t>(</w:t>
            </w:r>
            <w:hyperlink r:id="rId14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icing of machinery used on the site." w:history="1">
              <w:r w:rsidRPr="00A47CC6">
                <w:rPr>
                  <w:rFonts w:ascii="Arial" w:eastAsia="Times New Roman" w:hAnsi="Arial" w:cs="Arial"/>
                  <w:color w:val="0000FF"/>
                  <w:sz w:val="20"/>
                  <w:szCs w:val="20"/>
                  <w:vertAlign w:val="superscript"/>
                  <w:lang w:eastAsia="en-AU"/>
                </w:rPr>
                <w:t>19</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(building only)  – 10m </w:t>
            </w:r>
          </w:p>
          <w:p w:rsidR="00A47CC6" w:rsidRPr="00A47CC6" w:rsidRDefault="00A47CC6" w:rsidP="00A47CC6">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Permanent plantations</w:t>
            </w:r>
            <w:r w:rsidRPr="00A47CC6">
              <w:rPr>
                <w:rFonts w:ascii="Arial" w:eastAsia="Times New Roman" w:hAnsi="Arial" w:cs="Arial"/>
                <w:sz w:val="20"/>
                <w:szCs w:val="20"/>
                <w:vertAlign w:val="superscript"/>
                <w:lang w:eastAsia="en-AU"/>
              </w:rPr>
              <w:t>(</w:t>
            </w:r>
            <w:hyperlink r:id="rId142" w:anchor="target-d60297e448422" w:tooltip="Permanent plantation - Premises used for growing plants not intended to be harvested." w:history="1">
              <w:r w:rsidRPr="00A47CC6">
                <w:rPr>
                  <w:rFonts w:ascii="Arial" w:eastAsia="Times New Roman" w:hAnsi="Arial" w:cs="Arial"/>
                  <w:color w:val="0000FF"/>
                  <w:sz w:val="20"/>
                  <w:szCs w:val="20"/>
                  <w:vertAlign w:val="superscript"/>
                  <w:lang w:eastAsia="en-AU"/>
                </w:rPr>
                <w:t>59</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 25m </w:t>
            </w:r>
          </w:p>
          <w:p w:rsidR="00A47CC6" w:rsidRPr="00A47CC6" w:rsidRDefault="00A47CC6" w:rsidP="00A47CC6">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Short-term accommodation</w:t>
            </w:r>
            <w:r w:rsidRPr="00A47CC6">
              <w:rPr>
                <w:rFonts w:ascii="Arial" w:eastAsia="Times New Roman" w:hAnsi="Arial" w:cs="Arial"/>
                <w:sz w:val="20"/>
                <w:szCs w:val="20"/>
                <w:vertAlign w:val="superscript"/>
                <w:lang w:eastAsia="en-AU"/>
              </w:rPr>
              <w:t>(</w:t>
            </w:r>
            <w:hyperlink r:id="rId14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A47CC6">
                <w:rPr>
                  <w:rFonts w:ascii="Arial" w:eastAsia="Times New Roman" w:hAnsi="Arial" w:cs="Arial"/>
                  <w:color w:val="0000FF"/>
                  <w:sz w:val="20"/>
                  <w:szCs w:val="20"/>
                  <w:vertAlign w:val="superscript"/>
                  <w:lang w:eastAsia="en-AU"/>
                </w:rPr>
                <w:t>77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- 40m </w:t>
            </w:r>
          </w:p>
          <w:p w:rsidR="00A47CC6" w:rsidRPr="00A47CC6" w:rsidRDefault="00A47CC6" w:rsidP="00A47CC6">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Wholesale </w:t>
            </w:r>
            <w:proofErr w:type="gramStart"/>
            <w:r w:rsidRPr="00A47CC6">
              <w:rPr>
                <w:rFonts w:ascii="Arial" w:eastAsia="Times New Roman" w:hAnsi="Arial" w:cs="Arial"/>
                <w:sz w:val="20"/>
                <w:szCs w:val="20"/>
                <w:lang w:eastAsia="en-AU"/>
              </w:rPr>
              <w:t>nursery</w:t>
            </w:r>
            <w:r w:rsidRPr="00A47CC6">
              <w:rPr>
                <w:rFonts w:ascii="Arial" w:eastAsia="Times New Roman" w:hAnsi="Arial" w:cs="Arial"/>
                <w:sz w:val="20"/>
                <w:szCs w:val="20"/>
                <w:vertAlign w:val="superscript"/>
                <w:lang w:eastAsia="en-AU"/>
              </w:rPr>
              <w:t>(</w:t>
            </w:r>
            <w:proofErr w:type="gramEnd"/>
            <w:r w:rsidRPr="00A47CC6">
              <w:rPr>
                <w:rFonts w:ascii="Arial" w:eastAsia="Times New Roman" w:hAnsi="Arial" w:cs="Arial"/>
                <w:sz w:val="20"/>
                <w:szCs w:val="20"/>
                <w:vertAlign w:val="superscript"/>
                <w:lang w:eastAsia="en-AU"/>
              </w:rPr>
              <w:fldChar w:fldCharType="begin"/>
            </w:r>
            <w:r w:rsidRPr="00A47CC6">
              <w:rPr>
                <w:rFonts w:ascii="Arial" w:eastAsia="Times New Roman" w:hAnsi="Arial" w:cs="Arial"/>
                <w:sz w:val="20"/>
                <w:szCs w:val="20"/>
                <w:vertAlign w:val="superscript"/>
                <w:lang w:eastAsia="en-AU"/>
              </w:rPr>
              <w:instrText xml:space="preserve"> HYPERLINK "http://consult.moretonbay.qld.gov.au/portal/mbrcpsv3?pointId=s1332743658181" \l "target-d60297e449346" \o "Wholesale nursery - Premises used for the sale of plants, but not to the general public, where the plants are grown on or adjacent to the site.  The use may include sale of gardening materials where these are ancillary to the primary use." </w:instrText>
            </w:r>
            <w:r w:rsidRPr="00A47CC6">
              <w:rPr>
                <w:rFonts w:ascii="Arial" w:eastAsia="Times New Roman" w:hAnsi="Arial" w:cs="Arial"/>
                <w:sz w:val="20"/>
                <w:szCs w:val="20"/>
                <w:vertAlign w:val="superscript"/>
                <w:lang w:eastAsia="en-AU"/>
              </w:rPr>
              <w:fldChar w:fldCharType="separate"/>
            </w:r>
            <w:r w:rsidRPr="00A47CC6">
              <w:rPr>
                <w:rFonts w:ascii="Arial" w:eastAsia="Times New Roman" w:hAnsi="Arial" w:cs="Arial"/>
                <w:color w:val="0000FF"/>
                <w:sz w:val="20"/>
                <w:szCs w:val="20"/>
                <w:vertAlign w:val="superscript"/>
                <w:lang w:eastAsia="en-AU"/>
              </w:rPr>
              <w:t>89</w:t>
            </w:r>
            <w:r w:rsidRPr="00A47CC6">
              <w:rPr>
                <w:rFonts w:ascii="Arial" w:eastAsia="Times New Roman" w:hAnsi="Arial" w:cs="Arial"/>
                <w:sz w:val="20"/>
                <w:szCs w:val="20"/>
                <w:vertAlign w:val="superscript"/>
                <w:lang w:eastAsia="en-AU"/>
              </w:rPr>
              <w:fldChar w:fldCharType="end"/>
            </w:r>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 10m.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Permanent Plantation</w:t>
            </w:r>
            <w:r w:rsidRPr="00A47CC6">
              <w:rPr>
                <w:rFonts w:ascii="Arial" w:eastAsia="Times New Roman" w:hAnsi="Arial" w:cs="Arial"/>
                <w:sz w:val="20"/>
                <w:szCs w:val="20"/>
                <w:lang w:eastAsia="en-AU"/>
              </w:rPr>
              <w:t xml:space="preserve"> </w:t>
            </w:r>
            <w:r w:rsidRPr="00A47CC6">
              <w:rPr>
                <w:rFonts w:ascii="Arial" w:eastAsia="Times New Roman" w:hAnsi="Arial" w:cs="Arial"/>
                <w:sz w:val="20"/>
                <w:szCs w:val="20"/>
                <w:vertAlign w:val="superscript"/>
                <w:lang w:eastAsia="en-AU"/>
              </w:rPr>
              <w:t>(</w:t>
            </w:r>
            <w:hyperlink r:id="rId144" w:anchor="target-d60297e448422" w:tooltip="Permanent plantation - Premises used for growing plants not intended to be harvested." w:history="1">
              <w:r w:rsidRPr="00A47CC6">
                <w:rPr>
                  <w:rFonts w:ascii="Arial" w:eastAsia="Times New Roman" w:hAnsi="Arial" w:cs="Arial"/>
                  <w:color w:val="0000FF"/>
                  <w:sz w:val="20"/>
                  <w:szCs w:val="20"/>
                  <w:vertAlign w:val="superscript"/>
                  <w:lang w:eastAsia="en-AU"/>
                </w:rPr>
                <w:t>59</w:t>
              </w:r>
            </w:hyperlink>
            <w:r w:rsidRPr="00A47CC6">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RAD40</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Planting only comprises native species endemic to the area.</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Development in the Eastern precinct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RAD41</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In the Eastern precinct, the combined maximum gross floor area of food and drink outlets</w:t>
            </w:r>
            <w:r w:rsidRPr="00A47CC6">
              <w:rPr>
                <w:rFonts w:ascii="Arial" w:eastAsia="Times New Roman" w:hAnsi="Arial" w:cs="Arial"/>
                <w:sz w:val="20"/>
                <w:szCs w:val="20"/>
                <w:vertAlign w:val="superscript"/>
                <w:lang w:eastAsia="en-AU"/>
              </w:rPr>
              <w:t>(</w:t>
            </w:r>
            <w:hyperlink r:id="rId145" w:anchor="target-d60297e447636" w:tooltip="Food and drink outlet - Premises used for preparation and sale of food and drink to the public for consumption on or off the site. The use may include the ancillary sale of liquor for consumption on site." w:history="1">
              <w:r w:rsidRPr="00A47CC6">
                <w:rPr>
                  <w:rFonts w:ascii="Arial" w:eastAsia="Times New Roman" w:hAnsi="Arial" w:cs="Arial"/>
                  <w:color w:val="0000FF"/>
                  <w:sz w:val="20"/>
                  <w:szCs w:val="20"/>
                  <w:vertAlign w:val="superscript"/>
                  <w:lang w:eastAsia="en-AU"/>
                </w:rPr>
                <w:t>28</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offices</w:t>
            </w:r>
            <w:r w:rsidRPr="00A47CC6">
              <w:rPr>
                <w:rFonts w:ascii="Arial" w:eastAsia="Times New Roman" w:hAnsi="Arial" w:cs="Arial"/>
                <w:sz w:val="20"/>
                <w:szCs w:val="20"/>
                <w:vertAlign w:val="superscript"/>
                <w:lang w:eastAsia="en-AU"/>
              </w:rPr>
              <w:t>(</w:t>
            </w:r>
            <w:hyperlink r:id="rId146"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A47CC6">
                <w:rPr>
                  <w:rFonts w:ascii="Arial" w:eastAsia="Times New Roman" w:hAnsi="Arial" w:cs="Arial"/>
                  <w:color w:val="0000FF"/>
                  <w:sz w:val="20"/>
                  <w:szCs w:val="20"/>
                  <w:vertAlign w:val="superscript"/>
                  <w:lang w:eastAsia="en-AU"/>
                </w:rPr>
                <w:t>53</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and shops</w:t>
            </w:r>
            <w:r w:rsidRPr="00A47CC6">
              <w:rPr>
                <w:rFonts w:ascii="Arial" w:eastAsia="Times New Roman" w:hAnsi="Arial" w:cs="Arial"/>
                <w:sz w:val="20"/>
                <w:szCs w:val="20"/>
                <w:vertAlign w:val="superscript"/>
                <w:lang w:eastAsia="en-AU"/>
              </w:rPr>
              <w:t>(</w:t>
            </w:r>
            <w:hyperlink r:id="rId147" w:anchor="target-d60297e448891" w:tooltip="Shop - Premises used for the display, sale or hire of goods or the provision of personal services or betting to the public." w:history="1">
              <w:r w:rsidRPr="00A47CC6">
                <w:rPr>
                  <w:rFonts w:ascii="Arial" w:eastAsia="Times New Roman" w:hAnsi="Arial" w:cs="Arial"/>
                  <w:color w:val="0000FF"/>
                  <w:sz w:val="20"/>
                  <w:szCs w:val="20"/>
                  <w:vertAlign w:val="superscript"/>
                  <w:lang w:eastAsia="en-AU"/>
                </w:rPr>
                <w:t>75</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does not exceed 500m</w:t>
            </w:r>
            <w:r w:rsidRPr="00A47CC6">
              <w:rPr>
                <w:rFonts w:ascii="Arial" w:eastAsia="Times New Roman" w:hAnsi="Arial" w:cs="Arial"/>
                <w:sz w:val="20"/>
                <w:szCs w:val="20"/>
                <w:vertAlign w:val="superscript"/>
                <w:lang w:eastAsia="en-AU"/>
              </w:rPr>
              <w:t>2</w:t>
            </w:r>
            <w:r w:rsidRPr="00A47CC6">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RAD42</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Buildings in the Eastern precinct:</w:t>
            </w:r>
          </w:p>
          <w:p w:rsidR="00A47CC6" w:rsidRPr="00A47CC6" w:rsidRDefault="00A47CC6" w:rsidP="00A47CC6">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are a maximum height of 8.5m;</w:t>
            </w:r>
          </w:p>
          <w:p w:rsidR="00A47CC6" w:rsidRPr="00A47CC6" w:rsidRDefault="00A47CC6" w:rsidP="00A47CC6">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are</w:t>
            </w:r>
            <w:proofErr w:type="gramEnd"/>
            <w:r w:rsidRPr="00A47CC6">
              <w:rPr>
                <w:rFonts w:ascii="Arial" w:eastAsia="Times New Roman" w:hAnsi="Arial" w:cs="Arial"/>
                <w:sz w:val="20"/>
                <w:szCs w:val="20"/>
                <w:lang w:eastAsia="en-AU"/>
              </w:rPr>
              <w:t xml:space="preserve"> setback a minimum of 6.0m from Woodrow Road with dense screen planting provided in the setback.</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RAD43</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Vehicle access is only obtained from Woodrow Road.</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RAD44</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Car parking for uses in the Eastern precinct is wholly contained within the Eastern precinct.</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RAD45</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32092F">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Buildings are supplied with an adequate potable water supply and connected to an on-site effluent disposal system of a suitable design capacity to meet the needs of the buildings being established in the precinct.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 xml:space="preserve">Clearing of habitat trees where not located in </w:t>
            </w:r>
            <w:proofErr w:type="spellStart"/>
            <w:r w:rsidRPr="00A47CC6">
              <w:rPr>
                <w:rFonts w:ascii="Arial" w:eastAsia="Times New Roman" w:hAnsi="Arial" w:cs="Arial"/>
                <w:b/>
                <w:bCs/>
                <w:sz w:val="20"/>
                <w:szCs w:val="20"/>
                <w:lang w:eastAsia="en-AU"/>
              </w:rPr>
              <w:t>Woodfordia</w:t>
            </w:r>
            <w:proofErr w:type="spellEnd"/>
            <w:r w:rsidRPr="00A47CC6">
              <w:rPr>
                <w:rFonts w:ascii="Arial" w:eastAsia="Times New Roman" w:hAnsi="Arial" w:cs="Arial"/>
                <w:b/>
                <w:bCs/>
                <w:sz w:val="20"/>
                <w:szCs w:val="20"/>
                <w:lang w:eastAsia="en-AU"/>
              </w:rPr>
              <w:t xml:space="preserve"> Open Space Areas identified within Figure 7.2.2.2</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RAD46</w:t>
            </w:r>
          </w:p>
        </w:tc>
        <w:tc>
          <w:tcPr>
            <w:tcW w:w="9894"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Development does not result in the </w:t>
            </w:r>
            <w:proofErr w:type="spellStart"/>
            <w:r w:rsidRPr="00A47CC6">
              <w:rPr>
                <w:rFonts w:ascii="Arial" w:eastAsia="Times New Roman" w:hAnsi="Arial" w:cs="Arial"/>
                <w:sz w:val="20"/>
                <w:szCs w:val="20"/>
                <w:lang w:eastAsia="en-AU"/>
              </w:rPr>
              <w:t>damaging</w:t>
            </w:r>
            <w:proofErr w:type="gramStart"/>
            <w:r w:rsidRPr="00A47CC6">
              <w:rPr>
                <w:rFonts w:ascii="Arial" w:eastAsia="Times New Roman" w:hAnsi="Arial" w:cs="Arial"/>
                <w:sz w:val="20"/>
                <w:szCs w:val="20"/>
                <w:lang w:eastAsia="en-AU"/>
              </w:rPr>
              <w:t>,destroyed</w:t>
            </w:r>
            <w:proofErr w:type="spellEnd"/>
            <w:proofErr w:type="gramEnd"/>
            <w:r w:rsidRPr="00A47CC6">
              <w:rPr>
                <w:rFonts w:ascii="Arial" w:eastAsia="Times New Roman" w:hAnsi="Arial" w:cs="Arial"/>
                <w:sz w:val="20"/>
                <w:szCs w:val="20"/>
                <w:lang w:eastAsia="en-AU"/>
              </w:rPr>
              <w:t xml:space="preserve"> or clearing of a habitat tree. This does not apply to:</w:t>
            </w:r>
          </w:p>
          <w:p w:rsidR="00A47CC6" w:rsidRPr="00A47CC6" w:rsidRDefault="00A47CC6" w:rsidP="00A47CC6">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Clearing of a habitat tree located within an approved development footprint;</w:t>
            </w:r>
          </w:p>
          <w:p w:rsidR="00A47CC6" w:rsidRPr="00A47CC6" w:rsidRDefault="00A47CC6" w:rsidP="00A47CC6">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A47CC6" w:rsidRPr="00A47CC6" w:rsidRDefault="00A47CC6" w:rsidP="00A47CC6">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Clearing of a habitat tree identified within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annual assessment of trees and reasonably necessary to remove or reduce the risk vegetation poses to serious personal injury or damage to infrastructure; </w:t>
            </w:r>
          </w:p>
          <w:p w:rsidR="00A47CC6" w:rsidRPr="00A47CC6" w:rsidRDefault="00A47CC6" w:rsidP="00A47CC6">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Clearing of a habitat tree reasonably necessary to construct and maintain a property boundary fence and not exceed 4m in width from the boundary fence where within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Local Plan area; </w:t>
            </w:r>
          </w:p>
          <w:p w:rsidR="00A47CC6" w:rsidRPr="00A47CC6" w:rsidRDefault="00A47CC6" w:rsidP="00A47CC6">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A47CC6" w:rsidRPr="00A47CC6" w:rsidRDefault="00A47CC6" w:rsidP="00A47CC6">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A47CC6" w:rsidRPr="00A47CC6" w:rsidRDefault="00A47CC6" w:rsidP="00A47CC6">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Clearing of a habitat tree associated with maintaining existing open pastures, windbreaks, lawns or created gardens;</w:t>
            </w:r>
          </w:p>
          <w:p w:rsidR="00A47CC6" w:rsidRPr="00A47CC6" w:rsidRDefault="00A47CC6" w:rsidP="00A47CC6">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Native forest practice where accepted development under Part 1, 1.7.7 Accepted development.</w:t>
            </w:r>
          </w:p>
          <w:tbl>
            <w:tblPr>
              <w:tblW w:w="494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2"/>
            </w:tblGrid>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bl>
    <w:p w:rsidR="0032092F" w:rsidRDefault="0032092F"/>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1"/>
        <w:gridCol w:w="9924"/>
        <w:gridCol w:w="1984"/>
        <w:gridCol w:w="2125"/>
      </w:tblGrid>
      <w:tr w:rsidR="008B5B30" w:rsidRPr="00A47CC6" w:rsidTr="008B5B3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8B5B30" w:rsidRPr="00A47CC6" w:rsidRDefault="008B5B30" w:rsidP="00A47CC6">
            <w:pPr>
              <w:spacing w:before="100" w:beforeAutospacing="1" w:after="100" w:afterAutospacing="1" w:line="240" w:lineRule="auto"/>
              <w:ind w:left="150" w:right="150"/>
              <w:jc w:val="center"/>
              <w:rPr>
                <w:rFonts w:ascii="Arial" w:eastAsia="Times New Roman" w:hAnsi="Arial" w:cs="Arial"/>
                <w:sz w:val="20"/>
                <w:szCs w:val="20"/>
                <w:lang w:eastAsia="en-AU"/>
              </w:rPr>
            </w:pPr>
            <w:r w:rsidRPr="00A47CC6">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8B5B30" w:rsidRPr="00A47CC6" w:rsidTr="00A47CC6">
              <w:trPr>
                <w:tblCellSpacing w:w="15" w:type="dxa"/>
              </w:trPr>
              <w:tc>
                <w:tcPr>
                  <w:tcW w:w="15224" w:type="dxa"/>
                  <w:shd w:val="clear" w:color="auto" w:fill="CCCCCC"/>
                  <w:vAlign w:val="center"/>
                  <w:hideMark/>
                </w:tcPr>
                <w:p w:rsidR="008B5B30" w:rsidRPr="00A47CC6" w:rsidRDefault="008B5B30"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8B5B30" w:rsidRPr="00A47CC6" w:rsidRDefault="008B5B30" w:rsidP="00A47CC6">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8B5B30" w:rsidRPr="00A47CC6" w:rsidTr="008B5B3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8B5B30" w:rsidRPr="00A47CC6" w:rsidRDefault="008B5B30"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8B5B30" w:rsidRPr="00A47CC6" w:rsidTr="00A47CC6">
              <w:trPr>
                <w:tblCellSpacing w:w="15" w:type="dxa"/>
              </w:trPr>
              <w:tc>
                <w:tcPr>
                  <w:tcW w:w="15224" w:type="dxa"/>
                  <w:vAlign w:val="center"/>
                  <w:hideMark/>
                </w:tcPr>
                <w:p w:rsidR="008B5B30" w:rsidRPr="00A47CC6" w:rsidRDefault="008B5B30"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8B5B30" w:rsidRPr="00A47CC6" w:rsidRDefault="008B5B30"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RAD47</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 bushfire management plan is prepared by a suitably qualified person in accordance with Planning scheme policy – Bushfire prone areas and approved by Council for the site. The management plan will include, but is not limited to, recommendations regarding fire breaks to and setbacks from adjoining vegetation, access for </w:t>
            </w:r>
            <w:proofErr w:type="spellStart"/>
            <w:r w:rsidRPr="00A47CC6">
              <w:rPr>
                <w:rFonts w:ascii="Arial" w:eastAsia="Times New Roman" w:hAnsi="Arial" w:cs="Arial"/>
                <w:sz w:val="20"/>
                <w:szCs w:val="20"/>
                <w:lang w:eastAsia="en-AU"/>
              </w:rPr>
              <w:t>fire fighting</w:t>
            </w:r>
            <w:proofErr w:type="spellEnd"/>
            <w:r w:rsidRPr="00A47CC6">
              <w:rPr>
                <w:rFonts w:ascii="Arial" w:eastAsia="Times New Roman" w:hAnsi="Arial" w:cs="Arial"/>
                <w:sz w:val="20"/>
                <w:szCs w:val="20"/>
                <w:lang w:eastAsia="en-AU"/>
              </w:rPr>
              <w:t xml:space="preserve"> appliances, </w:t>
            </w:r>
            <w:proofErr w:type="gramStart"/>
            <w:r w:rsidRPr="00A47CC6">
              <w:rPr>
                <w:rFonts w:ascii="Arial" w:eastAsia="Times New Roman" w:hAnsi="Arial" w:cs="Arial"/>
                <w:sz w:val="20"/>
                <w:szCs w:val="20"/>
                <w:lang w:eastAsia="en-AU"/>
              </w:rPr>
              <w:t>water</w:t>
            </w:r>
            <w:proofErr w:type="gramEnd"/>
            <w:r w:rsidRPr="00A47CC6">
              <w:rPr>
                <w:rFonts w:ascii="Arial" w:eastAsia="Times New Roman" w:hAnsi="Arial" w:cs="Arial"/>
                <w:sz w:val="20"/>
                <w:szCs w:val="20"/>
                <w:lang w:eastAsia="en-AU"/>
              </w:rPr>
              <w:t xml:space="preserve"> supply for </w:t>
            </w:r>
            <w:proofErr w:type="spellStart"/>
            <w:r w:rsidRPr="00A47CC6">
              <w:rPr>
                <w:rFonts w:ascii="Arial" w:eastAsia="Times New Roman" w:hAnsi="Arial" w:cs="Arial"/>
                <w:sz w:val="20"/>
                <w:szCs w:val="20"/>
                <w:lang w:eastAsia="en-AU"/>
              </w:rPr>
              <w:t>fire fighting</w:t>
            </w:r>
            <w:proofErr w:type="spellEnd"/>
            <w:r w:rsidRPr="00A47CC6">
              <w:rPr>
                <w:rFonts w:ascii="Arial" w:eastAsia="Times New Roman" w:hAnsi="Arial" w:cs="Arial"/>
                <w:sz w:val="20"/>
                <w:szCs w:val="20"/>
                <w:lang w:eastAsia="en-AU"/>
              </w:rPr>
              <w:t xml:space="preserve"> purposes, emergency evacuation procedures, landscaping treatments and construction of buildings. The plan is to be submitted to Council and the relevant fire authorities, including the Queensland Fire and Rescue Service for approval. Queensland Parks and Wildlife Service, as the agency responsible for the management of the adjacent </w:t>
            </w:r>
            <w:proofErr w:type="spellStart"/>
            <w:r w:rsidRPr="00A47CC6">
              <w:rPr>
                <w:rFonts w:ascii="Arial" w:eastAsia="Times New Roman" w:hAnsi="Arial" w:cs="Arial"/>
                <w:sz w:val="20"/>
                <w:szCs w:val="20"/>
                <w:lang w:eastAsia="en-AU"/>
              </w:rPr>
              <w:t>Bellthorpe</w:t>
            </w:r>
            <w:proofErr w:type="spellEnd"/>
            <w:r w:rsidRPr="00A47CC6">
              <w:rPr>
                <w:rFonts w:ascii="Arial" w:eastAsia="Times New Roman" w:hAnsi="Arial" w:cs="Arial"/>
                <w:sz w:val="20"/>
                <w:szCs w:val="20"/>
                <w:lang w:eastAsia="en-AU"/>
              </w:rPr>
              <w:t xml:space="preserve"> National Park are to be consulted in the preparation of this management plan.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RAD48</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A47CC6" w:rsidRPr="00A47CC6" w:rsidRDefault="00A47CC6" w:rsidP="00A47CC6">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A47CC6" w:rsidRPr="00A47CC6" w:rsidRDefault="00A47CC6" w:rsidP="00A47CC6">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Where a tank is the nominated on-site fire fighting water storage source, it includes:</w:t>
            </w:r>
          </w:p>
          <w:p w:rsidR="00A47CC6" w:rsidRPr="00A47CC6" w:rsidRDefault="00A47CC6" w:rsidP="00A47CC6">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a hardstand area allowing medium rigid vehicle (15 tonne fire appliance) access within 6m of the tank;</w:t>
            </w:r>
          </w:p>
          <w:p w:rsidR="00A47CC6" w:rsidRPr="00A47CC6" w:rsidRDefault="00A47CC6" w:rsidP="00A47CC6">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fire</w:t>
            </w:r>
            <w:proofErr w:type="gramEnd"/>
            <w:r w:rsidRPr="00A47CC6">
              <w:rPr>
                <w:rFonts w:ascii="Arial" w:eastAsia="Times New Roman" w:hAnsi="Arial" w:cs="Arial"/>
                <w:sz w:val="20"/>
                <w:szCs w:val="20"/>
                <w:lang w:eastAsia="en-AU"/>
              </w:rPr>
              <w:t xml:space="preserve"> brigade tank fittings, comprising 50mm ball valve and male </w:t>
            </w:r>
            <w:proofErr w:type="spellStart"/>
            <w:r w:rsidRPr="00A47CC6">
              <w:rPr>
                <w:rFonts w:ascii="Arial" w:eastAsia="Times New Roman" w:hAnsi="Arial" w:cs="Arial"/>
                <w:sz w:val="20"/>
                <w:szCs w:val="20"/>
                <w:lang w:eastAsia="en-AU"/>
              </w:rPr>
              <w:t>camlock</w:t>
            </w:r>
            <w:proofErr w:type="spellEnd"/>
            <w:r w:rsidRPr="00A47CC6">
              <w:rPr>
                <w:rFonts w:ascii="Arial" w:eastAsia="Times New Roman" w:hAnsi="Arial" w:cs="Arial"/>
                <w:sz w:val="20"/>
                <w:szCs w:val="20"/>
                <w:lang w:eastAsia="en-AU"/>
              </w:rPr>
              <w:t xml:space="preserve"> coupling and, if underground, an access hole of 20mm (minimum) to accommodate suction lines.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8B5B30">
            <w:pPr>
              <w:spacing w:before="100" w:beforeAutospacing="1" w:after="100" w:afterAutospacing="1" w:line="240" w:lineRule="auto"/>
              <w:ind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8B5B30">
            <w:pPr>
              <w:spacing w:before="100" w:beforeAutospacing="1" w:after="100" w:afterAutospacing="1" w:line="240" w:lineRule="auto"/>
              <w:ind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RAD49</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Development does not involve the manufacture or storage of hazardous chemicals.</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8B5B30" w:rsidRPr="00A47CC6" w:rsidTr="008B5B3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B5B30" w:rsidRPr="00A47CC6" w:rsidRDefault="008B5B30" w:rsidP="00A47CC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A47CC6">
              <w:rPr>
                <w:rFonts w:ascii="Arial" w:eastAsia="Times New Roman" w:hAnsi="Arial" w:cs="Arial"/>
                <w:b/>
                <w:bCs/>
                <w:sz w:val="20"/>
                <w:szCs w:val="20"/>
                <w:lang w:eastAsia="en-AU"/>
              </w:rPr>
              <w:t>Woodfordia</w:t>
            </w:r>
            <w:proofErr w:type="spellEnd"/>
            <w:r w:rsidRPr="00A47CC6">
              <w:rPr>
                <w:rFonts w:ascii="Arial" w:eastAsia="Times New Roman" w:hAnsi="Arial" w:cs="Arial"/>
                <w:b/>
                <w:bCs/>
                <w:sz w:val="20"/>
                <w:szCs w:val="20"/>
                <w:lang w:eastAsia="en-AU"/>
              </w:rPr>
              <w:t xml:space="preserve"> Open Space Areas identified within Figure 7.2.2.2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8B5B30" w:rsidRPr="00A47CC6" w:rsidTr="00A47CC6">
              <w:trPr>
                <w:tblCellSpacing w:w="15" w:type="dxa"/>
              </w:trPr>
              <w:tc>
                <w:tcPr>
                  <w:tcW w:w="15224" w:type="dxa"/>
                  <w:shd w:val="clear" w:color="auto" w:fill="CCCCCC"/>
                  <w:vAlign w:val="center"/>
                  <w:hideMark/>
                </w:tcPr>
                <w:p w:rsidR="008B5B30" w:rsidRPr="00A47CC6" w:rsidRDefault="008B5B30"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Note – The following are excluded from the native vegetation clearing provisions of this planning scheme:</w:t>
                  </w:r>
                </w:p>
                <w:p w:rsidR="008B5B30" w:rsidRPr="00A47CC6" w:rsidRDefault="008B5B30" w:rsidP="00A47CC6">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Clearing of native vegetation located within an approved development footprint;</w:t>
                  </w:r>
                </w:p>
                <w:p w:rsidR="008B5B30" w:rsidRPr="00A47CC6" w:rsidRDefault="008B5B30" w:rsidP="00A47CC6">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8B5B30" w:rsidRPr="00A47CC6" w:rsidRDefault="008B5B30" w:rsidP="00A47CC6">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Clearing of native vegetation identified within the annual assessment of trees and reasonably necessary to remove or reduce the risk vegetation poses to serious personal injury or damage to infrastructure; </w:t>
                  </w:r>
                </w:p>
                <w:p w:rsidR="008B5B30" w:rsidRPr="00A47CC6" w:rsidRDefault="008B5B30" w:rsidP="00A47CC6">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Clearing of native vegetation reasonably necessary to construct and maintain a property boundary fence and not exceed 4m in width from the boundary fence where within the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Local Plan area; </w:t>
                  </w:r>
                </w:p>
                <w:p w:rsidR="008B5B30" w:rsidRPr="00A47CC6" w:rsidRDefault="008B5B30" w:rsidP="00A47CC6">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8B5B30" w:rsidRPr="00A47CC6" w:rsidRDefault="008B5B30" w:rsidP="00A47CC6">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8B5B30" w:rsidRPr="00A47CC6" w:rsidRDefault="008B5B30" w:rsidP="00A47CC6">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lastRenderedPageBreak/>
                    <w:t xml:space="preserve">Clearing of native vegetation associated with removal of recognised weed species, maintaining existing open pastures and cropping land, windbreaks, lawns or created gardens; </w:t>
                  </w:r>
                </w:p>
                <w:p w:rsidR="008B5B30" w:rsidRPr="00A47CC6" w:rsidRDefault="008B5B30" w:rsidP="00A47CC6">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Grazing of native pasture by stock;</w:t>
                  </w:r>
                </w:p>
                <w:p w:rsidR="008B5B30" w:rsidRPr="00A47CC6" w:rsidRDefault="008B5B30" w:rsidP="00A47CC6">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Native forest practise where accepted development under Part 1, 1.7.7 Accepted development</w:t>
                  </w:r>
                </w:p>
              </w:tc>
            </w:tr>
            <w:tr w:rsidR="008B5B30" w:rsidRPr="00A47CC6" w:rsidTr="00A47CC6">
              <w:trPr>
                <w:tblCellSpacing w:w="15" w:type="dxa"/>
              </w:trPr>
              <w:tc>
                <w:tcPr>
                  <w:tcW w:w="15224" w:type="dxa"/>
                  <w:shd w:val="clear" w:color="auto" w:fill="CCCCCC"/>
                  <w:vAlign w:val="center"/>
                  <w:hideMark/>
                </w:tcPr>
                <w:p w:rsidR="008B5B30" w:rsidRPr="00A47CC6" w:rsidRDefault="008B5B30"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lastRenderedPageBreak/>
                    <w:t>Note - Definition for native vegetation is located in Schedule 1 Definitions.</w:t>
                  </w:r>
                </w:p>
              </w:tc>
            </w:tr>
          </w:tbl>
          <w:p w:rsidR="008B5B30" w:rsidRPr="00A47CC6" w:rsidRDefault="008B5B30" w:rsidP="00A47CC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8B5B30" w:rsidRPr="00A47CC6" w:rsidTr="00A47CC6">
              <w:trPr>
                <w:tblCellSpacing w:w="15" w:type="dxa"/>
              </w:trPr>
              <w:tc>
                <w:tcPr>
                  <w:tcW w:w="15224" w:type="dxa"/>
                  <w:vAlign w:val="center"/>
                  <w:hideMark/>
                </w:tcPr>
                <w:p w:rsidR="008B5B30" w:rsidRPr="00A47CC6" w:rsidRDefault="008B5B30"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w:t>
                  </w:r>
                </w:p>
              </w:tc>
            </w:tr>
            <w:tr w:rsidR="008B5B30" w:rsidRPr="00A47CC6" w:rsidTr="00A47CC6">
              <w:trPr>
                <w:tblCellSpacing w:w="15" w:type="dxa"/>
              </w:trPr>
              <w:tc>
                <w:tcPr>
                  <w:tcW w:w="15224" w:type="dxa"/>
                  <w:shd w:val="clear" w:color="auto" w:fill="CCCCCC"/>
                  <w:vAlign w:val="center"/>
                  <w:hideMark/>
                </w:tcPr>
                <w:p w:rsidR="008B5B30" w:rsidRPr="00A47CC6" w:rsidRDefault="008B5B30"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The native vegetation clearing provisions do not apply where a development footprint and development recognising and responding to this constraint has been identified and approved by Council as part of a reconfiguring a lot or development approval in this and previous planning schemes. </w:t>
                  </w:r>
                </w:p>
              </w:tc>
            </w:tr>
          </w:tbl>
          <w:p w:rsidR="008B5B30" w:rsidRPr="00A47CC6" w:rsidRDefault="008B5B30" w:rsidP="00A47CC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8B5B30" w:rsidRPr="00A47CC6" w:rsidTr="00A47CC6">
              <w:trPr>
                <w:tblCellSpacing w:w="15" w:type="dxa"/>
              </w:trPr>
              <w:tc>
                <w:tcPr>
                  <w:tcW w:w="15224" w:type="dxa"/>
                  <w:vAlign w:val="center"/>
                  <w:hideMark/>
                </w:tcPr>
                <w:p w:rsidR="008B5B30" w:rsidRPr="00A47CC6" w:rsidRDefault="008B5B30"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8B5B30" w:rsidRPr="00A47CC6" w:rsidRDefault="008B5B30"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RAD50</w:t>
            </w:r>
          </w:p>
        </w:tc>
        <w:tc>
          <w:tcPr>
            <w:tcW w:w="9894"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 clearing of native vegetation is to occur on land identified within Figure 7.2.2.2 </w:t>
            </w:r>
            <w:proofErr w:type="spellStart"/>
            <w:r w:rsidRPr="00A47CC6">
              <w:rPr>
                <w:rFonts w:ascii="Arial" w:eastAsia="Times New Roman" w:hAnsi="Arial" w:cs="Arial"/>
                <w:sz w:val="20"/>
                <w:szCs w:val="20"/>
                <w:lang w:eastAsia="en-AU"/>
              </w:rPr>
              <w:t>Woodfordia</w:t>
            </w:r>
            <w:proofErr w:type="spellEnd"/>
            <w:r w:rsidRPr="00A47CC6">
              <w:rPr>
                <w:rFonts w:ascii="Arial" w:eastAsia="Times New Roman" w:hAnsi="Arial" w:cs="Arial"/>
                <w:sz w:val="20"/>
                <w:szCs w:val="20"/>
                <w:lang w:eastAsia="en-AU"/>
              </w:rPr>
              <w:t xml:space="preserve"> Open Space Areas.</w:t>
            </w:r>
          </w:p>
          <w:tbl>
            <w:tblPr>
              <w:tblW w:w="494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2"/>
            </w:tblGrid>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Editor's note - See in heading above for other uses excluded from native vegetation clearing requirements.</w:t>
                  </w:r>
                </w:p>
              </w:tc>
            </w:tr>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A47CC6" w:rsidRPr="00A47CC6" w:rsidRDefault="00A47CC6" w:rsidP="008B5B30">
                  <w:pPr>
                    <w:numPr>
                      <w:ilvl w:val="0"/>
                      <w:numId w:val="30"/>
                    </w:numPr>
                    <w:spacing w:before="100" w:beforeAutospacing="1" w:after="100" w:afterAutospacing="1" w:line="240" w:lineRule="auto"/>
                    <w:ind w:left="620"/>
                    <w:rPr>
                      <w:rFonts w:ascii="Arial" w:eastAsia="Times New Roman" w:hAnsi="Arial" w:cs="Arial"/>
                      <w:sz w:val="20"/>
                      <w:szCs w:val="20"/>
                      <w:lang w:eastAsia="en-AU"/>
                    </w:rPr>
                  </w:pPr>
                  <w:r w:rsidRPr="00A47CC6">
                    <w:rPr>
                      <w:rFonts w:ascii="Arial" w:eastAsia="Times New Roman" w:hAnsi="Arial" w:cs="Arial"/>
                      <w:sz w:val="20"/>
                      <w:szCs w:val="20"/>
                      <w:lang w:eastAsia="en-AU"/>
                    </w:rPr>
                    <w:t>co-locating all associated activities, infrastructure and access strips;</w:t>
                  </w:r>
                </w:p>
                <w:p w:rsidR="00A47CC6" w:rsidRPr="00A47CC6" w:rsidRDefault="00A47CC6" w:rsidP="008B5B30">
                  <w:pPr>
                    <w:numPr>
                      <w:ilvl w:val="0"/>
                      <w:numId w:val="30"/>
                    </w:numPr>
                    <w:spacing w:before="100" w:beforeAutospacing="1" w:after="100" w:afterAutospacing="1" w:line="240" w:lineRule="auto"/>
                    <w:ind w:left="620"/>
                    <w:rPr>
                      <w:rFonts w:ascii="Arial" w:eastAsia="Times New Roman" w:hAnsi="Arial" w:cs="Arial"/>
                      <w:sz w:val="20"/>
                      <w:szCs w:val="20"/>
                      <w:lang w:eastAsia="en-AU"/>
                    </w:rPr>
                  </w:pPr>
                  <w:r w:rsidRPr="00A47CC6">
                    <w:rPr>
                      <w:rFonts w:ascii="Arial" w:eastAsia="Times New Roman" w:hAnsi="Arial" w:cs="Arial"/>
                      <w:sz w:val="20"/>
                      <w:szCs w:val="20"/>
                      <w:lang w:eastAsia="en-AU"/>
                    </w:rPr>
                    <w:t>be the least valued area of koala habitat on the site;</w:t>
                  </w:r>
                </w:p>
                <w:p w:rsidR="00A47CC6" w:rsidRPr="00A47CC6" w:rsidRDefault="00A47CC6" w:rsidP="008B5B30">
                  <w:pPr>
                    <w:numPr>
                      <w:ilvl w:val="0"/>
                      <w:numId w:val="30"/>
                    </w:numPr>
                    <w:spacing w:before="100" w:beforeAutospacing="1" w:after="100" w:afterAutospacing="1" w:line="240" w:lineRule="auto"/>
                    <w:ind w:left="620"/>
                    <w:rPr>
                      <w:rFonts w:ascii="Arial" w:eastAsia="Times New Roman" w:hAnsi="Arial" w:cs="Arial"/>
                      <w:sz w:val="20"/>
                      <w:szCs w:val="20"/>
                      <w:lang w:eastAsia="en-AU"/>
                    </w:rPr>
                  </w:pPr>
                  <w:r w:rsidRPr="00A47CC6">
                    <w:rPr>
                      <w:rFonts w:ascii="Arial" w:eastAsia="Times New Roman" w:hAnsi="Arial" w:cs="Arial"/>
                      <w:sz w:val="20"/>
                      <w:szCs w:val="20"/>
                      <w:lang w:eastAsia="en-AU"/>
                    </w:rPr>
                    <w:t>minimise the footprint of the development envelope area;</w:t>
                  </w:r>
                </w:p>
                <w:p w:rsidR="00A47CC6" w:rsidRPr="00A47CC6" w:rsidRDefault="00A47CC6" w:rsidP="008B5B30">
                  <w:pPr>
                    <w:numPr>
                      <w:ilvl w:val="0"/>
                      <w:numId w:val="30"/>
                    </w:numPr>
                    <w:spacing w:before="100" w:beforeAutospacing="1" w:after="100" w:afterAutospacing="1" w:line="240" w:lineRule="auto"/>
                    <w:ind w:left="620"/>
                    <w:rPr>
                      <w:rFonts w:ascii="Arial" w:eastAsia="Times New Roman" w:hAnsi="Arial" w:cs="Arial"/>
                      <w:sz w:val="20"/>
                      <w:szCs w:val="20"/>
                      <w:lang w:eastAsia="en-AU"/>
                    </w:rPr>
                  </w:pPr>
                  <w:r w:rsidRPr="00A47CC6">
                    <w:rPr>
                      <w:rFonts w:ascii="Arial" w:eastAsia="Times New Roman" w:hAnsi="Arial" w:cs="Arial"/>
                      <w:sz w:val="20"/>
                      <w:szCs w:val="20"/>
                      <w:lang w:eastAsia="en-AU"/>
                    </w:rPr>
                    <w:t>minimise edge effects to areas external to the development envelope;</w:t>
                  </w:r>
                </w:p>
                <w:p w:rsidR="00A47CC6" w:rsidRPr="00A47CC6" w:rsidRDefault="00A47CC6" w:rsidP="008B5B30">
                  <w:pPr>
                    <w:numPr>
                      <w:ilvl w:val="0"/>
                      <w:numId w:val="30"/>
                    </w:numPr>
                    <w:spacing w:before="100" w:beforeAutospacing="1" w:after="100" w:afterAutospacing="1" w:line="240" w:lineRule="auto"/>
                    <w:ind w:left="62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A47CC6" w:rsidRPr="00A47CC6" w:rsidRDefault="00A47CC6" w:rsidP="008B5B30">
                  <w:pPr>
                    <w:numPr>
                      <w:ilvl w:val="0"/>
                      <w:numId w:val="30"/>
                    </w:numPr>
                    <w:spacing w:before="100" w:beforeAutospacing="1" w:after="100" w:afterAutospacing="1" w:line="240" w:lineRule="auto"/>
                    <w:ind w:left="62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sufficient</w:t>
                  </w:r>
                  <w:proofErr w:type="gramEnd"/>
                  <w:r w:rsidRPr="00A47CC6">
                    <w:rPr>
                      <w:rFonts w:ascii="Arial" w:eastAsia="Times New Roman" w:hAnsi="Arial" w:cs="Arial"/>
                      <w:sz w:val="20"/>
                      <w:szCs w:val="20"/>
                      <w:lang w:eastAsia="en-AU"/>
                    </w:rPr>
                    <w:t xml:space="preserve"> area between the development and koala habitat trees to achieve their long-term viability.</w:t>
                  </w:r>
                </w:p>
              </w:tc>
            </w:tr>
          </w:tbl>
          <w:p w:rsidR="00A47CC6" w:rsidRPr="00A47CC6" w:rsidRDefault="00A47CC6" w:rsidP="00A47CC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64"/>
            </w:tblGrid>
            <w:tr w:rsidR="00A47CC6" w:rsidRPr="00A47CC6" w:rsidTr="00A47CC6">
              <w:trPr>
                <w:tblCellSpacing w:w="15" w:type="dxa"/>
              </w:trPr>
              <w:tc>
                <w:tcPr>
                  <w:tcW w:w="14661" w:type="dxa"/>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bl>
    <w:p w:rsidR="0032092F" w:rsidRDefault="0032092F"/>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1"/>
        <w:gridCol w:w="9924"/>
        <w:gridCol w:w="1984"/>
        <w:gridCol w:w="2125"/>
      </w:tblGrid>
      <w:tr w:rsidR="00A47CC6" w:rsidRPr="00A47CC6" w:rsidTr="00A47CC6">
        <w:trPr>
          <w:trHeight w:val="480"/>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Landslide hazard (refer Overlay map - Landslide hazard to determine if the following requirements apply)</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RAD51</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Development does not:</w:t>
            </w:r>
          </w:p>
          <w:p w:rsidR="00A47CC6" w:rsidRPr="00A47CC6" w:rsidRDefault="00A47CC6" w:rsidP="00A47CC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47CC6">
              <w:rPr>
                <w:rFonts w:ascii="Arial" w:eastAsia="Times New Roman" w:hAnsi="Arial" w:cs="Arial"/>
                <w:sz w:val="20"/>
                <w:szCs w:val="20"/>
                <w:lang w:eastAsia="en-AU"/>
              </w:rPr>
              <w:t>involve earthworks exceeding 50m</w:t>
            </w:r>
            <w:r w:rsidRPr="00A47CC6">
              <w:rPr>
                <w:rFonts w:ascii="Arial" w:eastAsia="Times New Roman" w:hAnsi="Arial" w:cs="Arial"/>
                <w:sz w:val="20"/>
                <w:szCs w:val="20"/>
                <w:vertAlign w:val="superscript"/>
                <w:lang w:eastAsia="en-AU"/>
              </w:rPr>
              <w:t>3</w:t>
            </w:r>
            <w:r w:rsidRPr="00A47CC6">
              <w:rPr>
                <w:rFonts w:ascii="Arial" w:eastAsia="Times New Roman" w:hAnsi="Arial" w:cs="Arial"/>
                <w:sz w:val="20"/>
                <w:szCs w:val="20"/>
                <w:lang w:eastAsia="en-AU"/>
              </w:rPr>
              <w:t xml:space="preserve">; </w:t>
            </w:r>
          </w:p>
          <w:p w:rsidR="00A47CC6" w:rsidRPr="00A47CC6" w:rsidRDefault="00A47CC6" w:rsidP="00A47CC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47CC6">
              <w:rPr>
                <w:rFonts w:ascii="Arial" w:eastAsia="Times New Roman" w:hAnsi="Arial" w:cs="Arial"/>
                <w:sz w:val="20"/>
                <w:szCs w:val="20"/>
                <w:lang w:eastAsia="en-AU"/>
              </w:rPr>
              <w:t>involve cut and fill having a height greater than 600mm;</w:t>
            </w:r>
          </w:p>
          <w:p w:rsidR="00A47CC6" w:rsidRPr="00A47CC6" w:rsidRDefault="00A47CC6" w:rsidP="00A47CC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47CC6">
              <w:rPr>
                <w:rFonts w:ascii="Arial" w:eastAsia="Times New Roman" w:hAnsi="Arial" w:cs="Arial"/>
                <w:sz w:val="20"/>
                <w:szCs w:val="20"/>
                <w:lang w:eastAsia="en-AU"/>
              </w:rPr>
              <w:t>involve any retaining wall having a height greater than 600mm;</w:t>
            </w:r>
          </w:p>
          <w:p w:rsidR="00A47CC6" w:rsidRPr="00A47CC6" w:rsidRDefault="00A47CC6" w:rsidP="00A47CC6">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redirect</w:t>
            </w:r>
            <w:proofErr w:type="gramEnd"/>
            <w:r w:rsidRPr="00A47CC6">
              <w:rPr>
                <w:rFonts w:ascii="Arial" w:eastAsia="Times New Roman" w:hAnsi="Arial" w:cs="Arial"/>
                <w:sz w:val="20"/>
                <w:szCs w:val="20"/>
                <w:lang w:eastAsia="en-AU"/>
              </w:rPr>
              <w:t xml:space="preserve"> or alter the existing flow of surface or groundwater.</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RAD52</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Buildings, excluding domestic outbuildings:</w:t>
            </w:r>
          </w:p>
          <w:p w:rsidR="00A47CC6" w:rsidRPr="00A47CC6" w:rsidRDefault="00A47CC6" w:rsidP="00A47CC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A47CC6">
              <w:rPr>
                <w:rFonts w:ascii="Arial" w:eastAsia="Times New Roman" w:hAnsi="Arial" w:cs="Arial"/>
                <w:sz w:val="20"/>
                <w:szCs w:val="20"/>
                <w:lang w:eastAsia="en-AU"/>
              </w:rPr>
              <w:t>are split-level, multiple-slab, pier or pole construction;</w:t>
            </w:r>
          </w:p>
          <w:p w:rsidR="00A47CC6" w:rsidRPr="00A47CC6" w:rsidRDefault="00A47CC6" w:rsidP="00A47CC6">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are</w:t>
            </w:r>
            <w:proofErr w:type="gramEnd"/>
            <w:r w:rsidRPr="00A47CC6">
              <w:rPr>
                <w:rFonts w:ascii="Arial" w:eastAsia="Times New Roman" w:hAnsi="Arial" w:cs="Arial"/>
                <w:sz w:val="20"/>
                <w:szCs w:val="20"/>
                <w:lang w:eastAsia="en-AU"/>
              </w:rPr>
              <w:t xml:space="preserve"> not single plane slab on ground.</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RAD53</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Development does not involve the manufacture, handling or storage of hazardous chemicals.</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Infrastructure buffers (refer Overlay map - Infrastructure buffers to determine if the following requirements apply)</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RAD54</w:t>
            </w:r>
          </w:p>
        </w:tc>
        <w:tc>
          <w:tcPr>
            <w:tcW w:w="9894"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Development does not involve the construction of any buildings or structures within the Gas pipeline buffer.</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Overland flow path (refer Overlay map - Overland flow path to determine if the following requirements apply)</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shd w:val="clear" w:color="auto" w:fill="CCCCCC"/>
          </w:tcPr>
          <w:p w:rsidR="00A47CC6" w:rsidRPr="00A47CC6" w:rsidRDefault="00A47CC6" w:rsidP="00A47CC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RAD55</w:t>
            </w:r>
          </w:p>
        </w:tc>
        <w:tc>
          <w:tcPr>
            <w:tcW w:w="9894"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RAD56</w:t>
            </w:r>
          </w:p>
        </w:tc>
        <w:tc>
          <w:tcPr>
            <w:tcW w:w="9894"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494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2"/>
            </w:tblGrid>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A47CC6" w:rsidRPr="00A47CC6" w:rsidTr="008B5B30">
              <w:trPr>
                <w:tblCellSpacing w:w="15" w:type="dxa"/>
              </w:trPr>
              <w:tc>
                <w:tcPr>
                  <w:tcW w:w="9692" w:type="dxa"/>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Note - Reporting to be prepared in accordance with Planning scheme policy – Flood hazard, Coastal hazard and Overland flow</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RAD57</w:t>
            </w:r>
          </w:p>
        </w:tc>
        <w:tc>
          <w:tcPr>
            <w:tcW w:w="9894"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RAD58</w:t>
            </w:r>
          </w:p>
        </w:tc>
        <w:tc>
          <w:tcPr>
            <w:tcW w:w="9894"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RAD59</w:t>
            </w:r>
          </w:p>
        </w:tc>
        <w:tc>
          <w:tcPr>
            <w:tcW w:w="9894"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Development for a material change of use or building work for a Park</w:t>
            </w:r>
            <w:r w:rsidRPr="00A47CC6">
              <w:rPr>
                <w:rFonts w:ascii="Arial" w:eastAsia="Times New Roman" w:hAnsi="Arial" w:cs="Arial"/>
                <w:sz w:val="20"/>
                <w:szCs w:val="20"/>
                <w:vertAlign w:val="superscript"/>
                <w:lang w:eastAsia="en-AU"/>
              </w:rPr>
              <w:t>(</w:t>
            </w:r>
            <w:hyperlink r:id="rId14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A47CC6">
                <w:rPr>
                  <w:rFonts w:ascii="Arial" w:eastAsia="Times New Roman" w:hAnsi="Arial" w:cs="Arial"/>
                  <w:color w:val="0000FF"/>
                  <w:sz w:val="20"/>
                  <w:szCs w:val="20"/>
                  <w:vertAlign w:val="superscript"/>
                  <w:lang w:eastAsia="en-AU"/>
                </w:rPr>
                <w:t>57</w:t>
              </w:r>
            </w:hyperlink>
            <w:r w:rsidRPr="00A47CC6">
              <w:rPr>
                <w:rFonts w:ascii="Arial" w:eastAsia="Times New Roman" w:hAnsi="Arial" w:cs="Arial"/>
                <w:sz w:val="20"/>
                <w:szCs w:val="20"/>
                <w:vertAlign w:val="superscript"/>
                <w:lang w:eastAsia="en-AU"/>
              </w:rPr>
              <w:t>)</w:t>
            </w:r>
            <w:r w:rsidRPr="00A47CC6">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32092F" w:rsidRPr="00A47CC6" w:rsidTr="0032092F">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2092F" w:rsidRPr="00A47CC6" w:rsidRDefault="0032092F" w:rsidP="00A47CC6">
            <w:pPr>
              <w:spacing w:before="100" w:beforeAutospacing="1" w:after="100" w:afterAutospacing="1" w:line="240" w:lineRule="auto"/>
              <w:ind w:left="150" w:right="150"/>
              <w:rPr>
                <w:rFonts w:ascii="Arial" w:eastAsia="Times New Roman" w:hAnsi="Arial" w:cs="Arial"/>
                <w:b/>
                <w:bCs/>
                <w:sz w:val="20"/>
                <w:szCs w:val="20"/>
                <w:lang w:eastAsia="en-AU"/>
              </w:rPr>
            </w:pPr>
            <w:r w:rsidRPr="00A47CC6">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t>RAD60</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Where located in the Regionally significant (Hills) scenic amenity overlay, buildings and structures are not:</w:t>
            </w:r>
          </w:p>
          <w:p w:rsidR="00A47CC6" w:rsidRPr="00A47CC6" w:rsidRDefault="00A47CC6" w:rsidP="00A47CC6">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A47CC6">
              <w:rPr>
                <w:rFonts w:ascii="Arial" w:eastAsia="Times New Roman" w:hAnsi="Arial" w:cs="Arial"/>
                <w:sz w:val="20"/>
                <w:szCs w:val="20"/>
                <w:lang w:eastAsia="en-AU"/>
              </w:rPr>
              <w:t>located on a hill top or ridge line; and</w:t>
            </w:r>
          </w:p>
          <w:p w:rsidR="00A47CC6" w:rsidRPr="00A47CC6" w:rsidRDefault="00A47CC6" w:rsidP="00A47CC6">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lastRenderedPageBreak/>
              <w:t>all</w:t>
            </w:r>
            <w:proofErr w:type="gramEnd"/>
            <w:r w:rsidRPr="00A47CC6">
              <w:rPr>
                <w:rFonts w:ascii="Arial" w:eastAsia="Times New Roman" w:hAnsi="Arial" w:cs="Arial"/>
                <w:sz w:val="20"/>
                <w:szCs w:val="20"/>
                <w:lang w:eastAsia="en-AU"/>
              </w:rPr>
              <w:t xml:space="preserve"> parts of the building and structure are located below the hill top or ridge line.</w:t>
            </w:r>
          </w:p>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  </w:t>
            </w:r>
          </w:p>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noProof/>
                <w:sz w:val="20"/>
                <w:szCs w:val="20"/>
                <w:lang w:eastAsia="en-AU"/>
              </w:rPr>
              <w:drawing>
                <wp:inline distT="0" distB="0" distL="0" distR="0" wp14:anchorId="5522FAE1" wp14:editId="39FF5B56">
                  <wp:extent cx="3629025" cy="3343275"/>
                  <wp:effectExtent l="0" t="0" r="9525" b="9525"/>
                  <wp:docPr id="2" name="Picture 2"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ting on a slope"/>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629025" cy="3343275"/>
                          </a:xfrm>
                          <a:prstGeom prst="rect">
                            <a:avLst/>
                          </a:prstGeom>
                          <a:noFill/>
                          <a:ln>
                            <a:noFill/>
                          </a:ln>
                        </pic:spPr>
                      </pic:pic>
                    </a:graphicData>
                  </a:graphic>
                </wp:inline>
              </w:drawing>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RAD61</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Where located in the Regionally significant (Hills) scenic amenity overlay, driveways and </w:t>
            </w:r>
            <w:proofErr w:type="spellStart"/>
            <w:r w:rsidRPr="00A47CC6">
              <w:rPr>
                <w:rFonts w:ascii="Arial" w:eastAsia="Times New Roman" w:hAnsi="Arial" w:cs="Arial"/>
                <w:sz w:val="20"/>
                <w:szCs w:val="20"/>
                <w:lang w:eastAsia="en-AU"/>
              </w:rPr>
              <w:t>accessways</w:t>
            </w:r>
            <w:proofErr w:type="spellEnd"/>
            <w:r w:rsidRPr="00A47CC6">
              <w:rPr>
                <w:rFonts w:ascii="Arial" w:eastAsia="Times New Roman" w:hAnsi="Arial" w:cs="Arial"/>
                <w:sz w:val="20"/>
                <w:szCs w:val="20"/>
                <w:lang w:eastAsia="en-AU"/>
              </w:rPr>
              <w:t>:</w:t>
            </w:r>
          </w:p>
          <w:p w:rsidR="00A47CC6" w:rsidRPr="00A47CC6" w:rsidRDefault="00A47CC6" w:rsidP="00A47CC6">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A47CC6">
              <w:rPr>
                <w:rFonts w:ascii="Arial" w:eastAsia="Times New Roman" w:hAnsi="Arial" w:cs="Arial"/>
                <w:sz w:val="20"/>
                <w:szCs w:val="20"/>
                <w:lang w:eastAsia="en-AU"/>
              </w:rPr>
              <w:t>go across land contours and do not cut straight up slopes;</w:t>
            </w:r>
          </w:p>
          <w:p w:rsidR="00A47CC6" w:rsidRPr="00A47CC6" w:rsidRDefault="00A47CC6" w:rsidP="00A47CC6">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A47CC6">
              <w:rPr>
                <w:rFonts w:ascii="Arial" w:eastAsia="Times New Roman" w:hAnsi="Arial" w:cs="Arial"/>
                <w:sz w:val="20"/>
                <w:szCs w:val="20"/>
                <w:lang w:eastAsia="en-AU"/>
              </w:rPr>
              <w:t>follow</w:t>
            </w:r>
            <w:proofErr w:type="gramEnd"/>
            <w:r w:rsidRPr="00A47CC6">
              <w:rPr>
                <w:rFonts w:ascii="Arial" w:eastAsia="Times New Roman" w:hAnsi="Arial" w:cs="Arial"/>
                <w:sz w:val="20"/>
                <w:szCs w:val="20"/>
                <w:lang w:eastAsia="en-AU"/>
              </w:rPr>
              <w:t xml:space="preserve"> natural contours, not resulting in batters or retaining walls being greater than 1m in height.</w:t>
            </w:r>
          </w:p>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noProof/>
                <w:sz w:val="20"/>
                <w:szCs w:val="20"/>
                <w:lang w:eastAsia="en-AU"/>
              </w:rPr>
              <w:lastRenderedPageBreak/>
              <w:drawing>
                <wp:inline distT="0" distB="0" distL="0" distR="0" wp14:anchorId="145FC4AB" wp14:editId="3908801B">
                  <wp:extent cx="3600450" cy="3048000"/>
                  <wp:effectExtent l="0" t="0" r="0" b="0"/>
                  <wp:docPr id="1" name="Picture 1"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ages and driveways pic"/>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600450" cy="3048000"/>
                          </a:xfrm>
                          <a:prstGeom prst="rect">
                            <a:avLst/>
                          </a:prstGeom>
                          <a:noFill/>
                          <a:ln>
                            <a:noFill/>
                          </a:ln>
                        </pic:spPr>
                      </pic:pic>
                    </a:graphicData>
                  </a:graphic>
                </wp:inline>
              </w:drawing>
            </w:r>
          </w:p>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RAD62</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8893"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798"/>
              <w:gridCol w:w="3119"/>
              <w:gridCol w:w="2976"/>
            </w:tblGrid>
            <w:tr w:rsidR="00A47CC6" w:rsidRPr="00A47CC6" w:rsidTr="008B5B30">
              <w:trPr>
                <w:tblCellSpacing w:w="15" w:type="dxa"/>
              </w:trPr>
              <w:tc>
                <w:tcPr>
                  <w:tcW w:w="8833"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A47CC6" w:rsidRPr="00A47CC6" w:rsidRDefault="00A47CC6" w:rsidP="00A47CC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47CC6">
                    <w:rPr>
                      <w:rFonts w:ascii="Arial" w:eastAsia="Times New Roman" w:hAnsi="Arial" w:cs="Arial"/>
                      <w:b/>
                      <w:bCs/>
                      <w:sz w:val="20"/>
                      <w:szCs w:val="20"/>
                      <w:lang w:eastAsia="en-AU"/>
                    </w:rPr>
                    <w:t>Colours from Australian Standard AS2700s – 1996</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G12 – Holly</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G53 – Banksia</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N44 – Bridge Grey</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G13 – Emerald</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G54 – Mist Green</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N45 – Koala Grey</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G14 – Moss Green</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G55 – Lichen</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N52 – Mid Grey</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G15 – Rainforest Green</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G56 – Sage Green</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N54 – Basalt</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G16 – Traffic Green</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G62 – Rivergum</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N55 – Lead Grey</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G17 – Mint Green</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G64 – Slate</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X54 – Brown</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G21 – Jade</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G65 – Ti Tree</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X61 – Wombat</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G22 – Serpentine</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N25 – Birch Grey</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X62 – Dark Earth</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G23 – Shamrock</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N32 – Green Grey</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X63 – Iron Bark</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G24 – Fern Green</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N33 – </w:t>
                  </w:r>
                  <w:proofErr w:type="spellStart"/>
                  <w:r w:rsidRPr="00A47CC6">
                    <w:rPr>
                      <w:rFonts w:ascii="Arial" w:eastAsia="Times New Roman" w:hAnsi="Arial" w:cs="Arial"/>
                      <w:sz w:val="20"/>
                      <w:szCs w:val="20"/>
                      <w:lang w:eastAsia="en-AU"/>
                    </w:rPr>
                    <w:t>Lightbox</w:t>
                  </w:r>
                  <w:proofErr w:type="spellEnd"/>
                  <w:r w:rsidRPr="00A47CC6">
                    <w:rPr>
                      <w:rFonts w:ascii="Arial" w:eastAsia="Times New Roman" w:hAnsi="Arial" w:cs="Arial"/>
                      <w:sz w:val="20"/>
                      <w:szCs w:val="20"/>
                      <w:lang w:eastAsia="en-AU"/>
                    </w:rPr>
                    <w:t xml:space="preserve"> Grey</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Y51 – Bronze Olive</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lastRenderedPageBreak/>
                    <w:t>G25 – Olive</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N35 – Light Grey</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Y61 – Black Olive</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G34 – Avocado</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N41 – Oyster </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Y63 – Khaki</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G52 – Eucalyptus</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N42 – Storm Grey</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Y66 – Mudstone</w:t>
                  </w:r>
                </w:p>
              </w:tc>
            </w:tr>
            <w:tr w:rsidR="008B5B30" w:rsidRPr="00A47CC6" w:rsidTr="008B5B30">
              <w:trPr>
                <w:tblCellSpacing w:w="15" w:type="dxa"/>
              </w:trPr>
              <w:tc>
                <w:tcPr>
                  <w:tcW w:w="2753"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 </w:t>
                  </w:r>
                </w:p>
              </w:tc>
              <w:tc>
                <w:tcPr>
                  <w:tcW w:w="3089" w:type="dxa"/>
                  <w:tcBorders>
                    <w:top w:val="outset" w:sz="6" w:space="0" w:color="auto"/>
                    <w:left w:val="outset" w:sz="6" w:space="0" w:color="auto"/>
                    <w:bottom w:val="outset" w:sz="6" w:space="0" w:color="auto"/>
                    <w:right w:val="outset" w:sz="6" w:space="0" w:color="auto"/>
                  </w:tcBorders>
                  <w:vAlign w:val="bottom"/>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N43 – Pipeline Grey</w:t>
                  </w:r>
                </w:p>
              </w:tc>
              <w:tc>
                <w:tcPr>
                  <w:tcW w:w="2931" w:type="dxa"/>
                  <w:tcBorders>
                    <w:top w:val="outset" w:sz="6" w:space="0" w:color="auto"/>
                    <w:left w:val="outset" w:sz="6" w:space="0" w:color="auto"/>
                    <w:bottom w:val="outset" w:sz="6" w:space="0" w:color="auto"/>
                    <w:right w:val="outset" w:sz="6" w:space="0" w:color="auto"/>
                  </w:tcBorders>
                  <w:vAlign w:val="center"/>
                  <w:hideMark/>
                </w:tcPr>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r w:rsidRPr="00A47CC6">
                    <w:rPr>
                      <w:rFonts w:ascii="Arial" w:eastAsia="Times New Roman" w:hAnsi="Arial" w:cs="Arial"/>
                      <w:sz w:val="20"/>
                      <w:szCs w:val="20"/>
                      <w:lang w:eastAsia="en-AU"/>
                    </w:rPr>
                    <w:t> </w:t>
                  </w:r>
                </w:p>
              </w:tc>
            </w:tr>
          </w:tbl>
          <w:p w:rsidR="00A47CC6" w:rsidRPr="00A47CC6" w:rsidRDefault="00A47CC6" w:rsidP="00A47CC6">
            <w:pPr>
              <w:spacing w:before="100" w:beforeAutospacing="1" w:after="100" w:afterAutospacing="1"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r w:rsidR="00A47CC6" w:rsidRPr="00A47CC6" w:rsidTr="00A47CC6">
        <w:trPr>
          <w:tblCellSpacing w:w="15" w:type="dxa"/>
        </w:trPr>
        <w:tc>
          <w:tcPr>
            <w:tcW w:w="1206" w:type="dxa"/>
            <w:tcBorders>
              <w:top w:val="outset" w:sz="6" w:space="0" w:color="auto"/>
              <w:left w:val="outset" w:sz="6" w:space="0" w:color="auto"/>
              <w:bottom w:val="outset" w:sz="6" w:space="0" w:color="auto"/>
              <w:right w:val="outset" w:sz="6" w:space="0" w:color="auto"/>
            </w:tcBorders>
            <w:hideMark/>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b/>
                <w:bCs/>
                <w:sz w:val="20"/>
                <w:szCs w:val="20"/>
                <w:lang w:eastAsia="en-AU"/>
              </w:rPr>
              <w:lastRenderedPageBreak/>
              <w:t>RAD63</w:t>
            </w:r>
          </w:p>
        </w:tc>
        <w:tc>
          <w:tcPr>
            <w:tcW w:w="9894" w:type="dxa"/>
            <w:tcBorders>
              <w:top w:val="outset" w:sz="6" w:space="0" w:color="auto"/>
              <w:left w:val="outset" w:sz="6" w:space="0" w:color="auto"/>
              <w:bottom w:val="outset" w:sz="6" w:space="0" w:color="auto"/>
              <w:right w:val="outset" w:sz="6" w:space="0" w:color="auto"/>
            </w:tcBorders>
            <w:hideMark/>
          </w:tcPr>
          <w:p w:rsidR="00A47CC6" w:rsidRPr="00A47CC6" w:rsidRDefault="00A47CC6" w:rsidP="008B5B30">
            <w:pPr>
              <w:spacing w:before="100" w:beforeAutospacing="1" w:after="100" w:afterAutospacing="1" w:line="240" w:lineRule="auto"/>
              <w:ind w:left="150" w:right="150"/>
              <w:rPr>
                <w:rFonts w:ascii="Arial" w:eastAsia="Times New Roman" w:hAnsi="Arial" w:cs="Arial"/>
                <w:sz w:val="20"/>
                <w:szCs w:val="20"/>
                <w:lang w:eastAsia="en-AU"/>
              </w:rPr>
            </w:pPr>
            <w:r w:rsidRPr="00A47CC6">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1954"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c>
          <w:tcPr>
            <w:tcW w:w="2080" w:type="dxa"/>
            <w:tcBorders>
              <w:top w:val="outset" w:sz="6" w:space="0" w:color="auto"/>
              <w:left w:val="outset" w:sz="6" w:space="0" w:color="auto"/>
              <w:bottom w:val="outset" w:sz="6" w:space="0" w:color="auto"/>
              <w:right w:val="outset" w:sz="6" w:space="0" w:color="auto"/>
            </w:tcBorders>
          </w:tcPr>
          <w:p w:rsidR="00A47CC6" w:rsidRPr="00A47CC6" w:rsidRDefault="00A47CC6" w:rsidP="00A47CC6">
            <w:pPr>
              <w:spacing w:before="100" w:beforeAutospacing="1" w:after="100" w:afterAutospacing="1" w:line="240" w:lineRule="auto"/>
              <w:ind w:left="150" w:right="150"/>
              <w:rPr>
                <w:rFonts w:ascii="Arial" w:eastAsia="Times New Roman" w:hAnsi="Arial" w:cs="Arial"/>
                <w:sz w:val="20"/>
                <w:szCs w:val="20"/>
                <w:lang w:eastAsia="en-AU"/>
              </w:rPr>
            </w:pPr>
          </w:p>
        </w:tc>
      </w:tr>
    </w:tbl>
    <w:p w:rsidR="00661030" w:rsidRDefault="00661030" w:rsidP="00A47CC6">
      <w:pPr>
        <w:spacing w:before="100" w:beforeAutospacing="1" w:after="100" w:afterAutospacing="1" w:line="240" w:lineRule="auto"/>
        <w:rPr>
          <w:rFonts w:ascii="Arial" w:hAnsi="Arial" w:cs="Arial"/>
          <w:sz w:val="20"/>
          <w:szCs w:val="20"/>
        </w:rPr>
      </w:pPr>
    </w:p>
    <w:p w:rsidR="008B5B30" w:rsidRDefault="008B5B30" w:rsidP="00A47CC6">
      <w:pPr>
        <w:spacing w:before="100" w:beforeAutospacing="1" w:after="100" w:afterAutospacing="1" w:line="240" w:lineRule="auto"/>
        <w:rPr>
          <w:rFonts w:ascii="Arial" w:hAnsi="Arial" w:cs="Arial"/>
          <w:sz w:val="20"/>
          <w:szCs w:val="20"/>
        </w:rPr>
      </w:pPr>
    </w:p>
    <w:p w:rsidR="008B5B30" w:rsidRDefault="008B5B30">
      <w:pPr>
        <w:rPr>
          <w:rFonts w:ascii="Arial" w:hAnsi="Arial" w:cs="Arial"/>
          <w:sz w:val="20"/>
          <w:szCs w:val="20"/>
        </w:rPr>
      </w:pPr>
      <w:r>
        <w:rPr>
          <w:rFonts w:ascii="Arial" w:hAnsi="Arial" w:cs="Arial"/>
          <w:sz w:val="20"/>
          <w:szCs w:val="20"/>
        </w:rPr>
        <w:br w:type="page"/>
      </w:r>
    </w:p>
    <w:p w:rsidR="008B5B30" w:rsidRPr="00B4729F" w:rsidRDefault="008B5B30" w:rsidP="008B5B30">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 xml:space="preserve">Figure 7.2.2.1: </w:t>
      </w:r>
      <w:proofErr w:type="spellStart"/>
      <w:r w:rsidRPr="00B4729F">
        <w:rPr>
          <w:rFonts w:ascii="Arial" w:eastAsia="Times New Roman" w:hAnsi="Arial" w:cs="Arial"/>
          <w:b/>
          <w:bCs/>
          <w:sz w:val="20"/>
          <w:szCs w:val="20"/>
          <w:lang w:eastAsia="en-AU"/>
        </w:rPr>
        <w:t>Woodfordia</w:t>
      </w:r>
      <w:proofErr w:type="spellEnd"/>
      <w:r w:rsidRPr="00B4729F">
        <w:rPr>
          <w:rFonts w:ascii="Arial" w:eastAsia="Times New Roman" w:hAnsi="Arial" w:cs="Arial"/>
          <w:b/>
          <w:bCs/>
          <w:sz w:val="20"/>
          <w:szCs w:val="20"/>
          <w:lang w:eastAsia="en-AU"/>
        </w:rPr>
        <w:t xml:space="preserve"> precincts</w:t>
      </w:r>
      <w:r w:rsidRPr="00B4729F">
        <w:rPr>
          <w:rFonts w:ascii="Arial" w:eastAsia="Times New Roman" w:hAnsi="Arial" w:cs="Arial"/>
          <w:sz w:val="20"/>
          <w:szCs w:val="20"/>
          <w:lang w:eastAsia="en-AU"/>
        </w:rPr>
        <w:t xml:space="preserve"> </w:t>
      </w:r>
      <w:hyperlink r:id="rId151" w:tgtFrame="_blank" w:tooltip="Link to larger image (popup)" w:history="1">
        <w:r w:rsidRPr="00B4729F">
          <w:rPr>
            <w:rFonts w:ascii="Arial" w:eastAsia="Times New Roman" w:hAnsi="Arial" w:cs="Arial"/>
            <w:color w:val="0000FF"/>
            <w:sz w:val="20"/>
            <w:szCs w:val="20"/>
            <w:lang w:eastAsia="en-AU"/>
          </w:rPr>
          <w:t> </w:t>
        </w:r>
      </w:hyperlink>
    </w:p>
    <w:p w:rsidR="008B5B30" w:rsidRPr="00B4729F" w:rsidRDefault="008B5B30" w:rsidP="008B5B30">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noProof/>
          <w:sz w:val="20"/>
          <w:szCs w:val="20"/>
          <w:lang w:eastAsia="en-AU"/>
        </w:rPr>
        <w:drawing>
          <wp:inline distT="0" distB="0" distL="0" distR="0" wp14:anchorId="7E5656C2" wp14:editId="514B3E05">
            <wp:extent cx="7810104" cy="5524500"/>
            <wp:effectExtent l="0" t="0" r="635" b="0"/>
            <wp:docPr id="4" name="Picture 4" descr="Figure 7.2.2.1: Woodfordia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7.2.2.1: Woodfordia precincts"/>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7813384" cy="5526820"/>
                    </a:xfrm>
                    <a:prstGeom prst="rect">
                      <a:avLst/>
                    </a:prstGeom>
                    <a:noFill/>
                    <a:ln>
                      <a:noFill/>
                    </a:ln>
                  </pic:spPr>
                </pic:pic>
              </a:graphicData>
            </a:graphic>
          </wp:inline>
        </w:drawing>
      </w:r>
    </w:p>
    <w:p w:rsidR="008B5B30" w:rsidRDefault="008B5B30" w:rsidP="008B5B30">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8B5B30" w:rsidRPr="00B4729F" w:rsidRDefault="008B5B30" w:rsidP="008B5B30">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 xml:space="preserve">Figure 7.2.2.2: </w:t>
      </w:r>
      <w:proofErr w:type="spellStart"/>
      <w:r w:rsidRPr="00B4729F">
        <w:rPr>
          <w:rFonts w:ascii="Arial" w:eastAsia="Times New Roman" w:hAnsi="Arial" w:cs="Arial"/>
          <w:b/>
          <w:bCs/>
          <w:sz w:val="20"/>
          <w:szCs w:val="20"/>
          <w:lang w:eastAsia="en-AU"/>
        </w:rPr>
        <w:t>Woodfordia</w:t>
      </w:r>
      <w:proofErr w:type="spellEnd"/>
      <w:r w:rsidRPr="00B4729F">
        <w:rPr>
          <w:rFonts w:ascii="Arial" w:eastAsia="Times New Roman" w:hAnsi="Arial" w:cs="Arial"/>
          <w:b/>
          <w:bCs/>
          <w:sz w:val="20"/>
          <w:szCs w:val="20"/>
          <w:lang w:eastAsia="en-AU"/>
        </w:rPr>
        <w:t xml:space="preserve"> Open Space Areas</w:t>
      </w:r>
      <w:r w:rsidRPr="00B4729F">
        <w:rPr>
          <w:rFonts w:ascii="Arial" w:eastAsia="Times New Roman" w:hAnsi="Arial" w:cs="Arial"/>
          <w:sz w:val="20"/>
          <w:szCs w:val="20"/>
          <w:lang w:eastAsia="en-AU"/>
        </w:rPr>
        <w:t xml:space="preserve"> </w:t>
      </w:r>
      <w:hyperlink r:id="rId153" w:tgtFrame="_blank" w:tooltip="Link to larger image (popup)" w:history="1">
        <w:r w:rsidRPr="00B4729F">
          <w:rPr>
            <w:rFonts w:ascii="Arial" w:eastAsia="Times New Roman" w:hAnsi="Arial" w:cs="Arial"/>
            <w:color w:val="0000FF"/>
            <w:sz w:val="20"/>
            <w:szCs w:val="20"/>
            <w:lang w:eastAsia="en-AU"/>
          </w:rPr>
          <w:t> </w:t>
        </w:r>
      </w:hyperlink>
    </w:p>
    <w:p w:rsidR="008B5B30" w:rsidRPr="00B4729F" w:rsidRDefault="008B5B30" w:rsidP="008B5B30">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noProof/>
          <w:sz w:val="20"/>
          <w:szCs w:val="20"/>
          <w:lang w:eastAsia="en-AU"/>
        </w:rPr>
        <w:drawing>
          <wp:inline distT="0" distB="0" distL="0" distR="0" wp14:anchorId="4E97353C" wp14:editId="19E21C76">
            <wp:extent cx="7635050" cy="5400675"/>
            <wp:effectExtent l="0" t="0" r="4445" b="0"/>
            <wp:docPr id="3" name="Picture 3" descr="Figure 7.2.2.2: Woodfordia Open Spac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7.2.2.2: Woodfordia Open Space Areas"/>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7640458" cy="5404501"/>
                    </a:xfrm>
                    <a:prstGeom prst="rect">
                      <a:avLst/>
                    </a:prstGeom>
                    <a:noFill/>
                    <a:ln>
                      <a:noFill/>
                    </a:ln>
                  </pic:spPr>
                </pic:pic>
              </a:graphicData>
            </a:graphic>
          </wp:inline>
        </w:drawing>
      </w:r>
    </w:p>
    <w:p w:rsidR="008B5B30" w:rsidRDefault="008B5B30" w:rsidP="008B5B30">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8B5B30" w:rsidRPr="00B4729F" w:rsidRDefault="008B5B30" w:rsidP="008B5B30">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b/>
          <w:bCs/>
          <w:sz w:val="20"/>
          <w:szCs w:val="20"/>
          <w:lang w:eastAsia="en-AU"/>
        </w:rPr>
        <w:lastRenderedPageBreak/>
        <w:t xml:space="preserve">7.2.2.3 </w:t>
      </w:r>
      <w:proofErr w:type="spellStart"/>
      <w:r w:rsidRPr="00B4729F">
        <w:rPr>
          <w:rFonts w:ascii="Arial" w:eastAsia="Times New Roman" w:hAnsi="Arial" w:cs="Arial"/>
          <w:b/>
          <w:bCs/>
          <w:sz w:val="20"/>
          <w:szCs w:val="20"/>
          <w:lang w:eastAsia="en-AU"/>
        </w:rPr>
        <w:t>Woodfordia</w:t>
      </w:r>
      <w:proofErr w:type="spellEnd"/>
      <w:r w:rsidRPr="00B4729F">
        <w:rPr>
          <w:rFonts w:ascii="Arial" w:eastAsia="Times New Roman" w:hAnsi="Arial" w:cs="Arial"/>
          <w:b/>
          <w:bCs/>
          <w:sz w:val="20"/>
          <w:szCs w:val="20"/>
          <w:lang w:eastAsia="en-AU"/>
        </w:rPr>
        <w:t xml:space="preserve"> – Kilcoy-Beerwah / Woodrow Road Intersection upgrade</w:t>
      </w:r>
      <w:r w:rsidRPr="00B4729F">
        <w:rPr>
          <w:rFonts w:ascii="Arial" w:eastAsia="Times New Roman" w:hAnsi="Arial" w:cs="Arial"/>
          <w:sz w:val="20"/>
          <w:szCs w:val="20"/>
          <w:lang w:eastAsia="en-AU"/>
        </w:rPr>
        <w:t xml:space="preserve"> </w:t>
      </w:r>
      <w:hyperlink r:id="rId155" w:tgtFrame="_blank" w:tooltip="Link to larger image (popup)" w:history="1">
        <w:r w:rsidRPr="00B4729F">
          <w:rPr>
            <w:rFonts w:ascii="Arial" w:eastAsia="Times New Roman" w:hAnsi="Arial" w:cs="Arial"/>
            <w:color w:val="0000FF"/>
            <w:sz w:val="20"/>
            <w:szCs w:val="20"/>
            <w:lang w:eastAsia="en-AU"/>
          </w:rPr>
          <w:t> </w:t>
        </w:r>
      </w:hyperlink>
    </w:p>
    <w:p w:rsidR="008B5B30" w:rsidRPr="00B4729F" w:rsidRDefault="008B5B30" w:rsidP="008B5B30">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B4729F">
        <w:rPr>
          <w:rFonts w:ascii="Arial" w:eastAsia="Times New Roman" w:hAnsi="Arial" w:cs="Arial"/>
          <w:noProof/>
          <w:sz w:val="20"/>
          <w:szCs w:val="20"/>
          <w:lang w:eastAsia="en-AU"/>
        </w:rPr>
        <w:drawing>
          <wp:inline distT="0" distB="0" distL="0" distR="0" wp14:anchorId="126A904B" wp14:editId="1D2E5448">
            <wp:extent cx="7931295" cy="5610225"/>
            <wp:effectExtent l="0" t="0" r="0" b="0"/>
            <wp:docPr id="5" name="Picture 5" descr="Woodfordia – Kilcoy-Beerwah / Woodrow Road Intersection up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fordia – Kilcoy-Beerwah / Woodrow Road Intersection upgrade"/>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7935548" cy="5613233"/>
                    </a:xfrm>
                    <a:prstGeom prst="rect">
                      <a:avLst/>
                    </a:prstGeom>
                    <a:noFill/>
                    <a:ln>
                      <a:noFill/>
                    </a:ln>
                  </pic:spPr>
                </pic:pic>
              </a:graphicData>
            </a:graphic>
          </wp:inline>
        </w:drawing>
      </w:r>
    </w:p>
    <w:p w:rsidR="008B5B30" w:rsidRPr="00B4729F" w:rsidRDefault="008B5B30" w:rsidP="008B5B30">
      <w:pPr>
        <w:shd w:val="clear" w:color="auto" w:fill="FFFFFF"/>
        <w:spacing w:before="100" w:beforeAutospacing="1" w:after="100" w:afterAutospacing="1" w:line="240" w:lineRule="auto"/>
        <w:rPr>
          <w:rFonts w:ascii="Arial" w:eastAsia="Times New Roman" w:hAnsi="Arial" w:cs="Arial"/>
          <w:sz w:val="20"/>
          <w:szCs w:val="20"/>
          <w:lang w:eastAsia="en-AU"/>
        </w:rPr>
      </w:pPr>
      <w:r w:rsidRPr="00B4729F">
        <w:rPr>
          <w:rFonts w:ascii="Arial" w:eastAsia="Times New Roman" w:hAnsi="Arial" w:cs="Arial"/>
          <w:sz w:val="20"/>
          <w:szCs w:val="20"/>
          <w:lang w:eastAsia="en-AU"/>
        </w:rPr>
        <w:br/>
      </w:r>
    </w:p>
    <w:p w:rsidR="008B5B30" w:rsidRPr="00B4729F" w:rsidRDefault="008B5B30" w:rsidP="008B5B30">
      <w:pPr>
        <w:jc w:val="center"/>
        <w:rPr>
          <w:rFonts w:ascii="Arial" w:eastAsia="Times New Roman" w:hAnsi="Arial" w:cs="Arial"/>
          <w:sz w:val="20"/>
          <w:szCs w:val="20"/>
          <w:lang w:eastAsia="en-AU"/>
        </w:rPr>
      </w:pPr>
      <w:r>
        <w:rPr>
          <w:rFonts w:ascii="Arial" w:eastAsia="Times New Roman" w:hAnsi="Arial" w:cs="Arial"/>
          <w:b/>
          <w:bCs/>
          <w:sz w:val="20"/>
          <w:szCs w:val="20"/>
          <w:lang w:eastAsia="en-AU"/>
        </w:rPr>
        <w:br w:type="page"/>
      </w:r>
      <w:r w:rsidRPr="00B4729F">
        <w:rPr>
          <w:rFonts w:ascii="Arial" w:eastAsia="Times New Roman" w:hAnsi="Arial" w:cs="Arial"/>
          <w:b/>
          <w:bCs/>
          <w:sz w:val="20"/>
          <w:szCs w:val="20"/>
          <w:lang w:eastAsia="en-AU"/>
        </w:rPr>
        <w:lastRenderedPageBreak/>
        <w:t xml:space="preserve">Figure 7.2.2.4 </w:t>
      </w:r>
      <w:proofErr w:type="spellStart"/>
      <w:r w:rsidRPr="00B4729F">
        <w:rPr>
          <w:rFonts w:ascii="Arial" w:eastAsia="Times New Roman" w:hAnsi="Arial" w:cs="Arial"/>
          <w:b/>
          <w:bCs/>
          <w:sz w:val="20"/>
          <w:szCs w:val="20"/>
          <w:lang w:eastAsia="en-AU"/>
        </w:rPr>
        <w:t>Woodfordia</w:t>
      </w:r>
      <w:proofErr w:type="spellEnd"/>
      <w:r w:rsidRPr="00B4729F">
        <w:rPr>
          <w:rFonts w:ascii="Arial" w:eastAsia="Times New Roman" w:hAnsi="Arial" w:cs="Arial"/>
          <w:b/>
          <w:bCs/>
          <w:sz w:val="20"/>
          <w:szCs w:val="20"/>
          <w:lang w:eastAsia="en-AU"/>
        </w:rPr>
        <w:t xml:space="preserve"> Directional signage</w:t>
      </w:r>
      <w:r w:rsidRPr="00B4729F">
        <w:rPr>
          <w:rFonts w:ascii="Arial" w:eastAsia="Times New Roman" w:hAnsi="Arial" w:cs="Arial"/>
          <w:sz w:val="20"/>
          <w:szCs w:val="20"/>
          <w:lang w:eastAsia="en-AU"/>
        </w:rPr>
        <w:t xml:space="preserve"> </w:t>
      </w:r>
      <w:hyperlink r:id="rId157" w:tgtFrame="_blank" w:tooltip="Link to larger image (popup)" w:history="1">
        <w:r w:rsidRPr="00B4729F">
          <w:rPr>
            <w:rFonts w:ascii="Arial" w:eastAsia="Times New Roman" w:hAnsi="Arial" w:cs="Arial"/>
            <w:color w:val="0000FF"/>
            <w:sz w:val="20"/>
            <w:szCs w:val="20"/>
            <w:lang w:eastAsia="en-AU"/>
          </w:rPr>
          <w:t> </w:t>
        </w:r>
      </w:hyperlink>
    </w:p>
    <w:p w:rsidR="008B5B30" w:rsidRPr="00A47CC6" w:rsidRDefault="008B5B30" w:rsidP="008B5B30">
      <w:pPr>
        <w:spacing w:before="100" w:beforeAutospacing="1" w:after="100" w:afterAutospacing="1" w:line="240" w:lineRule="auto"/>
        <w:jc w:val="center"/>
        <w:rPr>
          <w:rFonts w:ascii="Arial" w:hAnsi="Arial" w:cs="Arial"/>
          <w:sz w:val="20"/>
          <w:szCs w:val="20"/>
        </w:rPr>
      </w:pPr>
      <w:r w:rsidRPr="00B4729F">
        <w:rPr>
          <w:rFonts w:ascii="Arial" w:eastAsia="Times New Roman" w:hAnsi="Arial" w:cs="Arial"/>
          <w:noProof/>
          <w:sz w:val="20"/>
          <w:szCs w:val="20"/>
          <w:lang w:eastAsia="en-AU"/>
        </w:rPr>
        <w:drawing>
          <wp:inline distT="0" distB="0" distL="0" distR="0" wp14:anchorId="39BEE897" wp14:editId="6BEDCC22">
            <wp:extent cx="8146134" cy="5181600"/>
            <wp:effectExtent l="0" t="0" r="7620" b="0"/>
            <wp:docPr id="6" name="Picture 6" descr="Woodfordia Directional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fordia Directional signage"/>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8149096" cy="5183484"/>
                    </a:xfrm>
                    <a:prstGeom prst="rect">
                      <a:avLst/>
                    </a:prstGeom>
                    <a:noFill/>
                    <a:ln>
                      <a:noFill/>
                    </a:ln>
                  </pic:spPr>
                </pic:pic>
              </a:graphicData>
            </a:graphic>
          </wp:inline>
        </w:drawing>
      </w:r>
    </w:p>
    <w:sectPr w:rsidR="008B5B30" w:rsidRPr="00A47CC6" w:rsidSect="00A47CC6">
      <w:footerReference w:type="default" r:id="rId1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21" w:rsidRDefault="00A14F21" w:rsidP="00A47CC6">
      <w:pPr>
        <w:spacing w:after="0" w:line="240" w:lineRule="auto"/>
      </w:pPr>
      <w:r>
        <w:separator/>
      </w:r>
    </w:p>
  </w:endnote>
  <w:endnote w:type="continuationSeparator" w:id="0">
    <w:p w:rsidR="00A14F21" w:rsidRDefault="00A14F21" w:rsidP="00A4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C6" w:rsidRPr="00A47CC6" w:rsidRDefault="00A47CC6" w:rsidP="00A47CC6">
    <w:pPr>
      <w:pStyle w:val="Footer0"/>
      <w:jc w:val="right"/>
      <w:rPr>
        <w:rFonts w:ascii="Arial" w:hAnsi="Arial" w:cs="Arial"/>
        <w:i/>
        <w:sz w:val="20"/>
        <w:szCs w:val="20"/>
      </w:rPr>
    </w:pPr>
    <w:r w:rsidRPr="002C7A6D">
      <w:rPr>
        <w:rFonts w:ascii="Arial" w:hAnsi="Arial" w:cs="Arial"/>
        <w:i/>
        <w:sz w:val="20"/>
        <w:szCs w:val="20"/>
      </w:rPr>
      <w:t xml:space="preserve">MBRC Planning Scheme - </w:t>
    </w:r>
    <w:proofErr w:type="spellStart"/>
    <w:r>
      <w:rPr>
        <w:rFonts w:ascii="Arial" w:hAnsi="Arial" w:cs="Arial"/>
        <w:i/>
        <w:sz w:val="20"/>
        <w:szCs w:val="20"/>
      </w:rPr>
      <w:t>Woodfordia</w:t>
    </w:r>
    <w:proofErr w:type="spellEnd"/>
    <w:r>
      <w:rPr>
        <w:rFonts w:ascii="Arial" w:hAnsi="Arial" w:cs="Arial"/>
        <w:i/>
        <w:sz w:val="20"/>
        <w:szCs w:val="20"/>
      </w:rPr>
      <w:t xml:space="preserve"> local plan</w:t>
    </w:r>
    <w:r w:rsidRPr="002C7A6D">
      <w:rPr>
        <w:rFonts w:ascii="Arial" w:hAnsi="Arial" w:cs="Arial"/>
        <w:i/>
        <w:sz w:val="20"/>
        <w:szCs w:val="20"/>
      </w:rPr>
      <w:t xml:space="preserve"> - </w:t>
    </w:r>
    <w:r w:rsidRPr="00E50042">
      <w:rPr>
        <w:rFonts w:ascii="Arial" w:hAnsi="Arial" w:cs="Arial"/>
        <w:i/>
        <w:sz w:val="20"/>
        <w:szCs w:val="20"/>
      </w:rPr>
      <w:t>Requi</w:t>
    </w:r>
    <w:r>
      <w:rPr>
        <w:rFonts w:ascii="Arial" w:hAnsi="Arial" w:cs="Arial"/>
        <w:i/>
        <w:sz w:val="20"/>
        <w:szCs w:val="20"/>
      </w:rPr>
      <w:t xml:space="preserve">rements for accepted development </w:t>
    </w:r>
    <w:r w:rsidRPr="002C7A6D">
      <w:rPr>
        <w:rFonts w:ascii="Arial" w:hAnsi="Arial" w:cs="Arial"/>
        <w:i/>
        <w:sz w:val="20"/>
        <w:szCs w:val="20"/>
      </w:rPr>
      <w:t xml:space="preserve">- </w:t>
    </w:r>
    <w:r>
      <w:rPr>
        <w:rFonts w:ascii="Arial" w:hAnsi="Arial" w:cs="Arial"/>
        <w:i/>
        <w:sz w:val="20"/>
        <w:szCs w:val="20"/>
      </w:rPr>
      <w:t>3 July</w:t>
    </w:r>
    <w:r w:rsidRPr="002C7A6D">
      <w:rPr>
        <w:rFonts w:ascii="Arial" w:hAnsi="Arial" w:cs="Arial"/>
        <w:i/>
        <w:sz w:val="20"/>
        <w:szCs w:val="20"/>
      </w:rPr>
      <w:t xml:space="preserve"> 201</w:t>
    </w:r>
    <w:r>
      <w:rPr>
        <w:rFonts w:ascii="Arial" w:hAnsi="Arial" w:cs="Arial"/>
        <w:i/>
        <w:sz w:val="20"/>
        <w:szCs w:val="20"/>
      </w:rPr>
      <w:t>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32092F">
      <w:rPr>
        <w:rFonts w:ascii="Arial" w:hAnsi="Arial" w:cs="Arial"/>
        <w:noProof/>
        <w:sz w:val="20"/>
        <w:szCs w:val="20"/>
      </w:rPr>
      <w:t>20</w:t>
    </w:r>
    <w:r w:rsidRPr="00286BAF">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21" w:rsidRDefault="00A14F21" w:rsidP="00A47CC6">
      <w:pPr>
        <w:spacing w:after="0" w:line="240" w:lineRule="auto"/>
      </w:pPr>
      <w:r>
        <w:separator/>
      </w:r>
    </w:p>
  </w:footnote>
  <w:footnote w:type="continuationSeparator" w:id="0">
    <w:p w:rsidR="00A14F21" w:rsidRDefault="00A14F21" w:rsidP="00A4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20F"/>
    <w:multiLevelType w:val="multilevel"/>
    <w:tmpl w:val="B748B5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C7420B"/>
    <w:multiLevelType w:val="multilevel"/>
    <w:tmpl w:val="B6E60C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6008B1"/>
    <w:multiLevelType w:val="multilevel"/>
    <w:tmpl w:val="2C8ED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301069"/>
    <w:multiLevelType w:val="multilevel"/>
    <w:tmpl w:val="88B041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C2B0450"/>
    <w:multiLevelType w:val="multilevel"/>
    <w:tmpl w:val="23C8F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0E30003"/>
    <w:multiLevelType w:val="multilevel"/>
    <w:tmpl w:val="3B6E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nsid w:val="1A4A3BEB"/>
    <w:multiLevelType w:val="multilevel"/>
    <w:tmpl w:val="CAE8E3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A7E0F06"/>
    <w:multiLevelType w:val="multilevel"/>
    <w:tmpl w:val="1304C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AA56738"/>
    <w:multiLevelType w:val="multilevel"/>
    <w:tmpl w:val="21A074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B152504"/>
    <w:multiLevelType w:val="multilevel"/>
    <w:tmpl w:val="A1501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C674A04"/>
    <w:multiLevelType w:val="multilevel"/>
    <w:tmpl w:val="7F347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EF12C9F"/>
    <w:multiLevelType w:val="multilevel"/>
    <w:tmpl w:val="34CAB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591B0D"/>
    <w:multiLevelType w:val="multilevel"/>
    <w:tmpl w:val="F7CE2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62520EB"/>
    <w:multiLevelType w:val="multilevel"/>
    <w:tmpl w:val="0E0081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63A0460"/>
    <w:multiLevelType w:val="multilevel"/>
    <w:tmpl w:val="F5DEE8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6620E3D"/>
    <w:multiLevelType w:val="multilevel"/>
    <w:tmpl w:val="B5109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74D4D83"/>
    <w:multiLevelType w:val="multilevel"/>
    <w:tmpl w:val="A4B65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7EB7620"/>
    <w:multiLevelType w:val="multilevel"/>
    <w:tmpl w:val="D23C0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A517429"/>
    <w:multiLevelType w:val="multilevel"/>
    <w:tmpl w:val="370AC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B9C1DCD"/>
    <w:multiLevelType w:val="multilevel"/>
    <w:tmpl w:val="0F9AF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ECE2CD4"/>
    <w:multiLevelType w:val="multilevel"/>
    <w:tmpl w:val="02A84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0B1751E"/>
    <w:multiLevelType w:val="multilevel"/>
    <w:tmpl w:val="85E29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48B4FB8"/>
    <w:multiLevelType w:val="multilevel"/>
    <w:tmpl w:val="1BFE4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52E4B4C"/>
    <w:multiLevelType w:val="multilevel"/>
    <w:tmpl w:val="D2A80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593619A"/>
    <w:multiLevelType w:val="multilevel"/>
    <w:tmpl w:val="55AE7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60F693A"/>
    <w:multiLevelType w:val="multilevel"/>
    <w:tmpl w:val="60168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7671099"/>
    <w:multiLevelType w:val="multilevel"/>
    <w:tmpl w:val="F0186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FDA7B38"/>
    <w:multiLevelType w:val="multilevel"/>
    <w:tmpl w:val="B3F8B3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0F26BBA"/>
    <w:multiLevelType w:val="multilevel"/>
    <w:tmpl w:val="19E6C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2424FA9"/>
    <w:multiLevelType w:val="multilevel"/>
    <w:tmpl w:val="78E0A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E3829CE"/>
    <w:multiLevelType w:val="multilevel"/>
    <w:tmpl w:val="017EB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E532FA7"/>
    <w:multiLevelType w:val="multilevel"/>
    <w:tmpl w:val="8EC0E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B1701E8"/>
    <w:multiLevelType w:val="multilevel"/>
    <w:tmpl w:val="7BD40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F746A22"/>
    <w:multiLevelType w:val="multilevel"/>
    <w:tmpl w:val="C756A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5"/>
  </w:num>
  <w:num w:numId="3">
    <w:abstractNumId w:val="27"/>
  </w:num>
  <w:num w:numId="4">
    <w:abstractNumId w:val="26"/>
  </w:num>
  <w:num w:numId="5">
    <w:abstractNumId w:val="24"/>
  </w:num>
  <w:num w:numId="6">
    <w:abstractNumId w:val="3"/>
  </w:num>
  <w:num w:numId="7">
    <w:abstractNumId w:val="30"/>
  </w:num>
  <w:num w:numId="8">
    <w:abstractNumId w:val="0"/>
  </w:num>
  <w:num w:numId="9">
    <w:abstractNumId w:val="33"/>
  </w:num>
  <w:num w:numId="10">
    <w:abstractNumId w:val="31"/>
  </w:num>
  <w:num w:numId="11">
    <w:abstractNumId w:val="10"/>
  </w:num>
  <w:num w:numId="12">
    <w:abstractNumId w:val="9"/>
  </w:num>
  <w:num w:numId="13">
    <w:abstractNumId w:val="21"/>
  </w:num>
  <w:num w:numId="14">
    <w:abstractNumId w:val="16"/>
  </w:num>
  <w:num w:numId="15">
    <w:abstractNumId w:val="23"/>
  </w:num>
  <w:num w:numId="16">
    <w:abstractNumId w:val="1"/>
  </w:num>
  <w:num w:numId="17">
    <w:abstractNumId w:val="18"/>
  </w:num>
  <w:num w:numId="18">
    <w:abstractNumId w:val="4"/>
  </w:num>
  <w:num w:numId="19">
    <w:abstractNumId w:val="2"/>
  </w:num>
  <w:num w:numId="20">
    <w:abstractNumId w:val="29"/>
  </w:num>
  <w:num w:numId="21">
    <w:abstractNumId w:val="22"/>
  </w:num>
  <w:num w:numId="22">
    <w:abstractNumId w:val="17"/>
  </w:num>
  <w:num w:numId="23">
    <w:abstractNumId w:val="11"/>
  </w:num>
  <w:num w:numId="24">
    <w:abstractNumId w:val="14"/>
  </w:num>
  <w:num w:numId="25">
    <w:abstractNumId w:val="12"/>
  </w:num>
  <w:num w:numId="26">
    <w:abstractNumId w:val="34"/>
  </w:num>
  <w:num w:numId="27">
    <w:abstractNumId w:val="15"/>
  </w:num>
  <w:num w:numId="28">
    <w:abstractNumId w:val="28"/>
  </w:num>
  <w:num w:numId="29">
    <w:abstractNumId w:val="20"/>
  </w:num>
  <w:num w:numId="30">
    <w:abstractNumId w:val="7"/>
  </w:num>
  <w:num w:numId="31">
    <w:abstractNumId w:val="13"/>
  </w:num>
  <w:num w:numId="32">
    <w:abstractNumId w:val="25"/>
  </w:num>
  <w:num w:numId="33">
    <w:abstractNumId w:val="32"/>
  </w:num>
  <w:num w:numId="34">
    <w:abstractNumId w:val="1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C6"/>
    <w:rsid w:val="0032092F"/>
    <w:rsid w:val="00661030"/>
    <w:rsid w:val="008B5B30"/>
    <w:rsid w:val="00A14F21"/>
    <w:rsid w:val="00A47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6BB7C-FE3F-4908-A97B-8A8A22F7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7CC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47CC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47CC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47CC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A47CC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A47CC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CC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47CC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47CC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47CC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A47CC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A47CC6"/>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A47CC6"/>
    <w:rPr>
      <w:b/>
      <w:bCs/>
      <w:strike w:val="0"/>
      <w:dstrike w:val="0"/>
      <w:color w:val="0000FF"/>
      <w:u w:val="none"/>
      <w:effect w:val="none"/>
    </w:rPr>
  </w:style>
  <w:style w:type="character" w:styleId="FollowedHyperlink">
    <w:name w:val="FollowedHyperlink"/>
    <w:basedOn w:val="DefaultParagraphFont"/>
    <w:uiPriority w:val="99"/>
    <w:semiHidden/>
    <w:unhideWhenUsed/>
    <w:rsid w:val="00A47CC6"/>
    <w:rPr>
      <w:b/>
      <w:bCs/>
      <w:strike w:val="0"/>
      <w:dstrike w:val="0"/>
      <w:color w:val="800080"/>
      <w:u w:val="none"/>
      <w:effect w:val="none"/>
    </w:rPr>
  </w:style>
  <w:style w:type="character" w:styleId="Emphasis">
    <w:name w:val="Emphasis"/>
    <w:basedOn w:val="DefaultParagraphFont"/>
    <w:uiPriority w:val="20"/>
    <w:qFormat/>
    <w:rsid w:val="00A47CC6"/>
    <w:rPr>
      <w:i/>
      <w:iCs/>
    </w:rPr>
  </w:style>
  <w:style w:type="paragraph" w:styleId="NormalWeb">
    <w:name w:val="Normal (Web)"/>
    <w:basedOn w:val="Normal"/>
    <w:uiPriority w:val="99"/>
    <w:semiHidden/>
    <w:unhideWhenUsed/>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A47CC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A47CC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A47CC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A47CC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A47CC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A47CC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A47CC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A47CC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A47CC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A47CC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A47CC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A47CC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A47CC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A47CC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A47CC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A47CC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A47CC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A47CC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A47CC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A47CC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A47CC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A47CC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A47CC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A47CC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A47CC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A47CC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A47CC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A47CC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A47CC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A47CC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A47CC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A47CC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A47CC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A47CC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A47CC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A47CC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A47CC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A47CC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A47CC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A47CC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A47CC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A47CC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A47CC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A47CC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A47CC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A47CC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A47CC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A47CC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A47CC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A47CC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A47CC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A47CC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A47CC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A47CC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A47CC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A47CC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A47CC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A47CC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A47CC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A47CC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A47CC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A47CC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A47CC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A47CC6"/>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A47CC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A47CC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A47CC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A47CC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A47CC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A47CC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A47C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A47CC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A47CC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A47CC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A47CC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A47CC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A47CC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A47CC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A47CC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A47CC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A47CC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A47C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A47CC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A47CC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A47CC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A47CC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A47CC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A47CC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A47CC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A47CC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A47CC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A47CC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A47CC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A47CC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A47CC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A47CC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A47CC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A47CC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A47CC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A47CC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A47CC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A47CC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A47CC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A47CC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A47CC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A47CC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A47CC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A47CC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A47CC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A47CC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A47CC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A47CC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A47CC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A47CC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A47CC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A47CC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A47CC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A47CC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A47CC6"/>
    <w:rPr>
      <w:bdr w:val="single" w:sz="6" w:space="0" w:color="FFFFFF" w:frame="1"/>
    </w:rPr>
  </w:style>
  <w:style w:type="character" w:customStyle="1" w:styleId="pagingicon1">
    <w:name w:val="pagingicon1"/>
    <w:basedOn w:val="DefaultParagraphFont"/>
    <w:rsid w:val="00A47CC6"/>
  </w:style>
  <w:style w:type="character" w:customStyle="1" w:styleId="mapclearicon">
    <w:name w:val="mapclearicon"/>
    <w:basedOn w:val="DefaultParagraphFont"/>
    <w:rsid w:val="00A47CC6"/>
    <w:rPr>
      <w:sz w:val="24"/>
      <w:szCs w:val="24"/>
    </w:rPr>
  </w:style>
  <w:style w:type="character" w:customStyle="1" w:styleId="mapokicon">
    <w:name w:val="mapokicon"/>
    <w:basedOn w:val="DefaultParagraphFont"/>
    <w:rsid w:val="00A47CC6"/>
    <w:rPr>
      <w:sz w:val="24"/>
      <w:szCs w:val="24"/>
    </w:rPr>
  </w:style>
  <w:style w:type="character" w:customStyle="1" w:styleId="mapstepbackicon">
    <w:name w:val="mapstepbackicon"/>
    <w:basedOn w:val="DefaultParagraphFont"/>
    <w:rsid w:val="00A47CC6"/>
    <w:rPr>
      <w:sz w:val="24"/>
      <w:szCs w:val="24"/>
    </w:rPr>
  </w:style>
  <w:style w:type="character" w:customStyle="1" w:styleId="mapok">
    <w:name w:val="mapok"/>
    <w:basedOn w:val="DefaultParagraphFont"/>
    <w:rsid w:val="00A47CC6"/>
    <w:rPr>
      <w:sz w:val="24"/>
      <w:szCs w:val="24"/>
    </w:rPr>
  </w:style>
  <w:style w:type="character" w:customStyle="1" w:styleId="addnew">
    <w:name w:val="addnew"/>
    <w:basedOn w:val="DefaultParagraphFont"/>
    <w:rsid w:val="00A47CC6"/>
    <w:rPr>
      <w:sz w:val="24"/>
      <w:szCs w:val="24"/>
    </w:rPr>
  </w:style>
  <w:style w:type="character" w:customStyle="1" w:styleId="cancelbtn">
    <w:name w:val="cancelbtn"/>
    <w:basedOn w:val="DefaultParagraphFont"/>
    <w:rsid w:val="00A47CC6"/>
    <w:rPr>
      <w:sz w:val="24"/>
      <w:szCs w:val="24"/>
    </w:rPr>
  </w:style>
  <w:style w:type="character" w:customStyle="1" w:styleId="nexticon1">
    <w:name w:val="nexticon1"/>
    <w:basedOn w:val="DefaultParagraphFont"/>
    <w:rsid w:val="00A47CC6"/>
  </w:style>
  <w:style w:type="character" w:customStyle="1" w:styleId="previcon">
    <w:name w:val="previcon"/>
    <w:basedOn w:val="DefaultParagraphFont"/>
    <w:rsid w:val="00A47CC6"/>
  </w:style>
  <w:style w:type="character" w:customStyle="1" w:styleId="answer">
    <w:name w:val="answer"/>
    <w:basedOn w:val="DefaultParagraphFont"/>
    <w:rsid w:val="00A47CC6"/>
  </w:style>
  <w:style w:type="character" w:customStyle="1" w:styleId="featurename">
    <w:name w:val="featurename"/>
    <w:basedOn w:val="DefaultParagraphFont"/>
    <w:rsid w:val="00A47CC6"/>
  </w:style>
  <w:style w:type="character" w:customStyle="1" w:styleId="question1">
    <w:name w:val="question1"/>
    <w:basedOn w:val="DefaultParagraphFont"/>
    <w:rsid w:val="00A47CC6"/>
  </w:style>
  <w:style w:type="character" w:customStyle="1" w:styleId="delete">
    <w:name w:val="delete"/>
    <w:basedOn w:val="DefaultParagraphFont"/>
    <w:rsid w:val="00A47CC6"/>
  </w:style>
  <w:style w:type="paragraph" w:customStyle="1" w:styleId="firstnode1">
    <w:name w:val="firstnode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A47CC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A47CC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A47CC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A47CC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A47CC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A47CC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A47CC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A47CC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A47CC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A47CC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A47CC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A47CC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A47CC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A47CC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A47CC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A47CC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A47CC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A47CC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A47CC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A47CC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A47CC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A47CC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A47CC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A47CC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A47CC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A47CC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A47CC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A47CC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A47CC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A47CC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A47CC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A47CC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A47CC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A47CC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A47CC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A47CC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A47CC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A47CC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A47CC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A47CC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A47CC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A47CC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A47CC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A47CC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A47CC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A47CC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A47CC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A47CC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A47CC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A47CC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A47CC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A47CC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A47CC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A47CC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A47CC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A47CC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A47CC6"/>
  </w:style>
  <w:style w:type="character" w:customStyle="1" w:styleId="previcon1">
    <w:name w:val="previcon1"/>
    <w:basedOn w:val="DefaultParagraphFont"/>
    <w:rsid w:val="00A47CC6"/>
  </w:style>
  <w:style w:type="paragraph" w:customStyle="1" w:styleId="eventnavtitle1">
    <w:name w:val="eventnavtitle1"/>
    <w:basedOn w:val="Normal"/>
    <w:rsid w:val="00A47CC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A47CC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A47CC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A47CC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A47CC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A47CC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A47CC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A47CC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A47CC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A47CC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A47CC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A47CC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A47CC6"/>
    <w:rPr>
      <w:b/>
      <w:bCs/>
      <w:vanish w:val="0"/>
      <w:webHidden w:val="0"/>
      <w:specVanish w:val="0"/>
    </w:rPr>
  </w:style>
  <w:style w:type="paragraph" w:customStyle="1" w:styleId="questionbody1">
    <w:name w:val="questionbody1"/>
    <w:basedOn w:val="Normal"/>
    <w:rsid w:val="00A47CC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A47CC6"/>
    <w:rPr>
      <w:vanish w:val="0"/>
      <w:webHidden w:val="0"/>
      <w:specVanish w:val="0"/>
    </w:rPr>
  </w:style>
  <w:style w:type="paragraph" w:customStyle="1" w:styleId="title1">
    <w:name w:val="title1"/>
    <w:basedOn w:val="Normal"/>
    <w:rsid w:val="00A47CC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A47CC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A47CC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A47CC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A47CC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A47CC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A47CC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A47CC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A47CC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A47CC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A47CC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A47CC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A47CC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A47CC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A47CC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A47CC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A47CC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A47CC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A47CC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A47CC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A47CC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A47CC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A47CC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A47CC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A47CC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A47CC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A47CC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A47CC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A47CC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A47CC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A47CC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A47CC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A47CC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A47CC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A47CC6"/>
    <w:rPr>
      <w:vanish w:val="0"/>
      <w:webHidden w:val="0"/>
      <w:specVanish w:val="0"/>
    </w:rPr>
  </w:style>
  <w:style w:type="paragraph" w:customStyle="1" w:styleId="select1">
    <w:name w:val="select1"/>
    <w:basedOn w:val="Normal"/>
    <w:rsid w:val="00A47CC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A47CC6"/>
    <w:rPr>
      <w:vanish w:val="0"/>
      <w:webHidden w:val="0"/>
      <w:specVanish w:val="0"/>
    </w:rPr>
  </w:style>
  <w:style w:type="paragraph" w:customStyle="1" w:styleId="back2">
    <w:name w:val="back2"/>
    <w:basedOn w:val="Normal"/>
    <w:rsid w:val="00A47CC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A47CC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A47CC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A47CC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A47CC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A47CC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A47CC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A47CC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A47CC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A47CC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A47CC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A47CC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A47CC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A47CC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A47CC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A47CC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A47C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47CC6"/>
    <w:rPr>
      <w:b/>
      <w:bCs/>
    </w:rPr>
  </w:style>
  <w:style w:type="paragraph" w:styleId="ListParagraph">
    <w:name w:val="List Paragraph"/>
    <w:basedOn w:val="Normal"/>
    <w:uiPriority w:val="34"/>
    <w:qFormat/>
    <w:rsid w:val="00A47CC6"/>
    <w:pPr>
      <w:spacing w:after="200" w:line="276" w:lineRule="auto"/>
      <w:ind w:left="720"/>
      <w:contextualSpacing/>
    </w:pPr>
    <w:rPr>
      <w:rFonts w:ascii="Arial" w:hAnsi="Arial"/>
    </w:rPr>
  </w:style>
  <w:style w:type="paragraph" w:styleId="Header0">
    <w:name w:val="header"/>
    <w:basedOn w:val="Normal"/>
    <w:link w:val="HeaderChar"/>
    <w:uiPriority w:val="99"/>
    <w:unhideWhenUsed/>
    <w:rsid w:val="00A47CC6"/>
    <w:pPr>
      <w:tabs>
        <w:tab w:val="center" w:pos="4513"/>
        <w:tab w:val="right" w:pos="9026"/>
      </w:tabs>
      <w:spacing w:after="0" w:line="240" w:lineRule="auto"/>
    </w:pPr>
  </w:style>
  <w:style w:type="character" w:customStyle="1" w:styleId="HeaderChar">
    <w:name w:val="Header Char"/>
    <w:basedOn w:val="DefaultParagraphFont"/>
    <w:link w:val="Header0"/>
    <w:uiPriority w:val="99"/>
    <w:rsid w:val="00A47CC6"/>
  </w:style>
  <w:style w:type="paragraph" w:styleId="Footer0">
    <w:name w:val="footer"/>
    <w:basedOn w:val="Normal"/>
    <w:link w:val="FooterChar"/>
    <w:uiPriority w:val="99"/>
    <w:unhideWhenUsed/>
    <w:rsid w:val="00A47CC6"/>
    <w:pPr>
      <w:tabs>
        <w:tab w:val="center" w:pos="4513"/>
        <w:tab w:val="right" w:pos="9026"/>
      </w:tabs>
      <w:spacing w:after="0" w:line="240" w:lineRule="auto"/>
    </w:pPr>
  </w:style>
  <w:style w:type="character" w:customStyle="1" w:styleId="FooterChar">
    <w:name w:val="Footer Char"/>
    <w:basedOn w:val="DefaultParagraphFont"/>
    <w:link w:val="Footer0"/>
    <w:uiPriority w:val="99"/>
    <w:rsid w:val="00A4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47774">
      <w:bodyDiv w:val="1"/>
      <w:marLeft w:val="0"/>
      <w:marRight w:val="0"/>
      <w:marTop w:val="0"/>
      <w:marBottom w:val="0"/>
      <w:divBdr>
        <w:top w:val="none" w:sz="0" w:space="0" w:color="auto"/>
        <w:left w:val="none" w:sz="0" w:space="0" w:color="auto"/>
        <w:bottom w:val="none" w:sz="0" w:space="0" w:color="auto"/>
        <w:right w:val="none" w:sz="0" w:space="0" w:color="auto"/>
      </w:divBdr>
      <w:divsChild>
        <w:div w:id="1391688273">
          <w:marLeft w:val="0"/>
          <w:marRight w:val="0"/>
          <w:marTop w:val="0"/>
          <w:marBottom w:val="0"/>
          <w:divBdr>
            <w:top w:val="none" w:sz="0" w:space="0" w:color="auto"/>
            <w:left w:val="none" w:sz="0" w:space="0" w:color="auto"/>
            <w:bottom w:val="none" w:sz="0" w:space="0" w:color="auto"/>
            <w:right w:val="none" w:sz="0" w:space="0" w:color="auto"/>
          </w:divBdr>
          <w:divsChild>
            <w:div w:id="465927589">
              <w:marLeft w:val="0"/>
              <w:marRight w:val="0"/>
              <w:marTop w:val="150"/>
              <w:marBottom w:val="0"/>
              <w:divBdr>
                <w:top w:val="none" w:sz="0" w:space="0" w:color="auto"/>
                <w:left w:val="none" w:sz="0" w:space="0" w:color="auto"/>
                <w:bottom w:val="none" w:sz="0" w:space="0" w:color="auto"/>
                <w:right w:val="none" w:sz="0" w:space="0" w:color="auto"/>
              </w:divBdr>
              <w:divsChild>
                <w:div w:id="1979415898">
                  <w:marLeft w:val="3300"/>
                  <w:marRight w:val="0"/>
                  <w:marTop w:val="0"/>
                  <w:marBottom w:val="0"/>
                  <w:divBdr>
                    <w:top w:val="none" w:sz="0" w:space="0" w:color="auto"/>
                    <w:left w:val="none" w:sz="0" w:space="0" w:color="auto"/>
                    <w:bottom w:val="none" w:sz="0" w:space="0" w:color="auto"/>
                    <w:right w:val="none" w:sz="0" w:space="0" w:color="auto"/>
                  </w:divBdr>
                  <w:divsChild>
                    <w:div w:id="1510757698">
                      <w:marLeft w:val="0"/>
                      <w:marRight w:val="0"/>
                      <w:marTop w:val="0"/>
                      <w:marBottom w:val="0"/>
                      <w:divBdr>
                        <w:top w:val="single" w:sz="6" w:space="7" w:color="A8A8A8"/>
                        <w:left w:val="single" w:sz="2" w:space="14" w:color="A8A8A8"/>
                        <w:bottom w:val="single" w:sz="6" w:space="7" w:color="A8A8A8"/>
                        <w:right w:val="single" w:sz="2" w:space="14" w:color="A8A8A8"/>
                      </w:divBdr>
                      <w:divsChild>
                        <w:div w:id="1964967618">
                          <w:marLeft w:val="0"/>
                          <w:marRight w:val="0"/>
                          <w:marTop w:val="0"/>
                          <w:marBottom w:val="0"/>
                          <w:divBdr>
                            <w:top w:val="none" w:sz="0" w:space="0" w:color="auto"/>
                            <w:left w:val="none" w:sz="0" w:space="0" w:color="auto"/>
                            <w:bottom w:val="none" w:sz="0" w:space="0" w:color="auto"/>
                            <w:right w:val="none" w:sz="0" w:space="0" w:color="auto"/>
                          </w:divBdr>
                          <w:divsChild>
                            <w:div w:id="1826973713">
                              <w:marLeft w:val="0"/>
                              <w:marRight w:val="0"/>
                              <w:marTop w:val="0"/>
                              <w:marBottom w:val="0"/>
                              <w:divBdr>
                                <w:top w:val="none" w:sz="0" w:space="0" w:color="auto"/>
                                <w:left w:val="none" w:sz="0" w:space="0" w:color="auto"/>
                                <w:bottom w:val="none" w:sz="0" w:space="0" w:color="auto"/>
                                <w:right w:val="none" w:sz="0" w:space="0" w:color="auto"/>
                              </w:divBdr>
                              <w:divsChild>
                                <w:div w:id="631256107">
                                  <w:marLeft w:val="0"/>
                                  <w:marRight w:val="0"/>
                                  <w:marTop w:val="0"/>
                                  <w:marBottom w:val="0"/>
                                  <w:divBdr>
                                    <w:top w:val="none" w:sz="0" w:space="0" w:color="auto"/>
                                    <w:left w:val="none" w:sz="0" w:space="0" w:color="auto"/>
                                    <w:bottom w:val="none" w:sz="0" w:space="0" w:color="auto"/>
                                    <w:right w:val="none" w:sz="0" w:space="0" w:color="auto"/>
                                  </w:divBdr>
                                  <w:divsChild>
                                    <w:div w:id="1229997525">
                                      <w:marLeft w:val="0"/>
                                      <w:marRight w:val="0"/>
                                      <w:marTop w:val="0"/>
                                      <w:marBottom w:val="0"/>
                                      <w:divBdr>
                                        <w:top w:val="none" w:sz="0" w:space="0" w:color="auto"/>
                                        <w:left w:val="none" w:sz="0" w:space="0" w:color="auto"/>
                                        <w:bottom w:val="none" w:sz="0" w:space="0" w:color="auto"/>
                                        <w:right w:val="none" w:sz="0" w:space="0" w:color="auto"/>
                                      </w:divBdr>
                                      <w:divsChild>
                                        <w:div w:id="1748461123">
                                          <w:marLeft w:val="0"/>
                                          <w:marRight w:val="0"/>
                                          <w:marTop w:val="0"/>
                                          <w:marBottom w:val="0"/>
                                          <w:divBdr>
                                            <w:top w:val="none" w:sz="0" w:space="0" w:color="auto"/>
                                            <w:left w:val="none" w:sz="0" w:space="0" w:color="auto"/>
                                            <w:bottom w:val="none" w:sz="0" w:space="0" w:color="auto"/>
                                            <w:right w:val="none" w:sz="0" w:space="0" w:color="auto"/>
                                          </w:divBdr>
                                          <w:divsChild>
                                            <w:div w:id="1438255664">
                                              <w:marLeft w:val="0"/>
                                              <w:marRight w:val="0"/>
                                              <w:marTop w:val="0"/>
                                              <w:marBottom w:val="0"/>
                                              <w:divBdr>
                                                <w:top w:val="none" w:sz="0" w:space="0" w:color="auto"/>
                                                <w:left w:val="none" w:sz="0" w:space="0" w:color="auto"/>
                                                <w:bottom w:val="none" w:sz="0" w:space="0" w:color="auto"/>
                                                <w:right w:val="none" w:sz="0" w:space="0" w:color="auto"/>
                                              </w:divBdr>
                                              <w:divsChild>
                                                <w:div w:id="176309253">
                                                  <w:marLeft w:val="0"/>
                                                  <w:marRight w:val="0"/>
                                                  <w:marTop w:val="0"/>
                                                  <w:marBottom w:val="0"/>
                                                  <w:divBdr>
                                                    <w:top w:val="none" w:sz="0" w:space="0" w:color="auto"/>
                                                    <w:left w:val="none" w:sz="0" w:space="0" w:color="auto"/>
                                                    <w:bottom w:val="none" w:sz="0" w:space="0" w:color="auto"/>
                                                    <w:right w:val="none" w:sz="0" w:space="0" w:color="auto"/>
                                                  </w:divBdr>
                                                  <w:divsChild>
                                                    <w:div w:id="475801596">
                                                      <w:marLeft w:val="0"/>
                                                      <w:marRight w:val="0"/>
                                                      <w:marTop w:val="0"/>
                                                      <w:marBottom w:val="0"/>
                                                      <w:divBdr>
                                                        <w:top w:val="none" w:sz="0" w:space="0" w:color="auto"/>
                                                        <w:left w:val="none" w:sz="0" w:space="0" w:color="auto"/>
                                                        <w:bottom w:val="none" w:sz="0" w:space="0" w:color="auto"/>
                                                        <w:right w:val="none" w:sz="0" w:space="0" w:color="auto"/>
                                                      </w:divBdr>
                                                    </w:div>
                                                  </w:divsChild>
                                                </w:div>
                                                <w:div w:id="390614004">
                                                  <w:marLeft w:val="0"/>
                                                  <w:marRight w:val="0"/>
                                                  <w:marTop w:val="0"/>
                                                  <w:marBottom w:val="0"/>
                                                  <w:divBdr>
                                                    <w:top w:val="none" w:sz="0" w:space="0" w:color="auto"/>
                                                    <w:left w:val="none" w:sz="0" w:space="0" w:color="auto"/>
                                                    <w:bottom w:val="none" w:sz="0" w:space="0" w:color="auto"/>
                                                    <w:right w:val="none" w:sz="0" w:space="0" w:color="auto"/>
                                                  </w:divBdr>
                                                  <w:divsChild>
                                                    <w:div w:id="78792900">
                                                      <w:marLeft w:val="0"/>
                                                      <w:marRight w:val="0"/>
                                                      <w:marTop w:val="0"/>
                                                      <w:marBottom w:val="0"/>
                                                      <w:divBdr>
                                                        <w:top w:val="none" w:sz="0" w:space="0" w:color="auto"/>
                                                        <w:left w:val="none" w:sz="0" w:space="0" w:color="auto"/>
                                                        <w:bottom w:val="none" w:sz="0" w:space="0" w:color="auto"/>
                                                        <w:right w:val="none" w:sz="0" w:space="0" w:color="auto"/>
                                                      </w:divBdr>
                                                    </w:div>
                                                  </w:divsChild>
                                                </w:div>
                                                <w:div w:id="1100026738">
                                                  <w:marLeft w:val="0"/>
                                                  <w:marRight w:val="0"/>
                                                  <w:marTop w:val="0"/>
                                                  <w:marBottom w:val="0"/>
                                                  <w:divBdr>
                                                    <w:top w:val="none" w:sz="0" w:space="0" w:color="auto"/>
                                                    <w:left w:val="none" w:sz="0" w:space="0" w:color="auto"/>
                                                    <w:bottom w:val="none" w:sz="0" w:space="0" w:color="auto"/>
                                                    <w:right w:val="none" w:sz="0" w:space="0" w:color="auto"/>
                                                  </w:divBdr>
                                                  <w:divsChild>
                                                    <w:div w:id="1883635980">
                                                      <w:marLeft w:val="0"/>
                                                      <w:marRight w:val="0"/>
                                                      <w:marTop w:val="0"/>
                                                      <w:marBottom w:val="0"/>
                                                      <w:divBdr>
                                                        <w:top w:val="none" w:sz="0" w:space="0" w:color="auto"/>
                                                        <w:left w:val="none" w:sz="0" w:space="0" w:color="auto"/>
                                                        <w:bottom w:val="none" w:sz="0" w:space="0" w:color="auto"/>
                                                        <w:right w:val="none" w:sz="0" w:space="0" w:color="auto"/>
                                                      </w:divBdr>
                                                    </w:div>
                                                  </w:divsChild>
                                                </w:div>
                                                <w:div w:id="1035497988">
                                                  <w:marLeft w:val="0"/>
                                                  <w:marRight w:val="0"/>
                                                  <w:marTop w:val="0"/>
                                                  <w:marBottom w:val="0"/>
                                                  <w:divBdr>
                                                    <w:top w:val="none" w:sz="0" w:space="0" w:color="auto"/>
                                                    <w:left w:val="none" w:sz="0" w:space="0" w:color="auto"/>
                                                    <w:bottom w:val="none" w:sz="0" w:space="0" w:color="auto"/>
                                                    <w:right w:val="none" w:sz="0" w:space="0" w:color="auto"/>
                                                  </w:divBdr>
                                                  <w:divsChild>
                                                    <w:div w:id="1163083805">
                                                      <w:marLeft w:val="0"/>
                                                      <w:marRight w:val="0"/>
                                                      <w:marTop w:val="0"/>
                                                      <w:marBottom w:val="0"/>
                                                      <w:divBdr>
                                                        <w:top w:val="none" w:sz="0" w:space="0" w:color="auto"/>
                                                        <w:left w:val="none" w:sz="0" w:space="0" w:color="auto"/>
                                                        <w:bottom w:val="none" w:sz="0" w:space="0" w:color="auto"/>
                                                        <w:right w:val="none" w:sz="0" w:space="0" w:color="auto"/>
                                                      </w:divBdr>
                                                    </w:div>
                                                  </w:divsChild>
                                                </w:div>
                                                <w:div w:id="906840514">
                                                  <w:marLeft w:val="0"/>
                                                  <w:marRight w:val="0"/>
                                                  <w:marTop w:val="0"/>
                                                  <w:marBottom w:val="0"/>
                                                  <w:divBdr>
                                                    <w:top w:val="none" w:sz="0" w:space="0" w:color="auto"/>
                                                    <w:left w:val="none" w:sz="0" w:space="0" w:color="auto"/>
                                                    <w:bottom w:val="none" w:sz="0" w:space="0" w:color="auto"/>
                                                    <w:right w:val="none" w:sz="0" w:space="0" w:color="auto"/>
                                                  </w:divBdr>
                                                  <w:divsChild>
                                                    <w:div w:id="670328630">
                                                      <w:marLeft w:val="0"/>
                                                      <w:marRight w:val="0"/>
                                                      <w:marTop w:val="0"/>
                                                      <w:marBottom w:val="0"/>
                                                      <w:divBdr>
                                                        <w:top w:val="none" w:sz="0" w:space="0" w:color="auto"/>
                                                        <w:left w:val="none" w:sz="0" w:space="0" w:color="auto"/>
                                                        <w:bottom w:val="none" w:sz="0" w:space="0" w:color="auto"/>
                                                        <w:right w:val="none" w:sz="0" w:space="0" w:color="auto"/>
                                                      </w:divBdr>
                                                    </w:div>
                                                  </w:divsChild>
                                                </w:div>
                                                <w:div w:id="927352777">
                                                  <w:marLeft w:val="0"/>
                                                  <w:marRight w:val="0"/>
                                                  <w:marTop w:val="0"/>
                                                  <w:marBottom w:val="0"/>
                                                  <w:divBdr>
                                                    <w:top w:val="none" w:sz="0" w:space="0" w:color="auto"/>
                                                    <w:left w:val="none" w:sz="0" w:space="0" w:color="auto"/>
                                                    <w:bottom w:val="none" w:sz="0" w:space="0" w:color="auto"/>
                                                    <w:right w:val="none" w:sz="0" w:space="0" w:color="auto"/>
                                                  </w:divBdr>
                                                  <w:divsChild>
                                                    <w:div w:id="1160342880">
                                                      <w:marLeft w:val="0"/>
                                                      <w:marRight w:val="0"/>
                                                      <w:marTop w:val="0"/>
                                                      <w:marBottom w:val="0"/>
                                                      <w:divBdr>
                                                        <w:top w:val="none" w:sz="0" w:space="0" w:color="auto"/>
                                                        <w:left w:val="none" w:sz="0" w:space="0" w:color="auto"/>
                                                        <w:bottom w:val="none" w:sz="0" w:space="0" w:color="auto"/>
                                                        <w:right w:val="none" w:sz="0" w:space="0" w:color="auto"/>
                                                      </w:divBdr>
                                                    </w:div>
                                                  </w:divsChild>
                                                </w:div>
                                                <w:div w:id="1662544632">
                                                  <w:marLeft w:val="0"/>
                                                  <w:marRight w:val="0"/>
                                                  <w:marTop w:val="0"/>
                                                  <w:marBottom w:val="0"/>
                                                  <w:divBdr>
                                                    <w:top w:val="none" w:sz="0" w:space="0" w:color="auto"/>
                                                    <w:left w:val="none" w:sz="0" w:space="0" w:color="auto"/>
                                                    <w:bottom w:val="none" w:sz="0" w:space="0" w:color="auto"/>
                                                    <w:right w:val="none" w:sz="0" w:space="0" w:color="auto"/>
                                                  </w:divBdr>
                                                  <w:divsChild>
                                                    <w:div w:id="49311020">
                                                      <w:marLeft w:val="0"/>
                                                      <w:marRight w:val="0"/>
                                                      <w:marTop w:val="0"/>
                                                      <w:marBottom w:val="0"/>
                                                      <w:divBdr>
                                                        <w:top w:val="none" w:sz="0" w:space="0" w:color="auto"/>
                                                        <w:left w:val="none" w:sz="0" w:space="0" w:color="auto"/>
                                                        <w:bottom w:val="none" w:sz="0" w:space="0" w:color="auto"/>
                                                        <w:right w:val="none" w:sz="0" w:space="0" w:color="auto"/>
                                                      </w:divBdr>
                                                    </w:div>
                                                  </w:divsChild>
                                                </w:div>
                                                <w:div w:id="2053844284">
                                                  <w:marLeft w:val="0"/>
                                                  <w:marRight w:val="0"/>
                                                  <w:marTop w:val="0"/>
                                                  <w:marBottom w:val="0"/>
                                                  <w:divBdr>
                                                    <w:top w:val="none" w:sz="0" w:space="0" w:color="auto"/>
                                                    <w:left w:val="none" w:sz="0" w:space="0" w:color="auto"/>
                                                    <w:bottom w:val="none" w:sz="0" w:space="0" w:color="auto"/>
                                                    <w:right w:val="none" w:sz="0" w:space="0" w:color="auto"/>
                                                  </w:divBdr>
                                                  <w:divsChild>
                                                    <w:div w:id="137037407">
                                                      <w:marLeft w:val="0"/>
                                                      <w:marRight w:val="0"/>
                                                      <w:marTop w:val="0"/>
                                                      <w:marBottom w:val="0"/>
                                                      <w:divBdr>
                                                        <w:top w:val="none" w:sz="0" w:space="0" w:color="auto"/>
                                                        <w:left w:val="none" w:sz="0" w:space="0" w:color="auto"/>
                                                        <w:bottom w:val="none" w:sz="0" w:space="0" w:color="auto"/>
                                                        <w:right w:val="none" w:sz="0" w:space="0" w:color="auto"/>
                                                      </w:divBdr>
                                                    </w:div>
                                                  </w:divsChild>
                                                </w:div>
                                                <w:div w:id="980041997">
                                                  <w:marLeft w:val="0"/>
                                                  <w:marRight w:val="0"/>
                                                  <w:marTop w:val="0"/>
                                                  <w:marBottom w:val="0"/>
                                                  <w:divBdr>
                                                    <w:top w:val="none" w:sz="0" w:space="0" w:color="auto"/>
                                                    <w:left w:val="none" w:sz="0" w:space="0" w:color="auto"/>
                                                    <w:bottom w:val="none" w:sz="0" w:space="0" w:color="auto"/>
                                                    <w:right w:val="none" w:sz="0" w:space="0" w:color="auto"/>
                                                  </w:divBdr>
                                                  <w:divsChild>
                                                    <w:div w:id="91974168">
                                                      <w:marLeft w:val="0"/>
                                                      <w:marRight w:val="0"/>
                                                      <w:marTop w:val="0"/>
                                                      <w:marBottom w:val="0"/>
                                                      <w:divBdr>
                                                        <w:top w:val="none" w:sz="0" w:space="0" w:color="auto"/>
                                                        <w:left w:val="none" w:sz="0" w:space="0" w:color="auto"/>
                                                        <w:bottom w:val="none" w:sz="0" w:space="0" w:color="auto"/>
                                                        <w:right w:val="none" w:sz="0" w:space="0" w:color="auto"/>
                                                      </w:divBdr>
                                                    </w:div>
                                                  </w:divsChild>
                                                </w:div>
                                                <w:div w:id="1973707805">
                                                  <w:marLeft w:val="0"/>
                                                  <w:marRight w:val="0"/>
                                                  <w:marTop w:val="0"/>
                                                  <w:marBottom w:val="0"/>
                                                  <w:divBdr>
                                                    <w:top w:val="none" w:sz="0" w:space="0" w:color="auto"/>
                                                    <w:left w:val="none" w:sz="0" w:space="0" w:color="auto"/>
                                                    <w:bottom w:val="none" w:sz="0" w:space="0" w:color="auto"/>
                                                    <w:right w:val="none" w:sz="0" w:space="0" w:color="auto"/>
                                                  </w:divBdr>
                                                  <w:divsChild>
                                                    <w:div w:id="1365253819">
                                                      <w:marLeft w:val="0"/>
                                                      <w:marRight w:val="0"/>
                                                      <w:marTop w:val="0"/>
                                                      <w:marBottom w:val="0"/>
                                                      <w:divBdr>
                                                        <w:top w:val="none" w:sz="0" w:space="0" w:color="auto"/>
                                                        <w:left w:val="none" w:sz="0" w:space="0" w:color="auto"/>
                                                        <w:bottom w:val="none" w:sz="0" w:space="0" w:color="auto"/>
                                                        <w:right w:val="none" w:sz="0" w:space="0" w:color="auto"/>
                                                      </w:divBdr>
                                                    </w:div>
                                                  </w:divsChild>
                                                </w:div>
                                                <w:div w:id="381289631">
                                                  <w:marLeft w:val="0"/>
                                                  <w:marRight w:val="0"/>
                                                  <w:marTop w:val="0"/>
                                                  <w:marBottom w:val="0"/>
                                                  <w:divBdr>
                                                    <w:top w:val="none" w:sz="0" w:space="0" w:color="auto"/>
                                                    <w:left w:val="none" w:sz="0" w:space="0" w:color="auto"/>
                                                    <w:bottom w:val="none" w:sz="0" w:space="0" w:color="auto"/>
                                                    <w:right w:val="none" w:sz="0" w:space="0" w:color="auto"/>
                                                  </w:divBdr>
                                                  <w:divsChild>
                                                    <w:div w:id="558784716">
                                                      <w:marLeft w:val="0"/>
                                                      <w:marRight w:val="0"/>
                                                      <w:marTop w:val="0"/>
                                                      <w:marBottom w:val="0"/>
                                                      <w:divBdr>
                                                        <w:top w:val="none" w:sz="0" w:space="0" w:color="auto"/>
                                                        <w:left w:val="none" w:sz="0" w:space="0" w:color="auto"/>
                                                        <w:bottom w:val="none" w:sz="0" w:space="0" w:color="auto"/>
                                                        <w:right w:val="none" w:sz="0" w:space="0" w:color="auto"/>
                                                      </w:divBdr>
                                                    </w:div>
                                                  </w:divsChild>
                                                </w:div>
                                                <w:div w:id="179701617">
                                                  <w:marLeft w:val="0"/>
                                                  <w:marRight w:val="0"/>
                                                  <w:marTop w:val="0"/>
                                                  <w:marBottom w:val="0"/>
                                                  <w:divBdr>
                                                    <w:top w:val="none" w:sz="0" w:space="0" w:color="auto"/>
                                                    <w:left w:val="none" w:sz="0" w:space="0" w:color="auto"/>
                                                    <w:bottom w:val="none" w:sz="0" w:space="0" w:color="auto"/>
                                                    <w:right w:val="none" w:sz="0" w:space="0" w:color="auto"/>
                                                  </w:divBdr>
                                                  <w:divsChild>
                                                    <w:div w:id="1295982347">
                                                      <w:marLeft w:val="0"/>
                                                      <w:marRight w:val="0"/>
                                                      <w:marTop w:val="0"/>
                                                      <w:marBottom w:val="0"/>
                                                      <w:divBdr>
                                                        <w:top w:val="none" w:sz="0" w:space="0" w:color="auto"/>
                                                        <w:left w:val="none" w:sz="0" w:space="0" w:color="auto"/>
                                                        <w:bottom w:val="none" w:sz="0" w:space="0" w:color="auto"/>
                                                        <w:right w:val="none" w:sz="0" w:space="0" w:color="auto"/>
                                                      </w:divBdr>
                                                    </w:div>
                                                  </w:divsChild>
                                                </w:div>
                                                <w:div w:id="909079457">
                                                  <w:marLeft w:val="0"/>
                                                  <w:marRight w:val="0"/>
                                                  <w:marTop w:val="0"/>
                                                  <w:marBottom w:val="0"/>
                                                  <w:divBdr>
                                                    <w:top w:val="none" w:sz="0" w:space="0" w:color="auto"/>
                                                    <w:left w:val="none" w:sz="0" w:space="0" w:color="auto"/>
                                                    <w:bottom w:val="none" w:sz="0" w:space="0" w:color="auto"/>
                                                    <w:right w:val="none" w:sz="0" w:space="0" w:color="auto"/>
                                                  </w:divBdr>
                                                  <w:divsChild>
                                                    <w:div w:id="1384596723">
                                                      <w:marLeft w:val="0"/>
                                                      <w:marRight w:val="0"/>
                                                      <w:marTop w:val="0"/>
                                                      <w:marBottom w:val="0"/>
                                                      <w:divBdr>
                                                        <w:top w:val="none" w:sz="0" w:space="0" w:color="auto"/>
                                                        <w:left w:val="none" w:sz="0" w:space="0" w:color="auto"/>
                                                        <w:bottom w:val="none" w:sz="0" w:space="0" w:color="auto"/>
                                                        <w:right w:val="none" w:sz="0" w:space="0" w:color="auto"/>
                                                      </w:divBdr>
                                                    </w:div>
                                                  </w:divsChild>
                                                </w:div>
                                                <w:div w:id="1433471032">
                                                  <w:marLeft w:val="0"/>
                                                  <w:marRight w:val="0"/>
                                                  <w:marTop w:val="0"/>
                                                  <w:marBottom w:val="0"/>
                                                  <w:divBdr>
                                                    <w:top w:val="none" w:sz="0" w:space="0" w:color="auto"/>
                                                    <w:left w:val="none" w:sz="0" w:space="0" w:color="auto"/>
                                                    <w:bottom w:val="none" w:sz="0" w:space="0" w:color="auto"/>
                                                    <w:right w:val="none" w:sz="0" w:space="0" w:color="auto"/>
                                                  </w:divBdr>
                                                  <w:divsChild>
                                                    <w:div w:id="793444761">
                                                      <w:marLeft w:val="0"/>
                                                      <w:marRight w:val="0"/>
                                                      <w:marTop w:val="0"/>
                                                      <w:marBottom w:val="0"/>
                                                      <w:divBdr>
                                                        <w:top w:val="none" w:sz="0" w:space="0" w:color="auto"/>
                                                        <w:left w:val="none" w:sz="0" w:space="0" w:color="auto"/>
                                                        <w:bottom w:val="none" w:sz="0" w:space="0" w:color="auto"/>
                                                        <w:right w:val="none" w:sz="0" w:space="0" w:color="auto"/>
                                                      </w:divBdr>
                                                    </w:div>
                                                  </w:divsChild>
                                                </w:div>
                                                <w:div w:id="655647816">
                                                  <w:marLeft w:val="0"/>
                                                  <w:marRight w:val="0"/>
                                                  <w:marTop w:val="0"/>
                                                  <w:marBottom w:val="0"/>
                                                  <w:divBdr>
                                                    <w:top w:val="none" w:sz="0" w:space="0" w:color="auto"/>
                                                    <w:left w:val="none" w:sz="0" w:space="0" w:color="auto"/>
                                                    <w:bottom w:val="none" w:sz="0" w:space="0" w:color="auto"/>
                                                    <w:right w:val="none" w:sz="0" w:space="0" w:color="auto"/>
                                                  </w:divBdr>
                                                  <w:divsChild>
                                                    <w:div w:id="520124295">
                                                      <w:marLeft w:val="0"/>
                                                      <w:marRight w:val="0"/>
                                                      <w:marTop w:val="0"/>
                                                      <w:marBottom w:val="0"/>
                                                      <w:divBdr>
                                                        <w:top w:val="none" w:sz="0" w:space="0" w:color="auto"/>
                                                        <w:left w:val="none" w:sz="0" w:space="0" w:color="auto"/>
                                                        <w:bottom w:val="none" w:sz="0" w:space="0" w:color="auto"/>
                                                        <w:right w:val="none" w:sz="0" w:space="0" w:color="auto"/>
                                                      </w:divBdr>
                                                    </w:div>
                                                  </w:divsChild>
                                                </w:div>
                                                <w:div w:id="959847265">
                                                  <w:marLeft w:val="0"/>
                                                  <w:marRight w:val="0"/>
                                                  <w:marTop w:val="0"/>
                                                  <w:marBottom w:val="0"/>
                                                  <w:divBdr>
                                                    <w:top w:val="none" w:sz="0" w:space="0" w:color="auto"/>
                                                    <w:left w:val="none" w:sz="0" w:space="0" w:color="auto"/>
                                                    <w:bottom w:val="none" w:sz="0" w:space="0" w:color="auto"/>
                                                    <w:right w:val="none" w:sz="0" w:space="0" w:color="auto"/>
                                                  </w:divBdr>
                                                  <w:divsChild>
                                                    <w:div w:id="1056507829">
                                                      <w:marLeft w:val="0"/>
                                                      <w:marRight w:val="0"/>
                                                      <w:marTop w:val="0"/>
                                                      <w:marBottom w:val="0"/>
                                                      <w:divBdr>
                                                        <w:top w:val="none" w:sz="0" w:space="0" w:color="auto"/>
                                                        <w:left w:val="none" w:sz="0" w:space="0" w:color="auto"/>
                                                        <w:bottom w:val="none" w:sz="0" w:space="0" w:color="auto"/>
                                                        <w:right w:val="none" w:sz="0" w:space="0" w:color="auto"/>
                                                      </w:divBdr>
                                                    </w:div>
                                                  </w:divsChild>
                                                </w:div>
                                                <w:div w:id="421027121">
                                                  <w:marLeft w:val="0"/>
                                                  <w:marRight w:val="0"/>
                                                  <w:marTop w:val="0"/>
                                                  <w:marBottom w:val="0"/>
                                                  <w:divBdr>
                                                    <w:top w:val="none" w:sz="0" w:space="0" w:color="auto"/>
                                                    <w:left w:val="none" w:sz="0" w:space="0" w:color="auto"/>
                                                    <w:bottom w:val="none" w:sz="0" w:space="0" w:color="auto"/>
                                                    <w:right w:val="none" w:sz="0" w:space="0" w:color="auto"/>
                                                  </w:divBdr>
                                                  <w:divsChild>
                                                    <w:div w:id="312373123">
                                                      <w:marLeft w:val="0"/>
                                                      <w:marRight w:val="0"/>
                                                      <w:marTop w:val="0"/>
                                                      <w:marBottom w:val="0"/>
                                                      <w:divBdr>
                                                        <w:top w:val="none" w:sz="0" w:space="0" w:color="auto"/>
                                                        <w:left w:val="none" w:sz="0" w:space="0" w:color="auto"/>
                                                        <w:bottom w:val="none" w:sz="0" w:space="0" w:color="auto"/>
                                                        <w:right w:val="none" w:sz="0" w:space="0" w:color="auto"/>
                                                      </w:divBdr>
                                                    </w:div>
                                                  </w:divsChild>
                                                </w:div>
                                                <w:div w:id="1683507683">
                                                  <w:marLeft w:val="0"/>
                                                  <w:marRight w:val="0"/>
                                                  <w:marTop w:val="0"/>
                                                  <w:marBottom w:val="0"/>
                                                  <w:divBdr>
                                                    <w:top w:val="none" w:sz="0" w:space="0" w:color="auto"/>
                                                    <w:left w:val="none" w:sz="0" w:space="0" w:color="auto"/>
                                                    <w:bottom w:val="none" w:sz="0" w:space="0" w:color="auto"/>
                                                    <w:right w:val="none" w:sz="0" w:space="0" w:color="auto"/>
                                                  </w:divBdr>
                                                  <w:divsChild>
                                                    <w:div w:id="1210798168">
                                                      <w:marLeft w:val="0"/>
                                                      <w:marRight w:val="0"/>
                                                      <w:marTop w:val="0"/>
                                                      <w:marBottom w:val="0"/>
                                                      <w:divBdr>
                                                        <w:top w:val="none" w:sz="0" w:space="0" w:color="auto"/>
                                                        <w:left w:val="none" w:sz="0" w:space="0" w:color="auto"/>
                                                        <w:bottom w:val="none" w:sz="0" w:space="0" w:color="auto"/>
                                                        <w:right w:val="none" w:sz="0" w:space="0" w:color="auto"/>
                                                      </w:divBdr>
                                                    </w:div>
                                                  </w:divsChild>
                                                </w:div>
                                                <w:div w:id="1910650811">
                                                  <w:marLeft w:val="0"/>
                                                  <w:marRight w:val="0"/>
                                                  <w:marTop w:val="0"/>
                                                  <w:marBottom w:val="0"/>
                                                  <w:divBdr>
                                                    <w:top w:val="none" w:sz="0" w:space="0" w:color="auto"/>
                                                    <w:left w:val="none" w:sz="0" w:space="0" w:color="auto"/>
                                                    <w:bottom w:val="none" w:sz="0" w:space="0" w:color="auto"/>
                                                    <w:right w:val="none" w:sz="0" w:space="0" w:color="auto"/>
                                                  </w:divBdr>
                                                  <w:divsChild>
                                                    <w:div w:id="1257327187">
                                                      <w:marLeft w:val="0"/>
                                                      <w:marRight w:val="0"/>
                                                      <w:marTop w:val="0"/>
                                                      <w:marBottom w:val="0"/>
                                                      <w:divBdr>
                                                        <w:top w:val="none" w:sz="0" w:space="0" w:color="auto"/>
                                                        <w:left w:val="none" w:sz="0" w:space="0" w:color="auto"/>
                                                        <w:bottom w:val="none" w:sz="0" w:space="0" w:color="auto"/>
                                                        <w:right w:val="none" w:sz="0" w:space="0" w:color="auto"/>
                                                      </w:divBdr>
                                                    </w:div>
                                                  </w:divsChild>
                                                </w:div>
                                                <w:div w:id="2069644591">
                                                  <w:marLeft w:val="0"/>
                                                  <w:marRight w:val="0"/>
                                                  <w:marTop w:val="0"/>
                                                  <w:marBottom w:val="0"/>
                                                  <w:divBdr>
                                                    <w:top w:val="none" w:sz="0" w:space="0" w:color="auto"/>
                                                    <w:left w:val="none" w:sz="0" w:space="0" w:color="auto"/>
                                                    <w:bottom w:val="none" w:sz="0" w:space="0" w:color="auto"/>
                                                    <w:right w:val="none" w:sz="0" w:space="0" w:color="auto"/>
                                                  </w:divBdr>
                                                  <w:divsChild>
                                                    <w:div w:id="611476500">
                                                      <w:marLeft w:val="0"/>
                                                      <w:marRight w:val="0"/>
                                                      <w:marTop w:val="0"/>
                                                      <w:marBottom w:val="0"/>
                                                      <w:divBdr>
                                                        <w:top w:val="none" w:sz="0" w:space="0" w:color="auto"/>
                                                        <w:left w:val="none" w:sz="0" w:space="0" w:color="auto"/>
                                                        <w:bottom w:val="none" w:sz="0" w:space="0" w:color="auto"/>
                                                        <w:right w:val="none" w:sz="0" w:space="0" w:color="auto"/>
                                                      </w:divBdr>
                                                    </w:div>
                                                  </w:divsChild>
                                                </w:div>
                                                <w:div w:id="1958677373">
                                                  <w:marLeft w:val="0"/>
                                                  <w:marRight w:val="0"/>
                                                  <w:marTop w:val="0"/>
                                                  <w:marBottom w:val="0"/>
                                                  <w:divBdr>
                                                    <w:top w:val="none" w:sz="0" w:space="0" w:color="auto"/>
                                                    <w:left w:val="none" w:sz="0" w:space="0" w:color="auto"/>
                                                    <w:bottom w:val="none" w:sz="0" w:space="0" w:color="auto"/>
                                                    <w:right w:val="none" w:sz="0" w:space="0" w:color="auto"/>
                                                  </w:divBdr>
                                                </w:div>
                                                <w:div w:id="2058775046">
                                                  <w:marLeft w:val="0"/>
                                                  <w:marRight w:val="0"/>
                                                  <w:marTop w:val="0"/>
                                                  <w:marBottom w:val="0"/>
                                                  <w:divBdr>
                                                    <w:top w:val="none" w:sz="0" w:space="0" w:color="auto"/>
                                                    <w:left w:val="none" w:sz="0" w:space="0" w:color="auto"/>
                                                    <w:bottom w:val="none" w:sz="0" w:space="0" w:color="auto"/>
                                                    <w:right w:val="none" w:sz="0" w:space="0" w:color="auto"/>
                                                  </w:divBdr>
                                                </w:div>
                                                <w:div w:id="569849163">
                                                  <w:marLeft w:val="0"/>
                                                  <w:marRight w:val="0"/>
                                                  <w:marTop w:val="0"/>
                                                  <w:marBottom w:val="0"/>
                                                  <w:divBdr>
                                                    <w:top w:val="none" w:sz="0" w:space="0" w:color="auto"/>
                                                    <w:left w:val="none" w:sz="0" w:space="0" w:color="auto"/>
                                                    <w:bottom w:val="none" w:sz="0" w:space="0" w:color="auto"/>
                                                    <w:right w:val="none" w:sz="0" w:space="0" w:color="auto"/>
                                                  </w:divBdr>
                                                  <w:divsChild>
                                                    <w:div w:id="9936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79699" TargetMode="External"/><Relationship Id="rId117" Type="http://schemas.openxmlformats.org/officeDocument/2006/relationships/hyperlink" Target="http://consult.moretonbay.qld.gov.au/portal/mbrcpsv3?pointId=s1332743679699" TargetMode="External"/><Relationship Id="rId21" Type="http://schemas.openxmlformats.org/officeDocument/2006/relationships/hyperlink" Target="http://consult.moretonbay.qld.gov.au/portal/mbrcpsv3?pointId=s1332743679699" TargetMode="External"/><Relationship Id="rId42" Type="http://schemas.openxmlformats.org/officeDocument/2006/relationships/hyperlink" Target="http://consult.moretonbay.qld.gov.au/portal/mbrcpsv3?pointId=s1332743679699" TargetMode="External"/><Relationship Id="rId47" Type="http://schemas.openxmlformats.org/officeDocument/2006/relationships/hyperlink" Target="http://consult.moretonbay.qld.gov.au/portal/mbrcpsv3?pointId=s1332743679699" TargetMode="External"/><Relationship Id="rId63" Type="http://schemas.openxmlformats.org/officeDocument/2006/relationships/hyperlink" Target="http://consult.moretonbay.qld.gov.au/portal/mbrcpsv3?pointId=s1332743679699" TargetMode="External"/><Relationship Id="rId68" Type="http://schemas.openxmlformats.org/officeDocument/2006/relationships/hyperlink" Target="http://consult.moretonbay.qld.gov.au/portal/mbrcpsv3?pointId=s1332743679699" TargetMode="External"/><Relationship Id="rId84" Type="http://schemas.openxmlformats.org/officeDocument/2006/relationships/hyperlink" Target="http://consult.moretonbay.qld.gov.au/portal/mbrcpsv3?pointId=s1415684174301" TargetMode="External"/><Relationship Id="rId89" Type="http://schemas.openxmlformats.org/officeDocument/2006/relationships/hyperlink" Target="http://consult.moretonbay.qld.gov.au/portal/mbrcpsv3?pointId=s1332743679699" TargetMode="External"/><Relationship Id="rId112" Type="http://schemas.openxmlformats.org/officeDocument/2006/relationships/hyperlink" Target="http://consult.moretonbay.qld.gov.au/portal/mbrcpsv3?pointId=s1332743679699" TargetMode="External"/><Relationship Id="rId133" Type="http://schemas.openxmlformats.org/officeDocument/2006/relationships/hyperlink" Target="http://consult.moretonbay.qld.gov.au/portal/mbrcpsv3?pointId=s1332743658181" TargetMode="External"/><Relationship Id="rId138" Type="http://schemas.openxmlformats.org/officeDocument/2006/relationships/hyperlink" Target="http://consult.moretonbay.qld.gov.au/portal/mbrcpsv3?pointId=s1332743679699" TargetMode="External"/><Relationship Id="rId154" Type="http://schemas.openxmlformats.org/officeDocument/2006/relationships/image" Target="media/image4.jpeg"/><Relationship Id="rId159" Type="http://schemas.openxmlformats.org/officeDocument/2006/relationships/footer" Target="footer1.xml"/><Relationship Id="rId16" Type="http://schemas.openxmlformats.org/officeDocument/2006/relationships/hyperlink" Target="http://consult.moretonbay.qld.gov.au/portal/mbrcpsv3?pointId=s1332743679699" TargetMode="External"/><Relationship Id="rId107" Type="http://schemas.openxmlformats.org/officeDocument/2006/relationships/hyperlink" Target="http://consult.moretonbay.qld.gov.au/portal/mbrcpsv3?pointId=s1332743679699" TargetMode="External"/><Relationship Id="rId11" Type="http://schemas.openxmlformats.org/officeDocument/2006/relationships/hyperlink" Target="http://consult.moretonbay.qld.gov.au/portal/mbrcpsv3?pointId=s1332743679699" TargetMode="External"/><Relationship Id="rId32" Type="http://schemas.openxmlformats.org/officeDocument/2006/relationships/hyperlink" Target="http://consult.moretonbay.qld.gov.au/portal/mbrcpsv3?pointId=s1332743679699" TargetMode="External"/><Relationship Id="rId37" Type="http://schemas.openxmlformats.org/officeDocument/2006/relationships/hyperlink" Target="http://consult.moretonbay.qld.gov.au/portal/mbrcpsv3?pointId=s1332743679699" TargetMode="External"/><Relationship Id="rId53" Type="http://schemas.openxmlformats.org/officeDocument/2006/relationships/hyperlink" Target="http://consult.moretonbay.qld.gov.au/portal/mbrcpsv3?pointId=s1332743679699" TargetMode="External"/><Relationship Id="rId58" Type="http://schemas.openxmlformats.org/officeDocument/2006/relationships/hyperlink" Target="http://consult.moretonbay.qld.gov.au/portal/mbrcpsv3?pointId=s1332743679699" TargetMode="External"/><Relationship Id="rId74" Type="http://schemas.openxmlformats.org/officeDocument/2006/relationships/hyperlink" Target="http://consult.moretonbay.qld.gov.au/portal/mbrcpsv3?pointId=s1332743679699" TargetMode="External"/><Relationship Id="rId79" Type="http://schemas.openxmlformats.org/officeDocument/2006/relationships/hyperlink" Target="http://consult.moretonbay.qld.gov.au/portal/mbrcpsv3?pointId=s1332743679699" TargetMode="External"/><Relationship Id="rId102" Type="http://schemas.openxmlformats.org/officeDocument/2006/relationships/hyperlink" Target="http://consult.moretonbay.qld.gov.au/portal/mbrcpsv3?pointId=s1415684174301" TargetMode="External"/><Relationship Id="rId123" Type="http://schemas.openxmlformats.org/officeDocument/2006/relationships/hyperlink" Target="http://consult.moretonbay.qld.gov.au/portal/mbrcpsv3?pointId=s1332743679699" TargetMode="External"/><Relationship Id="rId128" Type="http://schemas.openxmlformats.org/officeDocument/2006/relationships/hyperlink" Target="http://consult.moretonbay.qld.gov.au/portal/mbrcpsv3?pointId=s1332743658181" TargetMode="External"/><Relationship Id="rId144" Type="http://schemas.openxmlformats.org/officeDocument/2006/relationships/hyperlink" Target="http://consult.moretonbay.qld.gov.au/portal/mbrcpsv3?pointId=s1332743658181" TargetMode="External"/><Relationship Id="rId149" Type="http://schemas.openxmlformats.org/officeDocument/2006/relationships/image" Target="media/image1.jpeg"/><Relationship Id="rId5" Type="http://schemas.openxmlformats.org/officeDocument/2006/relationships/footnotes" Target="footnotes.xml"/><Relationship Id="rId90" Type="http://schemas.openxmlformats.org/officeDocument/2006/relationships/hyperlink" Target="http://consult.moretonbay.qld.gov.au/portal/mbrcpsv3?pointId=s1332743679699" TargetMode="External"/><Relationship Id="rId95" Type="http://schemas.openxmlformats.org/officeDocument/2006/relationships/hyperlink" Target="http://consult.moretonbay.qld.gov.au/portal/mbrcpsv3?pointId=s1332743679699" TargetMode="External"/><Relationship Id="rId160" Type="http://schemas.openxmlformats.org/officeDocument/2006/relationships/fontTable" Target="fontTable.xml"/><Relationship Id="rId22" Type="http://schemas.openxmlformats.org/officeDocument/2006/relationships/hyperlink" Target="http://consult.moretonbay.qld.gov.au/portal/mbrcpsv3?pointId=s1332743679699" TargetMode="External"/><Relationship Id="rId27" Type="http://schemas.openxmlformats.org/officeDocument/2006/relationships/hyperlink" Target="http://consult.moretonbay.qld.gov.au/portal/mbrcpsv3?pointId=s1332743679699" TargetMode="External"/><Relationship Id="rId43" Type="http://schemas.openxmlformats.org/officeDocument/2006/relationships/hyperlink" Target="http://consult.moretonbay.qld.gov.au/portal/mbrcpsv3?pointId=s1332743679699" TargetMode="External"/><Relationship Id="rId48" Type="http://schemas.openxmlformats.org/officeDocument/2006/relationships/hyperlink" Target="http://consult.moretonbay.qld.gov.au/portal/mbrcpsv3?pointId=s1332743679699" TargetMode="External"/><Relationship Id="rId64" Type="http://schemas.openxmlformats.org/officeDocument/2006/relationships/hyperlink" Target="http://consult.moretonbay.qld.gov.au/portal/mbrcpsv3?pointId=s1332743679699" TargetMode="External"/><Relationship Id="rId69" Type="http://schemas.openxmlformats.org/officeDocument/2006/relationships/hyperlink" Target="http://consult.moretonbay.qld.gov.au/portal/mbrcpsv3?pointId=s1332743679699" TargetMode="External"/><Relationship Id="rId113" Type="http://schemas.openxmlformats.org/officeDocument/2006/relationships/hyperlink" Target="http://consult.moretonbay.qld.gov.au/portal/mbrcpsv3?pointId=s1332743679699" TargetMode="External"/><Relationship Id="rId118" Type="http://schemas.openxmlformats.org/officeDocument/2006/relationships/hyperlink" Target="http://consult.moretonbay.qld.gov.au/portal/mbrcpsv3?pointId=s1332743679699" TargetMode="External"/><Relationship Id="rId134" Type="http://schemas.openxmlformats.org/officeDocument/2006/relationships/hyperlink" Target="http://consult.moretonbay.qld.gov.au/portal/mbrcpsv3?pointId=s1332743658181" TargetMode="External"/><Relationship Id="rId139"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79699" TargetMode="External"/><Relationship Id="rId85" Type="http://schemas.openxmlformats.org/officeDocument/2006/relationships/hyperlink" Target="http://consult.moretonbay.qld.gov.au/portal/mbrcpsv3?pointId=s1332743679699" TargetMode="External"/><Relationship Id="rId150" Type="http://schemas.openxmlformats.org/officeDocument/2006/relationships/image" Target="media/image2.jpeg"/><Relationship Id="rId155" Type="http://schemas.openxmlformats.org/officeDocument/2006/relationships/hyperlink" Target="http://consult.moretonbay.qld.gov.au/events/3497/popimage_d60297e313510.html" TargetMode="External"/><Relationship Id="rId12" Type="http://schemas.openxmlformats.org/officeDocument/2006/relationships/hyperlink" Target="http://consult.moretonbay.qld.gov.au/portal/mbrcpsv3?pointId=s1332743679699" TargetMode="External"/><Relationship Id="rId17" Type="http://schemas.openxmlformats.org/officeDocument/2006/relationships/hyperlink" Target="http://consult.moretonbay.qld.gov.au/portal/mbrcpsv3?pointId=s1332743679699" TargetMode="External"/><Relationship Id="rId33" Type="http://schemas.openxmlformats.org/officeDocument/2006/relationships/hyperlink" Target="http://consult.moretonbay.qld.gov.au/portal/mbrcpsv3?pointId=s1332743679699" TargetMode="External"/><Relationship Id="rId38" Type="http://schemas.openxmlformats.org/officeDocument/2006/relationships/hyperlink" Target="http://consult.moretonbay.qld.gov.au/portal/mbrcpsv3?pointId=s1332743679699" TargetMode="External"/><Relationship Id="rId59" Type="http://schemas.openxmlformats.org/officeDocument/2006/relationships/hyperlink" Target="http://consult.moretonbay.qld.gov.au/portal/mbrcpsv3?pointId=s1332743679699" TargetMode="External"/><Relationship Id="rId103" Type="http://schemas.openxmlformats.org/officeDocument/2006/relationships/hyperlink" Target="http://consult.moretonbay.qld.gov.au/portal/mbrcpsv3?pointId=s1332743679699" TargetMode="External"/><Relationship Id="rId108" Type="http://schemas.openxmlformats.org/officeDocument/2006/relationships/hyperlink" Target="http://consult.moretonbay.qld.gov.au/portal/mbrcpsv3?pointId=s1332743679699" TargetMode="External"/><Relationship Id="rId124" Type="http://schemas.openxmlformats.org/officeDocument/2006/relationships/hyperlink" Target="http://consult.moretonbay.qld.gov.au/portal/mbrcpsv3?pointId=s1332743679699" TargetMode="External"/><Relationship Id="rId129"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79699" TargetMode="External"/><Relationship Id="rId41" Type="http://schemas.openxmlformats.org/officeDocument/2006/relationships/hyperlink" Target="http://consult.moretonbay.qld.gov.au/portal/mbrcpsv3?pointId=s1332743679699" TargetMode="External"/><Relationship Id="rId54" Type="http://schemas.openxmlformats.org/officeDocument/2006/relationships/hyperlink" Target="http://consult.moretonbay.qld.gov.au/portal/mbrcpsv3?pointId=s1332743679699" TargetMode="External"/><Relationship Id="rId62" Type="http://schemas.openxmlformats.org/officeDocument/2006/relationships/hyperlink" Target="http://consult.moretonbay.qld.gov.au/portal/mbrcpsv3?pointId=s1332743679699" TargetMode="External"/><Relationship Id="rId70" Type="http://schemas.openxmlformats.org/officeDocument/2006/relationships/hyperlink" Target="http://consult.moretonbay.qld.gov.au/portal/mbrcpsv3?pointId=s1332743679699" TargetMode="External"/><Relationship Id="rId75" Type="http://schemas.openxmlformats.org/officeDocument/2006/relationships/hyperlink" Target="http://consult.moretonbay.qld.gov.au/portal/mbrcpsv3?pointId=s1332743679699" TargetMode="External"/><Relationship Id="rId83" Type="http://schemas.openxmlformats.org/officeDocument/2006/relationships/hyperlink" Target="http://consult.moretonbay.qld.gov.au/portal/mbrcpsv3?pointId=s1332743679699" TargetMode="External"/><Relationship Id="rId88" Type="http://schemas.openxmlformats.org/officeDocument/2006/relationships/hyperlink" Target="http://consult.moretonbay.qld.gov.au/portal/mbrcpsv3?pointId=s1415684174301" TargetMode="External"/><Relationship Id="rId91" Type="http://schemas.openxmlformats.org/officeDocument/2006/relationships/hyperlink" Target="http://consult.moretonbay.qld.gov.au/portal/mbrcpsv3?pointId=s1332743679699" TargetMode="External"/><Relationship Id="rId96" Type="http://schemas.openxmlformats.org/officeDocument/2006/relationships/hyperlink" Target="http://consult.moretonbay.qld.gov.au/portal/mbrcpsv3?pointId=s1332743679699" TargetMode="External"/><Relationship Id="rId111" Type="http://schemas.openxmlformats.org/officeDocument/2006/relationships/hyperlink" Target="http://consult.moretonbay.qld.gov.au/portal/mbrcpsv3?pointId=s1332743679699" TargetMode="External"/><Relationship Id="rId132" Type="http://schemas.openxmlformats.org/officeDocument/2006/relationships/hyperlink" Target="http://consult.moretonbay.qld.gov.au/portal/mbrcpsv3?pointId=s1332743679699" TargetMode="External"/><Relationship Id="rId140" Type="http://schemas.openxmlformats.org/officeDocument/2006/relationships/hyperlink" Target="http://consult.moretonbay.qld.gov.au/portal/mbrcpsv3?pointId=s1332743658181" TargetMode="External"/><Relationship Id="rId145" Type="http://schemas.openxmlformats.org/officeDocument/2006/relationships/hyperlink" Target="http://consult.moretonbay.qld.gov.au/portal/mbrcpsv3?pointId=s1332743658181" TargetMode="External"/><Relationship Id="rId153" Type="http://schemas.openxmlformats.org/officeDocument/2006/relationships/hyperlink" Target="http://consult.moretonbay.qld.gov.au/events/3497/popimage_d60297e313509.html"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79699" TargetMode="External"/><Relationship Id="rId23" Type="http://schemas.openxmlformats.org/officeDocument/2006/relationships/hyperlink" Target="http://consult.moretonbay.qld.gov.au/portal/mbrcpsv3?pointId=s1332743679699" TargetMode="External"/><Relationship Id="rId28" Type="http://schemas.openxmlformats.org/officeDocument/2006/relationships/hyperlink" Target="http://consult.moretonbay.qld.gov.au/portal/mbrcpsv3?pointId=s1332743679699" TargetMode="External"/><Relationship Id="rId36" Type="http://schemas.openxmlformats.org/officeDocument/2006/relationships/hyperlink" Target="http://consult.moretonbay.qld.gov.au/portal/mbrcpsv3?pointId=s1332743679699" TargetMode="External"/><Relationship Id="rId49" Type="http://schemas.openxmlformats.org/officeDocument/2006/relationships/hyperlink" Target="http://consult.moretonbay.qld.gov.au/portal/mbrcpsv3?pointId=s1332743679699" TargetMode="External"/><Relationship Id="rId57" Type="http://schemas.openxmlformats.org/officeDocument/2006/relationships/hyperlink" Target="http://consult.moretonbay.qld.gov.au/portal/mbrcpsv3?pointId=s1332743679699" TargetMode="External"/><Relationship Id="rId106" Type="http://schemas.openxmlformats.org/officeDocument/2006/relationships/hyperlink" Target="http://consult.moretonbay.qld.gov.au/portal/mbrcpsv3?pointId=s1332743679699" TargetMode="External"/><Relationship Id="rId114" Type="http://schemas.openxmlformats.org/officeDocument/2006/relationships/hyperlink" Target="http://consult.moretonbay.qld.gov.au/portal/mbrcpsv3?pointId=s1332743679699"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79699" TargetMode="External"/><Relationship Id="rId31" Type="http://schemas.openxmlformats.org/officeDocument/2006/relationships/hyperlink" Target="http://consult.moretonbay.qld.gov.au/portal/mbrcpsv3?pointId=s1332743679699" TargetMode="External"/><Relationship Id="rId44" Type="http://schemas.openxmlformats.org/officeDocument/2006/relationships/hyperlink" Target="http://consult.moretonbay.qld.gov.au/portal/mbrcpsv3?pointId=s1332743679699" TargetMode="External"/><Relationship Id="rId52" Type="http://schemas.openxmlformats.org/officeDocument/2006/relationships/hyperlink" Target="http://consult.moretonbay.qld.gov.au/portal/mbrcpsv3?pointId=s1332743679699" TargetMode="External"/><Relationship Id="rId60" Type="http://schemas.openxmlformats.org/officeDocument/2006/relationships/hyperlink" Target="http://consult.moretonbay.qld.gov.au/portal/mbrcpsv3?pointId=s1332743679699" TargetMode="External"/><Relationship Id="rId65" Type="http://schemas.openxmlformats.org/officeDocument/2006/relationships/hyperlink" Target="http://consult.moretonbay.qld.gov.au/portal/mbrcpsv3?pointId=s1332743679699" TargetMode="External"/><Relationship Id="rId73" Type="http://schemas.openxmlformats.org/officeDocument/2006/relationships/hyperlink" Target="http://consult.moretonbay.qld.gov.au/portal/mbrcpsv3?pointId=s1332743679699" TargetMode="External"/><Relationship Id="rId78" Type="http://schemas.openxmlformats.org/officeDocument/2006/relationships/hyperlink" Target="http://consult.moretonbay.qld.gov.au/portal/mbrcpsv3?pointId=s1332743679699" TargetMode="External"/><Relationship Id="rId81" Type="http://schemas.openxmlformats.org/officeDocument/2006/relationships/hyperlink" Target="http://consult.moretonbay.qld.gov.au/portal/mbrcpsv3?pointId=s1332743679699" TargetMode="External"/><Relationship Id="rId86" Type="http://schemas.openxmlformats.org/officeDocument/2006/relationships/hyperlink" Target="http://consult.moretonbay.qld.gov.au/portal/mbrcpsv3?pointId=s1332743679699" TargetMode="External"/><Relationship Id="rId94" Type="http://schemas.openxmlformats.org/officeDocument/2006/relationships/hyperlink" Target="http://consult.moretonbay.qld.gov.au/portal/mbrcpsv3?pointId=s1332743679699" TargetMode="External"/><Relationship Id="rId99" Type="http://schemas.openxmlformats.org/officeDocument/2006/relationships/hyperlink" Target="http://consult.moretonbay.qld.gov.au/portal/mbrcpsv3?pointId=s1332743679699" TargetMode="External"/><Relationship Id="rId101" Type="http://schemas.openxmlformats.org/officeDocument/2006/relationships/hyperlink" Target="http://consult.moretonbay.qld.gov.au/portal/mbrcpsv3?pointId=s1332743679699" TargetMode="External"/><Relationship Id="rId122" Type="http://schemas.openxmlformats.org/officeDocument/2006/relationships/hyperlink" Target="http://consult.moretonbay.qld.gov.au/portal/mbrcpsv3?pointId=s1332743679699" TargetMode="External"/><Relationship Id="rId130" Type="http://schemas.openxmlformats.org/officeDocument/2006/relationships/hyperlink" Target="http://consult.moretonbay.qld.gov.au/portal/mbrcpsv3?pointId=s1332743658181" TargetMode="External"/><Relationship Id="rId135" Type="http://schemas.openxmlformats.org/officeDocument/2006/relationships/hyperlink" Target="http://consult.moretonbay.qld.gov.au/portal/mbrcpsv3?pointId=s1332743679699" TargetMode="External"/><Relationship Id="rId143" Type="http://schemas.openxmlformats.org/officeDocument/2006/relationships/hyperlink" Target="http://consult.moretonbay.qld.gov.au/portal/mbrcpsv3?pointId=s1332743658181" TargetMode="External"/><Relationship Id="rId148" Type="http://schemas.openxmlformats.org/officeDocument/2006/relationships/hyperlink" Target="http://consult.moretonbay.qld.gov.au/portal/mbrcpsv3?pointId=s1332743658181" TargetMode="External"/><Relationship Id="rId151" Type="http://schemas.openxmlformats.org/officeDocument/2006/relationships/hyperlink" Target="http://consult.moretonbay.qld.gov.au/events/3497/popimage_d60297e313507.html" TargetMode="External"/><Relationship Id="rId156"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onsult.moretonbay.qld.gov.au/portal/mbrcpsv3?pointId=s1332743679699" TargetMode="External"/><Relationship Id="rId13" Type="http://schemas.openxmlformats.org/officeDocument/2006/relationships/hyperlink" Target="http://consult.moretonbay.qld.gov.au/portal/mbrcpsv3?pointId=s1332743679699" TargetMode="External"/><Relationship Id="rId18" Type="http://schemas.openxmlformats.org/officeDocument/2006/relationships/hyperlink" Target="http://consult.moretonbay.qld.gov.au/portal/mbrcpsv3?pointId=s1332743679699" TargetMode="External"/><Relationship Id="rId39" Type="http://schemas.openxmlformats.org/officeDocument/2006/relationships/hyperlink" Target="http://consult.moretonbay.qld.gov.au/portal/mbrcpsv3?pointId=s1332743679699" TargetMode="External"/><Relationship Id="rId109" Type="http://schemas.openxmlformats.org/officeDocument/2006/relationships/hyperlink" Target="http://consult.moretonbay.qld.gov.au/portal/mbrcpsv3?pointId=s1332743679699" TargetMode="External"/><Relationship Id="rId34" Type="http://schemas.openxmlformats.org/officeDocument/2006/relationships/hyperlink" Target="http://consult.moretonbay.qld.gov.au/portal/mbrcpsv3?pointId=s1332743679699" TargetMode="External"/><Relationship Id="rId50" Type="http://schemas.openxmlformats.org/officeDocument/2006/relationships/hyperlink" Target="http://consult.moretonbay.qld.gov.au/portal/mbrcpsv3?pointId=s1332743679699" TargetMode="External"/><Relationship Id="rId55" Type="http://schemas.openxmlformats.org/officeDocument/2006/relationships/hyperlink" Target="http://consult.moretonbay.qld.gov.au/portal/mbrcpsv3?pointId=s1332743679699" TargetMode="External"/><Relationship Id="rId76" Type="http://schemas.openxmlformats.org/officeDocument/2006/relationships/hyperlink" Target="http://consult.moretonbay.qld.gov.au/portal/mbrcpsv3?pointId=s1332743679699" TargetMode="External"/><Relationship Id="rId97" Type="http://schemas.openxmlformats.org/officeDocument/2006/relationships/hyperlink" Target="http://consult.moretonbay.qld.gov.au/portal/mbrcpsv3?pointId=s1332743679699" TargetMode="External"/><Relationship Id="rId104" Type="http://schemas.openxmlformats.org/officeDocument/2006/relationships/hyperlink" Target="http://consult.moretonbay.qld.gov.au/portal/mbrcpsv3?pointId=s1332743679699"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hyperlink" Target="http://consult.moretonbay.qld.gov.au/portal/mbrcpsv3?pointId=s1332743658181" TargetMode="External"/><Relationship Id="rId141" Type="http://schemas.openxmlformats.org/officeDocument/2006/relationships/hyperlink" Target="http://consult.moretonbay.qld.gov.au/portal/mbrcpsv3?pointId=s1332743658181" TargetMode="External"/><Relationship Id="rId146"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79699" TargetMode="External"/><Relationship Id="rId71" Type="http://schemas.openxmlformats.org/officeDocument/2006/relationships/hyperlink" Target="http://consult.moretonbay.qld.gov.au/portal/mbrcpsv3?pointId=s1332743679699" TargetMode="External"/><Relationship Id="rId92" Type="http://schemas.openxmlformats.org/officeDocument/2006/relationships/hyperlink" Target="http://consult.moretonbay.qld.gov.au/portal/mbrcpsv3?pointId=s1332743679699"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79699" TargetMode="External"/><Relationship Id="rId24" Type="http://schemas.openxmlformats.org/officeDocument/2006/relationships/hyperlink" Target="http://consult.moretonbay.qld.gov.au/portal/mbrcpsv3?pointId=s1332743679699" TargetMode="External"/><Relationship Id="rId40" Type="http://schemas.openxmlformats.org/officeDocument/2006/relationships/hyperlink" Target="http://consult.moretonbay.qld.gov.au/portal/mbrcpsv3?pointId=s1332743679699" TargetMode="External"/><Relationship Id="rId45" Type="http://schemas.openxmlformats.org/officeDocument/2006/relationships/hyperlink" Target="http://consult.moretonbay.qld.gov.au/portal/mbrcpsv3?pointId=s1332743679699" TargetMode="External"/><Relationship Id="rId66" Type="http://schemas.openxmlformats.org/officeDocument/2006/relationships/hyperlink" Target="http://consult.moretonbay.qld.gov.au/portal/mbrcpsv3?pointId=s1332743679699" TargetMode="External"/><Relationship Id="rId87" Type="http://schemas.openxmlformats.org/officeDocument/2006/relationships/hyperlink" Target="http://consult.moretonbay.qld.gov.au/portal/mbrcpsv3?pointId=s1332743679699" TargetMode="External"/><Relationship Id="rId110" Type="http://schemas.openxmlformats.org/officeDocument/2006/relationships/hyperlink" Target="http://consult.moretonbay.qld.gov.au/portal/mbrcpsv3?pointId=s1332743679699" TargetMode="External"/><Relationship Id="rId115" Type="http://schemas.openxmlformats.org/officeDocument/2006/relationships/hyperlink" Target="http://consult.moretonbay.qld.gov.au/portal/mbrcpsv3?pointId=s1332743679699" TargetMode="External"/><Relationship Id="rId131" Type="http://schemas.openxmlformats.org/officeDocument/2006/relationships/hyperlink" Target="http://consult.moretonbay.qld.gov.au/portal/mbrcpsv3?pointId=s1332743679699" TargetMode="External"/><Relationship Id="rId136" Type="http://schemas.openxmlformats.org/officeDocument/2006/relationships/hyperlink" Target="http://consult.moretonbay.qld.gov.au/portal/mbrcpsv3?pointId=s1332743679699" TargetMode="External"/><Relationship Id="rId157" Type="http://schemas.openxmlformats.org/officeDocument/2006/relationships/hyperlink" Target="http://consult.moretonbay.qld.gov.au/events/3497/popimage_d60297e313514.html" TargetMode="External"/><Relationship Id="rId61" Type="http://schemas.openxmlformats.org/officeDocument/2006/relationships/hyperlink" Target="http://consult.moretonbay.qld.gov.au/portal/mbrcpsv3?pointId=s1332743679699" TargetMode="External"/><Relationship Id="rId82" Type="http://schemas.openxmlformats.org/officeDocument/2006/relationships/hyperlink" Target="http://consult.moretonbay.qld.gov.au/portal/mbrcpsv3?pointId=s1332743679699" TargetMode="External"/><Relationship Id="rId152" Type="http://schemas.openxmlformats.org/officeDocument/2006/relationships/image" Target="media/image3.jpeg"/><Relationship Id="rId19" Type="http://schemas.openxmlformats.org/officeDocument/2006/relationships/hyperlink" Target="http://consult.moretonbay.qld.gov.au/portal/mbrcpsv3?pointId=s1332743679699" TargetMode="External"/><Relationship Id="rId14" Type="http://schemas.openxmlformats.org/officeDocument/2006/relationships/hyperlink" Target="http://consult.moretonbay.qld.gov.au/portal/mbrcpsv3?pointId=s1332743679699" TargetMode="External"/><Relationship Id="rId30" Type="http://schemas.openxmlformats.org/officeDocument/2006/relationships/hyperlink" Target="http://consult.moretonbay.qld.gov.au/portal/mbrcpsv3?pointId=s1332743679699" TargetMode="External"/><Relationship Id="rId35" Type="http://schemas.openxmlformats.org/officeDocument/2006/relationships/hyperlink" Target="http://consult.moretonbay.qld.gov.au/portal/mbrcpsv3?pointId=s1332743679699" TargetMode="External"/><Relationship Id="rId56" Type="http://schemas.openxmlformats.org/officeDocument/2006/relationships/hyperlink" Target="http://consult.moretonbay.qld.gov.au/portal/mbrcpsv3?pointId=s1332743679699" TargetMode="External"/><Relationship Id="rId77" Type="http://schemas.openxmlformats.org/officeDocument/2006/relationships/hyperlink" Target="http://consult.moretonbay.qld.gov.au/portal/mbrcpsv3?pointId=s1332743679699" TargetMode="External"/><Relationship Id="rId100" Type="http://schemas.openxmlformats.org/officeDocument/2006/relationships/hyperlink" Target="http://consult.moretonbay.qld.gov.au/portal/mbrcpsv3?pointId=s1332743679699" TargetMode="External"/><Relationship Id="rId105" Type="http://schemas.openxmlformats.org/officeDocument/2006/relationships/hyperlink" Target="http://consult.moretonbay.qld.gov.au/portal/mbrcpsv3?pointId=s1332743679699" TargetMode="External"/><Relationship Id="rId126" Type="http://schemas.openxmlformats.org/officeDocument/2006/relationships/hyperlink" Target="http://consult.moretonbay.qld.gov.au/portal/mbrcpsv3?pointId=s1332743658181" TargetMode="External"/><Relationship Id="rId147"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79699" TargetMode="External"/><Relationship Id="rId51" Type="http://schemas.openxmlformats.org/officeDocument/2006/relationships/hyperlink" Target="http://consult.moretonbay.qld.gov.au/portal/mbrcpsv3?pointId=s1332743679699" TargetMode="External"/><Relationship Id="rId72" Type="http://schemas.openxmlformats.org/officeDocument/2006/relationships/hyperlink" Target="http://consult.moretonbay.qld.gov.au/portal/mbrcpsv3?pointId=s1332743679699" TargetMode="External"/><Relationship Id="rId93" Type="http://schemas.openxmlformats.org/officeDocument/2006/relationships/hyperlink" Target="http://consult.moretonbay.qld.gov.au/portal/mbrcpsv3?pointId=s1332743679699" TargetMode="External"/><Relationship Id="rId98" Type="http://schemas.openxmlformats.org/officeDocument/2006/relationships/hyperlink" Target="http://consult.moretonbay.qld.gov.au/portal/mbrcpsv3?pointId=s1332743679699" TargetMode="External"/><Relationship Id="rId121" Type="http://schemas.openxmlformats.org/officeDocument/2006/relationships/hyperlink" Target="http://consult.moretonbay.qld.gov.au/portal/mbrcpsv3?pointId=s1332743658181" TargetMode="External"/><Relationship Id="rId142"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5" Type="http://schemas.openxmlformats.org/officeDocument/2006/relationships/hyperlink" Target="http://consult.moretonbay.qld.gov.au/portal/mbrcpsv3?pointId=s1332743679699" TargetMode="External"/><Relationship Id="rId46" Type="http://schemas.openxmlformats.org/officeDocument/2006/relationships/hyperlink" Target="http://consult.moretonbay.qld.gov.au/portal/mbrcpsv3?pointId=s1332743679699" TargetMode="External"/><Relationship Id="rId67" Type="http://schemas.openxmlformats.org/officeDocument/2006/relationships/hyperlink" Target="http://consult.moretonbay.qld.gov.au/portal/mbrcpsv3?pointId=s1332743679699" TargetMode="External"/><Relationship Id="rId116" Type="http://schemas.openxmlformats.org/officeDocument/2006/relationships/hyperlink" Target="http://consult.moretonbay.qld.gov.au/portal/mbrcpsv3?pointId=s1332743679699" TargetMode="External"/><Relationship Id="rId137" Type="http://schemas.openxmlformats.org/officeDocument/2006/relationships/hyperlink" Target="http://consult.moretonbay.qld.gov.au/portal/mbrcpsv3?pointId=s1332743679699" TargetMode="External"/><Relationship Id="rId158"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14131</Words>
  <Characters>80549</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2017-07-19T06:29:00Z</dcterms:created>
  <dcterms:modified xsi:type="dcterms:W3CDTF">2017-07-19T06:38:00Z</dcterms:modified>
</cp:coreProperties>
</file>